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4DE9BE" w14:textId="77777777" w:rsidR="00CB5B4D" w:rsidRDefault="00CB5B4D">
      <w:pPr>
        <w:widowControl/>
        <w:jc w:val="left"/>
        <w:rPr>
          <w:b/>
          <w:sz w:val="44"/>
          <w:szCs w:val="44"/>
        </w:rPr>
      </w:pPr>
      <w:bookmarkStart w:id="0" w:name="_Toc303837889"/>
      <w:bookmarkStart w:id="1" w:name="_Toc405393372"/>
      <w:bookmarkStart w:id="2" w:name="_Toc407697887"/>
      <w:bookmarkStart w:id="3" w:name="_Toc305418726"/>
      <w:bookmarkStart w:id="4" w:name="_Toc46303703"/>
      <w:bookmarkStart w:id="5" w:name="_Toc407696129"/>
      <w:bookmarkStart w:id="6" w:name="_Hlk11185683"/>
    </w:p>
    <w:p w14:paraId="520CD2FF" w14:textId="77777777" w:rsidR="00CB5B4D" w:rsidRDefault="00C47C5E">
      <w:pPr>
        <w:widowControl/>
        <w:spacing w:line="720" w:lineRule="auto"/>
        <w:jc w:val="left"/>
        <w:rPr>
          <w:b/>
          <w:sz w:val="44"/>
          <w:szCs w:val="44"/>
        </w:rPr>
      </w:pPr>
      <w:r>
        <w:rPr>
          <w:b/>
          <w:noProof/>
          <w:sz w:val="44"/>
          <w:szCs w:val="44"/>
        </w:rPr>
        <w:drawing>
          <wp:inline distT="0" distB="0" distL="0" distR="0" wp14:anchorId="2D42C9E8" wp14:editId="76489063">
            <wp:extent cx="5095875" cy="990600"/>
            <wp:effectExtent l="0" t="0" r="9525" b="0"/>
            <wp:docPr id="287106972"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106972" name="图片 7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095875" cy="990600"/>
                    </a:xfrm>
                    <a:prstGeom prst="rect">
                      <a:avLst/>
                    </a:prstGeom>
                    <a:noFill/>
                    <a:ln>
                      <a:noFill/>
                    </a:ln>
                  </pic:spPr>
                </pic:pic>
              </a:graphicData>
            </a:graphic>
          </wp:inline>
        </w:drawing>
      </w:r>
    </w:p>
    <w:p w14:paraId="51076A96" w14:textId="77777777" w:rsidR="00CB5B4D" w:rsidRDefault="00CB5B4D">
      <w:pPr>
        <w:spacing w:line="360" w:lineRule="auto"/>
        <w:jc w:val="distribute"/>
        <w:rPr>
          <w:rFonts w:ascii="黑体" w:eastAsia="黑体" w:hAnsi="黑体"/>
          <w:b/>
          <w:bCs/>
          <w:spacing w:val="24"/>
          <w:sz w:val="84"/>
          <w:szCs w:val="84"/>
        </w:rPr>
      </w:pPr>
    </w:p>
    <w:p w14:paraId="2490D030" w14:textId="77777777" w:rsidR="00CB5B4D" w:rsidRDefault="00C47C5E">
      <w:pPr>
        <w:spacing w:line="360" w:lineRule="auto"/>
        <w:jc w:val="distribute"/>
        <w:rPr>
          <w:rFonts w:ascii="黑体" w:eastAsia="黑体" w:hAnsi="黑体"/>
          <w:b/>
          <w:bCs/>
          <w:spacing w:val="24"/>
          <w:sz w:val="84"/>
          <w:szCs w:val="84"/>
        </w:rPr>
      </w:pPr>
      <w:r>
        <w:rPr>
          <w:rFonts w:ascii="黑体" w:eastAsia="黑体" w:hAnsi="黑体" w:hint="eastAsia"/>
          <w:b/>
          <w:bCs/>
          <w:spacing w:val="24"/>
          <w:sz w:val="84"/>
          <w:szCs w:val="84"/>
        </w:rPr>
        <w:t>20</w:t>
      </w:r>
      <w:r>
        <w:rPr>
          <w:rFonts w:ascii="黑体" w:eastAsia="黑体" w:hAnsi="黑体"/>
          <w:b/>
          <w:bCs/>
          <w:spacing w:val="24"/>
          <w:sz w:val="84"/>
          <w:szCs w:val="84"/>
        </w:rPr>
        <w:t>2</w:t>
      </w:r>
      <w:r>
        <w:rPr>
          <w:rFonts w:ascii="黑体" w:eastAsia="黑体" w:hAnsi="黑体" w:hint="eastAsia"/>
          <w:b/>
          <w:bCs/>
          <w:spacing w:val="24"/>
          <w:sz w:val="84"/>
          <w:szCs w:val="84"/>
        </w:rPr>
        <w:t>4级人才培养方案</w:t>
      </w:r>
    </w:p>
    <w:p w14:paraId="628F9727" w14:textId="77777777" w:rsidR="00CB5B4D" w:rsidRDefault="00CB5B4D">
      <w:pPr>
        <w:spacing w:line="360" w:lineRule="auto"/>
        <w:jc w:val="center"/>
        <w:rPr>
          <w:rFonts w:ascii="黑体" w:eastAsia="黑体" w:hAnsi="黑体"/>
          <w:b/>
          <w:bCs/>
          <w:spacing w:val="24"/>
          <w:sz w:val="84"/>
          <w:szCs w:val="84"/>
        </w:rPr>
      </w:pPr>
    </w:p>
    <w:p w14:paraId="39A6AB94" w14:textId="3436674D" w:rsidR="00CB5B4D" w:rsidRDefault="006810AE">
      <w:pPr>
        <w:jc w:val="center"/>
        <w:rPr>
          <w:rFonts w:ascii="宋体" w:hAnsi="宋体"/>
          <w:b/>
          <w:bCs/>
          <w:spacing w:val="24"/>
          <w:sz w:val="66"/>
          <w:szCs w:val="66"/>
        </w:rPr>
      </w:pPr>
      <w:r>
        <w:rPr>
          <w:rFonts w:ascii="宋体" w:hAnsi="宋体" w:hint="eastAsia"/>
          <w:b/>
          <w:bCs/>
          <w:spacing w:val="24"/>
          <w:sz w:val="66"/>
          <w:szCs w:val="66"/>
        </w:rPr>
        <w:t>食品生物技术专业</w:t>
      </w:r>
    </w:p>
    <w:p w14:paraId="4A1122A2" w14:textId="77777777" w:rsidR="00CB5B4D" w:rsidRDefault="00CB5B4D">
      <w:pPr>
        <w:jc w:val="center"/>
        <w:rPr>
          <w:rFonts w:ascii="黑体" w:eastAsia="黑体" w:hAnsi="黑体"/>
          <w:b/>
          <w:sz w:val="84"/>
          <w:szCs w:val="84"/>
        </w:rPr>
      </w:pPr>
    </w:p>
    <w:p w14:paraId="0E6A80D7" w14:textId="77777777" w:rsidR="00CB5B4D" w:rsidRDefault="00CB5B4D">
      <w:pPr>
        <w:jc w:val="center"/>
        <w:rPr>
          <w:b/>
          <w:sz w:val="44"/>
          <w:szCs w:val="44"/>
        </w:rPr>
      </w:pPr>
    </w:p>
    <w:p w14:paraId="26DD5F5F" w14:textId="77777777" w:rsidR="00CB5B4D" w:rsidRDefault="00CB5B4D">
      <w:pPr>
        <w:rPr>
          <w:b/>
          <w:sz w:val="44"/>
          <w:szCs w:val="44"/>
        </w:rPr>
      </w:pPr>
    </w:p>
    <w:p w14:paraId="15A079E2" w14:textId="77777777" w:rsidR="00CB5B4D" w:rsidRDefault="00CB5B4D">
      <w:pPr>
        <w:jc w:val="center"/>
        <w:rPr>
          <w:b/>
          <w:sz w:val="44"/>
          <w:szCs w:val="44"/>
        </w:rPr>
      </w:pPr>
    </w:p>
    <w:p w14:paraId="487099AF" w14:textId="77777777" w:rsidR="00CB5B4D" w:rsidRDefault="00CB5B4D">
      <w:pPr>
        <w:jc w:val="center"/>
        <w:rPr>
          <w:b/>
          <w:sz w:val="44"/>
          <w:szCs w:val="44"/>
        </w:rPr>
      </w:pPr>
    </w:p>
    <w:p w14:paraId="22C4AC76" w14:textId="77777777" w:rsidR="00CB5B4D" w:rsidRDefault="00CB5B4D">
      <w:pPr>
        <w:pStyle w:val="a0"/>
        <w:ind w:firstLineChars="0" w:firstLine="0"/>
        <w:rPr>
          <w:b/>
          <w:sz w:val="44"/>
          <w:szCs w:val="44"/>
        </w:rPr>
      </w:pPr>
    </w:p>
    <w:p w14:paraId="6E18F532" w14:textId="77777777" w:rsidR="00CB5B4D" w:rsidRDefault="00CB5B4D">
      <w:pPr>
        <w:autoSpaceDE w:val="0"/>
        <w:autoSpaceDN w:val="0"/>
        <w:adjustRightInd w:val="0"/>
        <w:spacing w:line="500" w:lineRule="exact"/>
        <w:jc w:val="center"/>
        <w:rPr>
          <w:rFonts w:ascii="楷体_GB2312" w:eastAsia="楷体_GB2312" w:cs="仿宋_GB2312"/>
          <w:bCs/>
          <w:color w:val="000000"/>
          <w:kern w:val="0"/>
          <w:sz w:val="44"/>
          <w:szCs w:val="44"/>
        </w:rPr>
      </w:pPr>
    </w:p>
    <w:p w14:paraId="4E836032" w14:textId="77777777" w:rsidR="00CB5B4D" w:rsidRDefault="00C47C5E">
      <w:pPr>
        <w:autoSpaceDE w:val="0"/>
        <w:autoSpaceDN w:val="0"/>
        <w:adjustRightInd w:val="0"/>
        <w:spacing w:line="500" w:lineRule="exact"/>
        <w:jc w:val="center"/>
        <w:rPr>
          <w:rFonts w:ascii="楷体_GB2312" w:eastAsia="楷体_GB2312" w:cs="仿宋_GB2312"/>
          <w:bCs/>
          <w:color w:val="000000"/>
          <w:kern w:val="0"/>
          <w:sz w:val="44"/>
          <w:szCs w:val="44"/>
        </w:rPr>
      </w:pPr>
      <w:r>
        <w:rPr>
          <w:rFonts w:ascii="楷体_GB2312" w:eastAsia="楷体_GB2312" w:cs="仿宋_GB2312" w:hint="eastAsia"/>
          <w:bCs/>
          <w:color w:val="000000"/>
          <w:kern w:val="0"/>
          <w:sz w:val="44"/>
          <w:szCs w:val="44"/>
        </w:rPr>
        <w:t>二〇二四年五月</w:t>
      </w:r>
    </w:p>
    <w:p w14:paraId="210E40B2" w14:textId="77777777" w:rsidR="00CB5B4D" w:rsidRDefault="00CB5B4D">
      <w:pPr>
        <w:autoSpaceDE w:val="0"/>
        <w:autoSpaceDN w:val="0"/>
        <w:adjustRightInd w:val="0"/>
        <w:spacing w:line="500" w:lineRule="exact"/>
        <w:jc w:val="center"/>
        <w:rPr>
          <w:rFonts w:ascii="楷体_GB2312" w:eastAsia="楷体_GB2312" w:cs="仿宋_GB2312"/>
          <w:bCs/>
          <w:color w:val="000000"/>
          <w:kern w:val="0"/>
          <w:sz w:val="44"/>
          <w:szCs w:val="44"/>
        </w:rPr>
      </w:pPr>
    </w:p>
    <w:p w14:paraId="3AD4C109" w14:textId="77777777" w:rsidR="00CB5B4D" w:rsidRDefault="00C47C5E">
      <w:pPr>
        <w:autoSpaceDE w:val="0"/>
        <w:autoSpaceDN w:val="0"/>
        <w:adjustRightInd w:val="0"/>
        <w:spacing w:line="500" w:lineRule="exact"/>
        <w:jc w:val="center"/>
        <w:rPr>
          <w:rFonts w:ascii="楷体_GB2312" w:eastAsia="楷体_GB2312" w:cs="仿宋_GB2312"/>
          <w:bCs/>
          <w:color w:val="000000"/>
          <w:kern w:val="0"/>
          <w:sz w:val="44"/>
          <w:szCs w:val="44"/>
        </w:rPr>
      </w:pPr>
      <w:r>
        <w:rPr>
          <w:rFonts w:ascii="楷体_GB2312" w:eastAsia="楷体_GB2312" w:cs="仿宋_GB2312" w:hint="eastAsia"/>
          <w:bCs/>
          <w:color w:val="000000"/>
          <w:kern w:val="0"/>
          <w:sz w:val="44"/>
          <w:szCs w:val="44"/>
        </w:rPr>
        <w:t>教学科研部</w:t>
      </w:r>
    </w:p>
    <w:p w14:paraId="7F87FA98" w14:textId="77777777" w:rsidR="00CB5B4D" w:rsidRDefault="00C47C5E">
      <w:pPr>
        <w:pStyle w:val="a0"/>
        <w:ind w:firstLine="420"/>
      </w:pPr>
      <w:r>
        <w:br w:type="page"/>
      </w:r>
    </w:p>
    <w:p w14:paraId="30383C9A" w14:textId="77777777" w:rsidR="00883BF2" w:rsidRDefault="00C47C5E">
      <w:pPr>
        <w:autoSpaceDE w:val="0"/>
        <w:autoSpaceDN w:val="0"/>
        <w:adjustRightInd w:val="0"/>
        <w:spacing w:line="500" w:lineRule="exact"/>
        <w:jc w:val="center"/>
        <w:rPr>
          <w:rFonts w:ascii="楷体_GB2312" w:eastAsia="楷体_GB2312" w:cs="仿宋_GB2312"/>
          <w:bCs/>
          <w:color w:val="000000"/>
          <w:kern w:val="0"/>
          <w:sz w:val="44"/>
          <w:szCs w:val="44"/>
        </w:rPr>
      </w:pPr>
      <w:r>
        <w:rPr>
          <w:rFonts w:ascii="楷体_GB2312" w:eastAsia="楷体_GB2312" w:cs="仿宋_GB2312" w:hint="eastAsia"/>
          <w:bCs/>
          <w:color w:val="000000"/>
          <w:kern w:val="0"/>
          <w:sz w:val="44"/>
          <w:szCs w:val="44"/>
        </w:rPr>
        <w:lastRenderedPageBreak/>
        <w:t>目录</w:t>
      </w:r>
    </w:p>
    <w:p w14:paraId="0C26DFD9" w14:textId="77777777" w:rsidR="00B46689" w:rsidRDefault="00B46689" w:rsidP="00B46689">
      <w:pPr>
        <w:tabs>
          <w:tab w:val="right" w:leader="dot" w:pos="8302"/>
        </w:tabs>
        <w:spacing w:line="360" w:lineRule="auto"/>
        <w:rPr>
          <w:rFonts w:ascii="宋体" w:hAnsi="Times New Roman"/>
          <w:sz w:val="22"/>
        </w:rPr>
      </w:pPr>
      <w:r>
        <w:rPr>
          <w:rFonts w:ascii="Times New Roman" w:hAnsi="Times New Roman"/>
          <w:b/>
          <w:sz w:val="44"/>
          <w:szCs w:val="44"/>
        </w:rPr>
        <w:fldChar w:fldCharType="begin"/>
      </w:r>
      <w:r>
        <w:rPr>
          <w:rFonts w:ascii="Times New Roman" w:hAnsi="Times New Roman"/>
          <w:b/>
          <w:sz w:val="44"/>
          <w:szCs w:val="44"/>
        </w:rPr>
        <w:instrText xml:space="preserve"> TOC \o "1-5" \h \z \u </w:instrText>
      </w:r>
      <w:r>
        <w:rPr>
          <w:rFonts w:ascii="Times New Roman" w:hAnsi="Times New Roman"/>
          <w:b/>
          <w:sz w:val="44"/>
          <w:szCs w:val="44"/>
        </w:rPr>
        <w:fldChar w:fldCharType="separate"/>
      </w:r>
      <w:hyperlink w:anchor="_Toc93484349" w:history="1">
        <w:r>
          <w:rPr>
            <w:rFonts w:ascii="宋体" w:hAnsi="宋体" w:hint="eastAsia"/>
            <w:bCs/>
            <w:kern w:val="44"/>
            <w:sz w:val="22"/>
          </w:rPr>
          <w:t>一、专业名称及代码</w:t>
        </w:r>
        <w:r>
          <w:rPr>
            <w:rFonts w:ascii="宋体" w:hAnsi="Times New Roman"/>
            <w:sz w:val="22"/>
          </w:rPr>
          <w:tab/>
        </w:r>
        <w:r>
          <w:rPr>
            <w:rFonts w:ascii="宋体" w:hAnsi="宋体"/>
            <w:sz w:val="22"/>
          </w:rPr>
          <w:fldChar w:fldCharType="begin"/>
        </w:r>
        <w:r>
          <w:rPr>
            <w:rFonts w:ascii="宋体" w:hAnsi="宋体"/>
            <w:sz w:val="22"/>
          </w:rPr>
          <w:instrText xml:space="preserve"> PAGEREF _Toc93484349 \h </w:instrText>
        </w:r>
        <w:r>
          <w:rPr>
            <w:rFonts w:ascii="宋体" w:hAnsi="宋体"/>
            <w:sz w:val="22"/>
          </w:rPr>
        </w:r>
        <w:r>
          <w:rPr>
            <w:rFonts w:ascii="宋体" w:hAnsi="宋体"/>
            <w:sz w:val="22"/>
          </w:rPr>
          <w:fldChar w:fldCharType="separate"/>
        </w:r>
        <w:r>
          <w:rPr>
            <w:rFonts w:ascii="宋体" w:hAnsi="宋体"/>
            <w:sz w:val="22"/>
          </w:rPr>
          <w:t>1</w:t>
        </w:r>
        <w:r>
          <w:rPr>
            <w:rFonts w:ascii="宋体" w:hAnsi="宋体"/>
            <w:sz w:val="22"/>
          </w:rPr>
          <w:fldChar w:fldCharType="end"/>
        </w:r>
      </w:hyperlink>
    </w:p>
    <w:p w14:paraId="4A66390F" w14:textId="77777777" w:rsidR="00B46689" w:rsidRDefault="00363274" w:rsidP="00B46689">
      <w:pPr>
        <w:tabs>
          <w:tab w:val="right" w:leader="dot" w:pos="8302"/>
        </w:tabs>
        <w:spacing w:line="360" w:lineRule="auto"/>
        <w:rPr>
          <w:rFonts w:ascii="宋体" w:hAnsi="Times New Roman"/>
          <w:sz w:val="22"/>
        </w:rPr>
      </w:pPr>
      <w:hyperlink w:anchor="_Toc93484350" w:history="1">
        <w:r w:rsidR="00B46689">
          <w:rPr>
            <w:rFonts w:ascii="宋体" w:hAnsi="宋体" w:hint="eastAsia"/>
            <w:bCs/>
            <w:kern w:val="44"/>
            <w:sz w:val="22"/>
          </w:rPr>
          <w:t>二、入学要求</w:t>
        </w:r>
        <w:r w:rsidR="00B46689">
          <w:rPr>
            <w:rFonts w:ascii="宋体" w:hAnsi="Times New Roman"/>
            <w:sz w:val="22"/>
          </w:rPr>
          <w:tab/>
        </w:r>
        <w:r w:rsidR="00B46689">
          <w:rPr>
            <w:rFonts w:ascii="宋体" w:hAnsi="宋体"/>
            <w:sz w:val="22"/>
          </w:rPr>
          <w:fldChar w:fldCharType="begin"/>
        </w:r>
        <w:r w:rsidR="00B46689">
          <w:rPr>
            <w:rFonts w:ascii="宋体" w:hAnsi="宋体"/>
            <w:sz w:val="22"/>
          </w:rPr>
          <w:instrText xml:space="preserve"> PAGEREF _Toc93484350 \h </w:instrText>
        </w:r>
        <w:r w:rsidR="00B46689">
          <w:rPr>
            <w:rFonts w:ascii="宋体" w:hAnsi="宋体"/>
            <w:sz w:val="22"/>
          </w:rPr>
        </w:r>
        <w:r w:rsidR="00B46689">
          <w:rPr>
            <w:rFonts w:ascii="宋体" w:hAnsi="宋体"/>
            <w:sz w:val="22"/>
          </w:rPr>
          <w:fldChar w:fldCharType="separate"/>
        </w:r>
        <w:r w:rsidR="00B46689">
          <w:rPr>
            <w:rFonts w:ascii="宋体" w:hAnsi="宋体"/>
            <w:sz w:val="22"/>
          </w:rPr>
          <w:t>1</w:t>
        </w:r>
        <w:r w:rsidR="00B46689">
          <w:rPr>
            <w:rFonts w:ascii="宋体" w:hAnsi="宋体"/>
            <w:sz w:val="22"/>
          </w:rPr>
          <w:fldChar w:fldCharType="end"/>
        </w:r>
      </w:hyperlink>
    </w:p>
    <w:p w14:paraId="4EA7DB40" w14:textId="77777777" w:rsidR="00B46689" w:rsidRDefault="00363274" w:rsidP="00B46689">
      <w:pPr>
        <w:tabs>
          <w:tab w:val="right" w:leader="dot" w:pos="8302"/>
        </w:tabs>
        <w:spacing w:line="360" w:lineRule="auto"/>
        <w:rPr>
          <w:rFonts w:ascii="宋体" w:hAnsi="Times New Roman"/>
          <w:sz w:val="22"/>
        </w:rPr>
      </w:pPr>
      <w:hyperlink w:anchor="_Toc93484351" w:history="1">
        <w:r w:rsidR="00B46689">
          <w:rPr>
            <w:rFonts w:ascii="宋体" w:hAnsi="宋体" w:hint="eastAsia"/>
            <w:bCs/>
            <w:kern w:val="44"/>
            <w:sz w:val="22"/>
          </w:rPr>
          <w:t>三、修业年限</w:t>
        </w:r>
        <w:r w:rsidR="00B46689">
          <w:rPr>
            <w:rFonts w:ascii="宋体" w:hAnsi="Times New Roman"/>
            <w:sz w:val="22"/>
          </w:rPr>
          <w:tab/>
        </w:r>
        <w:r w:rsidR="00B46689">
          <w:rPr>
            <w:rFonts w:ascii="宋体" w:hAnsi="宋体"/>
            <w:sz w:val="22"/>
          </w:rPr>
          <w:fldChar w:fldCharType="begin"/>
        </w:r>
        <w:r w:rsidR="00B46689">
          <w:rPr>
            <w:rFonts w:ascii="宋体" w:hAnsi="宋体"/>
            <w:sz w:val="22"/>
          </w:rPr>
          <w:instrText xml:space="preserve"> PAGEREF _Toc93484351 \h </w:instrText>
        </w:r>
        <w:r w:rsidR="00B46689">
          <w:rPr>
            <w:rFonts w:ascii="宋体" w:hAnsi="宋体"/>
            <w:sz w:val="22"/>
          </w:rPr>
        </w:r>
        <w:r w:rsidR="00B46689">
          <w:rPr>
            <w:rFonts w:ascii="宋体" w:hAnsi="宋体"/>
            <w:sz w:val="22"/>
          </w:rPr>
          <w:fldChar w:fldCharType="separate"/>
        </w:r>
        <w:r w:rsidR="00B46689">
          <w:rPr>
            <w:rFonts w:ascii="宋体" w:hAnsi="宋体"/>
            <w:sz w:val="22"/>
          </w:rPr>
          <w:t>1</w:t>
        </w:r>
        <w:r w:rsidR="00B46689">
          <w:rPr>
            <w:rFonts w:ascii="宋体" w:hAnsi="宋体"/>
            <w:sz w:val="22"/>
          </w:rPr>
          <w:fldChar w:fldCharType="end"/>
        </w:r>
      </w:hyperlink>
    </w:p>
    <w:p w14:paraId="1893082F" w14:textId="77777777" w:rsidR="00B46689" w:rsidRDefault="00363274" w:rsidP="00B46689">
      <w:pPr>
        <w:tabs>
          <w:tab w:val="right" w:leader="dot" w:pos="8302"/>
        </w:tabs>
        <w:spacing w:line="360" w:lineRule="auto"/>
        <w:rPr>
          <w:rFonts w:ascii="宋体" w:hAnsi="Times New Roman"/>
          <w:sz w:val="22"/>
        </w:rPr>
      </w:pPr>
      <w:hyperlink w:anchor="_Toc93484352" w:history="1">
        <w:r w:rsidR="00B46689">
          <w:rPr>
            <w:rFonts w:ascii="宋体" w:hAnsi="宋体" w:hint="eastAsia"/>
            <w:bCs/>
            <w:kern w:val="44"/>
            <w:sz w:val="22"/>
          </w:rPr>
          <w:t>四、职业面向</w:t>
        </w:r>
        <w:r w:rsidR="00B46689">
          <w:rPr>
            <w:rFonts w:ascii="宋体" w:hAnsi="Times New Roman"/>
            <w:sz w:val="22"/>
          </w:rPr>
          <w:tab/>
        </w:r>
        <w:r w:rsidR="00B46689">
          <w:rPr>
            <w:rFonts w:ascii="宋体" w:hAnsi="宋体"/>
            <w:sz w:val="22"/>
          </w:rPr>
          <w:fldChar w:fldCharType="begin"/>
        </w:r>
        <w:r w:rsidR="00B46689">
          <w:rPr>
            <w:rFonts w:ascii="宋体" w:hAnsi="宋体"/>
            <w:sz w:val="22"/>
          </w:rPr>
          <w:instrText xml:space="preserve"> PAGEREF _Toc93484352 \h </w:instrText>
        </w:r>
        <w:r w:rsidR="00B46689">
          <w:rPr>
            <w:rFonts w:ascii="宋体" w:hAnsi="宋体"/>
            <w:sz w:val="22"/>
          </w:rPr>
        </w:r>
        <w:r w:rsidR="00B46689">
          <w:rPr>
            <w:rFonts w:ascii="宋体" w:hAnsi="宋体"/>
            <w:sz w:val="22"/>
          </w:rPr>
          <w:fldChar w:fldCharType="separate"/>
        </w:r>
        <w:r w:rsidR="00B46689">
          <w:rPr>
            <w:rFonts w:ascii="宋体" w:hAnsi="宋体"/>
            <w:sz w:val="22"/>
          </w:rPr>
          <w:t>1</w:t>
        </w:r>
        <w:r w:rsidR="00B46689">
          <w:rPr>
            <w:rFonts w:ascii="宋体" w:hAnsi="宋体"/>
            <w:sz w:val="22"/>
          </w:rPr>
          <w:fldChar w:fldCharType="end"/>
        </w:r>
      </w:hyperlink>
    </w:p>
    <w:p w14:paraId="5BADB60F" w14:textId="77777777" w:rsidR="00B46689" w:rsidRDefault="00363274" w:rsidP="00B46689">
      <w:pPr>
        <w:tabs>
          <w:tab w:val="right" w:leader="dot" w:pos="8302"/>
        </w:tabs>
        <w:spacing w:line="360" w:lineRule="auto"/>
        <w:rPr>
          <w:rFonts w:ascii="宋体" w:hAnsi="Times New Roman"/>
          <w:sz w:val="22"/>
        </w:rPr>
      </w:pPr>
      <w:hyperlink w:anchor="_Toc93484353" w:history="1">
        <w:r w:rsidR="00B46689">
          <w:rPr>
            <w:rFonts w:ascii="宋体" w:hAnsi="宋体" w:hint="eastAsia"/>
            <w:bCs/>
            <w:kern w:val="44"/>
            <w:sz w:val="22"/>
          </w:rPr>
          <w:t>五、培养目标及培养规格</w:t>
        </w:r>
        <w:r w:rsidR="00B46689">
          <w:rPr>
            <w:rFonts w:ascii="宋体" w:hAnsi="Times New Roman"/>
            <w:sz w:val="22"/>
          </w:rPr>
          <w:tab/>
        </w:r>
        <w:r w:rsidR="00B46689">
          <w:rPr>
            <w:rFonts w:ascii="宋体" w:hAnsi="宋体"/>
            <w:sz w:val="22"/>
          </w:rPr>
          <w:fldChar w:fldCharType="begin"/>
        </w:r>
        <w:r w:rsidR="00B46689">
          <w:rPr>
            <w:rFonts w:ascii="宋体" w:hAnsi="宋体"/>
            <w:sz w:val="22"/>
          </w:rPr>
          <w:instrText xml:space="preserve"> PAGEREF _Toc93484353 \h </w:instrText>
        </w:r>
        <w:r w:rsidR="00B46689">
          <w:rPr>
            <w:rFonts w:ascii="宋体" w:hAnsi="宋体"/>
            <w:sz w:val="22"/>
          </w:rPr>
        </w:r>
        <w:r w:rsidR="00B46689">
          <w:rPr>
            <w:rFonts w:ascii="宋体" w:hAnsi="宋体"/>
            <w:sz w:val="22"/>
          </w:rPr>
          <w:fldChar w:fldCharType="separate"/>
        </w:r>
        <w:r w:rsidR="00B46689">
          <w:rPr>
            <w:rFonts w:ascii="宋体" w:hAnsi="宋体"/>
            <w:sz w:val="22"/>
          </w:rPr>
          <w:t>1</w:t>
        </w:r>
        <w:r w:rsidR="00B46689">
          <w:rPr>
            <w:rFonts w:ascii="宋体" w:hAnsi="宋体"/>
            <w:sz w:val="22"/>
          </w:rPr>
          <w:fldChar w:fldCharType="end"/>
        </w:r>
      </w:hyperlink>
    </w:p>
    <w:p w14:paraId="322E4620" w14:textId="77777777" w:rsidR="00B46689" w:rsidRDefault="00363274" w:rsidP="00B46689">
      <w:pPr>
        <w:tabs>
          <w:tab w:val="right" w:leader="dot" w:pos="8302"/>
        </w:tabs>
        <w:spacing w:line="360" w:lineRule="auto"/>
        <w:ind w:leftChars="73" w:left="153" w:firstLineChars="169" w:firstLine="355"/>
        <w:rPr>
          <w:rFonts w:ascii="宋体" w:hAnsi="Times New Roman"/>
          <w:sz w:val="22"/>
        </w:rPr>
      </w:pPr>
      <w:hyperlink w:anchor="_Toc93484354" w:history="1">
        <w:r w:rsidR="00B46689">
          <w:rPr>
            <w:rFonts w:ascii="宋体" w:hAnsi="宋体" w:hint="eastAsia"/>
            <w:sz w:val="22"/>
          </w:rPr>
          <w:t>（一）培养目标</w:t>
        </w:r>
        <w:r w:rsidR="00B46689">
          <w:rPr>
            <w:rFonts w:ascii="宋体" w:hAnsi="Times New Roman"/>
            <w:sz w:val="22"/>
          </w:rPr>
          <w:tab/>
        </w:r>
        <w:r w:rsidR="00B46689">
          <w:rPr>
            <w:rFonts w:ascii="宋体" w:hAnsi="宋体"/>
            <w:sz w:val="22"/>
          </w:rPr>
          <w:fldChar w:fldCharType="begin"/>
        </w:r>
        <w:r w:rsidR="00B46689">
          <w:rPr>
            <w:rFonts w:ascii="宋体" w:hAnsi="宋体"/>
            <w:sz w:val="22"/>
          </w:rPr>
          <w:instrText xml:space="preserve"> PAGEREF _Toc93484354 \h </w:instrText>
        </w:r>
        <w:r w:rsidR="00B46689">
          <w:rPr>
            <w:rFonts w:ascii="宋体" w:hAnsi="宋体"/>
            <w:sz w:val="22"/>
          </w:rPr>
        </w:r>
        <w:r w:rsidR="00B46689">
          <w:rPr>
            <w:rFonts w:ascii="宋体" w:hAnsi="宋体"/>
            <w:sz w:val="22"/>
          </w:rPr>
          <w:fldChar w:fldCharType="separate"/>
        </w:r>
        <w:r w:rsidR="00B46689">
          <w:rPr>
            <w:rFonts w:ascii="宋体" w:hAnsi="宋体"/>
            <w:sz w:val="22"/>
          </w:rPr>
          <w:t>1</w:t>
        </w:r>
        <w:r w:rsidR="00B46689">
          <w:rPr>
            <w:rFonts w:ascii="宋体" w:hAnsi="宋体"/>
            <w:sz w:val="22"/>
          </w:rPr>
          <w:fldChar w:fldCharType="end"/>
        </w:r>
      </w:hyperlink>
    </w:p>
    <w:p w14:paraId="344509F3" w14:textId="77777777" w:rsidR="00B46689" w:rsidRDefault="00363274" w:rsidP="00B46689">
      <w:pPr>
        <w:tabs>
          <w:tab w:val="right" w:leader="dot" w:pos="8302"/>
        </w:tabs>
        <w:spacing w:line="360" w:lineRule="auto"/>
        <w:ind w:leftChars="73" w:left="153" w:firstLineChars="169" w:firstLine="355"/>
        <w:rPr>
          <w:rFonts w:ascii="宋体" w:hAnsi="Times New Roman"/>
          <w:sz w:val="22"/>
        </w:rPr>
      </w:pPr>
      <w:hyperlink w:anchor="_Toc93484355" w:history="1">
        <w:r w:rsidR="00B46689">
          <w:rPr>
            <w:rFonts w:ascii="宋体" w:hAnsi="宋体" w:hint="eastAsia"/>
            <w:bCs/>
            <w:sz w:val="22"/>
          </w:rPr>
          <w:t>（二）培养规格</w:t>
        </w:r>
        <w:r w:rsidR="00B46689">
          <w:rPr>
            <w:rFonts w:ascii="宋体" w:hAnsi="Times New Roman"/>
            <w:sz w:val="22"/>
          </w:rPr>
          <w:tab/>
        </w:r>
        <w:r w:rsidR="00B46689">
          <w:rPr>
            <w:rFonts w:ascii="宋体" w:hAnsi="宋体"/>
            <w:sz w:val="22"/>
          </w:rPr>
          <w:fldChar w:fldCharType="begin"/>
        </w:r>
        <w:r w:rsidR="00B46689">
          <w:rPr>
            <w:rFonts w:ascii="宋体" w:hAnsi="宋体"/>
            <w:sz w:val="22"/>
          </w:rPr>
          <w:instrText xml:space="preserve"> PAGEREF _Toc93484355 \h </w:instrText>
        </w:r>
        <w:r w:rsidR="00B46689">
          <w:rPr>
            <w:rFonts w:ascii="宋体" w:hAnsi="宋体"/>
            <w:sz w:val="22"/>
          </w:rPr>
        </w:r>
        <w:r w:rsidR="00B46689">
          <w:rPr>
            <w:rFonts w:ascii="宋体" w:hAnsi="宋体"/>
            <w:sz w:val="22"/>
          </w:rPr>
          <w:fldChar w:fldCharType="separate"/>
        </w:r>
        <w:r w:rsidR="00B46689">
          <w:rPr>
            <w:rFonts w:ascii="宋体" w:hAnsi="宋体"/>
            <w:sz w:val="22"/>
          </w:rPr>
          <w:t>2</w:t>
        </w:r>
        <w:r w:rsidR="00B46689">
          <w:rPr>
            <w:rFonts w:ascii="宋体" w:hAnsi="宋体"/>
            <w:sz w:val="22"/>
          </w:rPr>
          <w:fldChar w:fldCharType="end"/>
        </w:r>
      </w:hyperlink>
    </w:p>
    <w:p w14:paraId="579B7E53" w14:textId="7421A013" w:rsidR="00B46689" w:rsidRDefault="00363274" w:rsidP="00B46689">
      <w:pPr>
        <w:tabs>
          <w:tab w:val="right" w:leader="dot" w:pos="8302"/>
        </w:tabs>
        <w:spacing w:line="360" w:lineRule="auto"/>
        <w:rPr>
          <w:rFonts w:ascii="宋体" w:hAnsi="Times New Roman"/>
          <w:sz w:val="22"/>
        </w:rPr>
      </w:pPr>
      <w:hyperlink w:anchor="_Toc93484356" w:history="1">
        <w:r w:rsidR="00B46689">
          <w:rPr>
            <w:rFonts w:ascii="宋体" w:hAnsi="宋体" w:hint="eastAsia"/>
            <w:bCs/>
            <w:kern w:val="44"/>
            <w:sz w:val="22"/>
          </w:rPr>
          <w:t>六、专业教学体系</w:t>
        </w:r>
        <w:r w:rsidR="00B46689">
          <w:rPr>
            <w:rFonts w:ascii="宋体" w:hAnsi="Times New Roman"/>
            <w:sz w:val="22"/>
          </w:rPr>
          <w:tab/>
        </w:r>
        <w:r w:rsidR="00B46689">
          <w:rPr>
            <w:rFonts w:ascii="宋体" w:hAnsi="宋体" w:hint="eastAsia"/>
            <w:sz w:val="22"/>
          </w:rPr>
          <w:t>7</w:t>
        </w:r>
      </w:hyperlink>
    </w:p>
    <w:p w14:paraId="034A2832" w14:textId="4C829F55" w:rsidR="00B46689" w:rsidRDefault="00363274" w:rsidP="00B46689">
      <w:pPr>
        <w:tabs>
          <w:tab w:val="right" w:leader="dot" w:pos="8302"/>
        </w:tabs>
        <w:spacing w:line="360" w:lineRule="auto"/>
        <w:ind w:leftChars="73" w:left="153" w:firstLineChars="169" w:firstLine="355"/>
        <w:rPr>
          <w:rFonts w:ascii="宋体" w:hAnsi="Times New Roman"/>
          <w:sz w:val="24"/>
          <w:szCs w:val="24"/>
        </w:rPr>
      </w:pPr>
      <w:hyperlink w:anchor="_Toc93484357" w:history="1">
        <w:r w:rsidR="00B46689">
          <w:rPr>
            <w:rFonts w:ascii="宋体" w:hAnsi="宋体" w:hint="eastAsia"/>
            <w:sz w:val="24"/>
            <w:szCs w:val="24"/>
          </w:rPr>
          <w:t>（一）</w:t>
        </w:r>
        <w:r w:rsidR="009B4F3F">
          <w:rPr>
            <w:rFonts w:ascii="宋体" w:hAnsi="宋体" w:cs="宋体" w:hint="eastAsia"/>
            <w:sz w:val="24"/>
            <w:szCs w:val="24"/>
          </w:rPr>
          <w:t>职业能力分析与课程设置思路</w:t>
        </w:r>
        <w:r w:rsidR="00B46689">
          <w:rPr>
            <w:rFonts w:ascii="宋体" w:hAnsi="Times New Roman"/>
            <w:sz w:val="24"/>
            <w:szCs w:val="24"/>
          </w:rPr>
          <w:tab/>
        </w:r>
        <w:r w:rsidR="009B4F3F">
          <w:rPr>
            <w:rFonts w:ascii="宋体" w:hAnsi="宋体" w:hint="eastAsia"/>
            <w:sz w:val="24"/>
            <w:szCs w:val="24"/>
          </w:rPr>
          <w:t>7</w:t>
        </w:r>
      </w:hyperlink>
    </w:p>
    <w:p w14:paraId="4EF4CB2C" w14:textId="60CC8EFB" w:rsidR="00B46689" w:rsidRDefault="00363274" w:rsidP="00B46689">
      <w:pPr>
        <w:tabs>
          <w:tab w:val="right" w:leader="dot" w:pos="8302"/>
        </w:tabs>
        <w:spacing w:line="360" w:lineRule="auto"/>
        <w:ind w:leftChars="73" w:left="153" w:firstLineChars="169" w:firstLine="355"/>
        <w:rPr>
          <w:rFonts w:ascii="宋体" w:hAnsi="宋体"/>
          <w:sz w:val="24"/>
          <w:szCs w:val="24"/>
        </w:rPr>
      </w:pPr>
      <w:hyperlink w:anchor="_Toc93484358" w:history="1">
        <w:r w:rsidR="00B46689">
          <w:rPr>
            <w:rFonts w:ascii="宋体" w:hAnsi="宋体" w:hint="eastAsia"/>
            <w:sz w:val="24"/>
            <w:szCs w:val="24"/>
          </w:rPr>
          <w:t>（二）</w:t>
        </w:r>
        <w:r w:rsidR="009B4F3F">
          <w:rPr>
            <w:rFonts w:ascii="宋体" w:hAnsi="宋体" w:cs="宋体" w:hint="eastAsia"/>
            <w:sz w:val="24"/>
            <w:szCs w:val="24"/>
          </w:rPr>
          <w:t>课程体系设计</w:t>
        </w:r>
        <w:r w:rsidR="00B46689">
          <w:rPr>
            <w:rFonts w:ascii="宋体" w:hAnsi="Times New Roman"/>
            <w:sz w:val="24"/>
            <w:szCs w:val="24"/>
          </w:rPr>
          <w:tab/>
        </w:r>
        <w:r w:rsidR="009B4F3F">
          <w:rPr>
            <w:rFonts w:ascii="宋体" w:hAnsi="宋体" w:hint="eastAsia"/>
            <w:sz w:val="24"/>
            <w:szCs w:val="24"/>
          </w:rPr>
          <w:t>8</w:t>
        </w:r>
      </w:hyperlink>
    </w:p>
    <w:p w14:paraId="7635BA88" w14:textId="2101D8B2" w:rsidR="009B4F3F" w:rsidRDefault="00363274" w:rsidP="009B4F3F">
      <w:pPr>
        <w:tabs>
          <w:tab w:val="right" w:leader="dot" w:pos="8302"/>
        </w:tabs>
        <w:spacing w:line="360" w:lineRule="auto"/>
        <w:ind w:leftChars="73" w:left="153" w:firstLineChars="169" w:firstLine="355"/>
        <w:rPr>
          <w:rFonts w:ascii="宋体" w:hAnsi="宋体"/>
          <w:sz w:val="24"/>
          <w:szCs w:val="24"/>
        </w:rPr>
      </w:pPr>
      <w:hyperlink w:anchor="_Toc93484358" w:history="1">
        <w:r w:rsidR="009B4F3F">
          <w:rPr>
            <w:rFonts w:ascii="宋体" w:hAnsi="宋体" w:hint="eastAsia"/>
            <w:sz w:val="24"/>
            <w:szCs w:val="24"/>
          </w:rPr>
          <w:t>（三）</w:t>
        </w:r>
        <w:r w:rsidR="009B4F3F">
          <w:rPr>
            <w:rFonts w:ascii="宋体" w:hAnsi="宋体" w:cs="宋体" w:hint="eastAsia"/>
            <w:sz w:val="24"/>
            <w:szCs w:val="24"/>
          </w:rPr>
          <w:t>实践教学体系设计</w:t>
        </w:r>
        <w:r w:rsidR="009B4F3F">
          <w:rPr>
            <w:rFonts w:ascii="宋体" w:hAnsi="Times New Roman"/>
            <w:sz w:val="24"/>
            <w:szCs w:val="24"/>
          </w:rPr>
          <w:tab/>
        </w:r>
        <w:r w:rsidR="009B4F3F">
          <w:rPr>
            <w:rFonts w:ascii="宋体" w:hAnsi="宋体" w:hint="eastAsia"/>
            <w:sz w:val="24"/>
            <w:szCs w:val="24"/>
          </w:rPr>
          <w:t>22</w:t>
        </w:r>
      </w:hyperlink>
    </w:p>
    <w:p w14:paraId="3478897E" w14:textId="3B4100B6" w:rsidR="009B4F3F" w:rsidRDefault="00363274" w:rsidP="009B4F3F">
      <w:pPr>
        <w:tabs>
          <w:tab w:val="right" w:leader="dot" w:pos="8302"/>
        </w:tabs>
        <w:spacing w:line="360" w:lineRule="auto"/>
        <w:ind w:leftChars="73" w:left="153" w:firstLineChars="169" w:firstLine="355"/>
        <w:rPr>
          <w:rFonts w:ascii="宋体" w:hAnsi="宋体"/>
          <w:sz w:val="24"/>
          <w:szCs w:val="24"/>
        </w:rPr>
      </w:pPr>
      <w:hyperlink w:anchor="_Toc93484358" w:history="1">
        <w:r w:rsidR="009B4F3F">
          <w:rPr>
            <w:rFonts w:ascii="宋体" w:hAnsi="宋体" w:hint="eastAsia"/>
            <w:sz w:val="24"/>
            <w:szCs w:val="24"/>
          </w:rPr>
          <w:t>（四）</w:t>
        </w:r>
        <w:r w:rsidR="009B4F3F">
          <w:rPr>
            <w:rFonts w:ascii="宋体" w:hAnsi="宋体" w:cs="宋体" w:hint="eastAsia"/>
            <w:sz w:val="24"/>
            <w:szCs w:val="24"/>
          </w:rPr>
          <w:t>素质教育体系</w:t>
        </w:r>
        <w:r w:rsidR="009B4F3F">
          <w:rPr>
            <w:rFonts w:ascii="宋体" w:hAnsi="Times New Roman"/>
            <w:sz w:val="24"/>
            <w:szCs w:val="24"/>
          </w:rPr>
          <w:tab/>
        </w:r>
        <w:r w:rsidR="009B4F3F">
          <w:rPr>
            <w:rFonts w:ascii="宋体" w:hAnsi="宋体" w:hint="eastAsia"/>
            <w:sz w:val="24"/>
            <w:szCs w:val="24"/>
          </w:rPr>
          <w:t>24</w:t>
        </w:r>
      </w:hyperlink>
    </w:p>
    <w:p w14:paraId="421D7DC7" w14:textId="4EF0FBBB" w:rsidR="009B4F3F" w:rsidRDefault="00363274" w:rsidP="009B4F3F">
      <w:pPr>
        <w:tabs>
          <w:tab w:val="right" w:leader="dot" w:pos="8302"/>
        </w:tabs>
        <w:spacing w:line="360" w:lineRule="auto"/>
        <w:ind w:leftChars="73" w:left="153" w:firstLineChars="169" w:firstLine="355"/>
        <w:rPr>
          <w:rFonts w:ascii="宋体" w:hAnsi="宋体"/>
          <w:sz w:val="24"/>
          <w:szCs w:val="24"/>
        </w:rPr>
      </w:pPr>
      <w:hyperlink w:anchor="_Toc93484358" w:history="1">
        <w:r w:rsidR="009B4F3F">
          <w:rPr>
            <w:rFonts w:ascii="宋体" w:hAnsi="宋体" w:hint="eastAsia"/>
            <w:sz w:val="24"/>
            <w:szCs w:val="24"/>
          </w:rPr>
          <w:t>（五）</w:t>
        </w:r>
        <w:r w:rsidR="009B4F3F">
          <w:rPr>
            <w:rFonts w:ascii="宋体" w:hAnsi="宋体" w:cs="宋体" w:hint="eastAsia"/>
            <w:sz w:val="24"/>
            <w:szCs w:val="24"/>
          </w:rPr>
          <w:t>思想政治素质教育</w:t>
        </w:r>
        <w:r w:rsidR="009B4F3F">
          <w:rPr>
            <w:rFonts w:ascii="宋体" w:hAnsi="Times New Roman"/>
            <w:sz w:val="24"/>
            <w:szCs w:val="24"/>
          </w:rPr>
          <w:tab/>
        </w:r>
        <w:r w:rsidR="009B4F3F">
          <w:rPr>
            <w:rFonts w:ascii="宋体" w:hAnsi="宋体" w:hint="eastAsia"/>
            <w:sz w:val="24"/>
            <w:szCs w:val="24"/>
          </w:rPr>
          <w:t>25</w:t>
        </w:r>
      </w:hyperlink>
    </w:p>
    <w:p w14:paraId="64FF62A7" w14:textId="73FF84D1" w:rsidR="009B4F3F" w:rsidRPr="009B4F3F" w:rsidRDefault="00363274" w:rsidP="009B4F3F">
      <w:pPr>
        <w:tabs>
          <w:tab w:val="right" w:leader="dot" w:pos="8302"/>
        </w:tabs>
        <w:spacing w:line="360" w:lineRule="auto"/>
        <w:ind w:leftChars="73" w:left="153" w:firstLineChars="169" w:firstLine="355"/>
        <w:rPr>
          <w:rFonts w:ascii="宋体" w:hAnsi="宋体"/>
          <w:sz w:val="24"/>
          <w:szCs w:val="24"/>
        </w:rPr>
      </w:pPr>
      <w:hyperlink w:anchor="_Toc93484358" w:history="1">
        <w:r w:rsidR="009B4F3F">
          <w:rPr>
            <w:rFonts w:ascii="宋体" w:hAnsi="宋体" w:hint="eastAsia"/>
            <w:sz w:val="24"/>
            <w:szCs w:val="24"/>
          </w:rPr>
          <w:t>（六）</w:t>
        </w:r>
        <w:r w:rsidR="009B4F3F">
          <w:rPr>
            <w:rFonts w:ascii="宋体" w:hAnsi="宋体" w:cs="宋体" w:hint="eastAsia"/>
            <w:sz w:val="24"/>
            <w:szCs w:val="24"/>
          </w:rPr>
          <w:t>创新创业素质教育</w:t>
        </w:r>
        <w:r w:rsidR="009B4F3F">
          <w:rPr>
            <w:rFonts w:ascii="宋体" w:hAnsi="Times New Roman"/>
            <w:sz w:val="24"/>
            <w:szCs w:val="24"/>
          </w:rPr>
          <w:tab/>
        </w:r>
        <w:r w:rsidR="009B4F3F">
          <w:rPr>
            <w:rFonts w:ascii="宋体" w:hAnsi="宋体" w:hint="eastAsia"/>
            <w:sz w:val="24"/>
            <w:szCs w:val="24"/>
          </w:rPr>
          <w:t>34</w:t>
        </w:r>
      </w:hyperlink>
    </w:p>
    <w:p w14:paraId="20233BFE" w14:textId="77160253" w:rsidR="00B46689" w:rsidRDefault="00363274" w:rsidP="00B46689">
      <w:pPr>
        <w:tabs>
          <w:tab w:val="right" w:leader="dot" w:pos="8302"/>
        </w:tabs>
        <w:spacing w:line="360" w:lineRule="auto"/>
        <w:rPr>
          <w:rFonts w:ascii="宋体" w:hAnsi="Times New Roman"/>
          <w:sz w:val="22"/>
        </w:rPr>
      </w:pPr>
      <w:hyperlink w:anchor="_Toc93484359" w:history="1">
        <w:r w:rsidR="00B46689">
          <w:rPr>
            <w:rFonts w:ascii="宋体" w:hAnsi="宋体" w:hint="eastAsia"/>
            <w:bCs/>
            <w:kern w:val="44"/>
            <w:sz w:val="22"/>
          </w:rPr>
          <w:t>七、</w:t>
        </w:r>
        <w:r w:rsidR="009B4F3F">
          <w:rPr>
            <w:rFonts w:ascii="宋体" w:hAnsi="宋体" w:hint="eastAsia"/>
            <w:bCs/>
            <w:kern w:val="44"/>
            <w:sz w:val="22"/>
          </w:rPr>
          <w:t>教学进程总体安排</w:t>
        </w:r>
        <w:r w:rsidR="00B46689">
          <w:rPr>
            <w:rFonts w:ascii="宋体" w:hAnsi="Times New Roman"/>
            <w:sz w:val="22"/>
          </w:rPr>
          <w:tab/>
        </w:r>
        <w:r w:rsidR="009B4F3F">
          <w:rPr>
            <w:rFonts w:ascii="宋体" w:hAnsi="宋体" w:hint="eastAsia"/>
            <w:sz w:val="22"/>
          </w:rPr>
          <w:t>35</w:t>
        </w:r>
      </w:hyperlink>
    </w:p>
    <w:p w14:paraId="02C14410" w14:textId="5EE1848B" w:rsidR="00B46689" w:rsidRDefault="00363274" w:rsidP="00B46689">
      <w:pPr>
        <w:tabs>
          <w:tab w:val="right" w:leader="dot" w:pos="8302"/>
        </w:tabs>
        <w:spacing w:line="360" w:lineRule="auto"/>
        <w:ind w:leftChars="73" w:left="153" w:firstLineChars="169" w:firstLine="355"/>
        <w:rPr>
          <w:rFonts w:ascii="宋体" w:hAnsi="Times New Roman"/>
          <w:sz w:val="22"/>
        </w:rPr>
      </w:pPr>
      <w:hyperlink w:anchor="_Toc93484360" w:history="1">
        <w:r w:rsidR="00B46689">
          <w:rPr>
            <w:rFonts w:ascii="宋体" w:hAnsi="宋体" w:hint="eastAsia"/>
            <w:bCs/>
            <w:sz w:val="22"/>
          </w:rPr>
          <w:t>（一）</w:t>
        </w:r>
        <w:r w:rsidR="009B4F3F">
          <w:rPr>
            <w:rFonts w:ascii="宋体" w:hAnsi="宋体" w:hint="eastAsia"/>
            <w:bCs/>
            <w:sz w:val="22"/>
          </w:rPr>
          <w:t>学时、学分安排</w:t>
        </w:r>
        <w:r w:rsidR="00B46689">
          <w:rPr>
            <w:rFonts w:ascii="宋体" w:hAnsi="Times New Roman"/>
            <w:sz w:val="22"/>
          </w:rPr>
          <w:tab/>
        </w:r>
        <w:r w:rsidR="009B4F3F">
          <w:rPr>
            <w:rFonts w:ascii="宋体" w:hAnsi="宋体" w:hint="eastAsia"/>
            <w:sz w:val="22"/>
          </w:rPr>
          <w:t>35</w:t>
        </w:r>
      </w:hyperlink>
    </w:p>
    <w:p w14:paraId="4B5CC38C" w14:textId="4FDA9D8F" w:rsidR="00B46689" w:rsidRDefault="00363274" w:rsidP="00B46689">
      <w:pPr>
        <w:tabs>
          <w:tab w:val="right" w:leader="dot" w:pos="8302"/>
        </w:tabs>
        <w:spacing w:line="360" w:lineRule="auto"/>
        <w:ind w:leftChars="73" w:left="153" w:firstLineChars="169" w:firstLine="355"/>
        <w:rPr>
          <w:rFonts w:ascii="宋体" w:hAnsi="宋体"/>
          <w:sz w:val="22"/>
        </w:rPr>
      </w:pPr>
      <w:hyperlink w:anchor="_Toc93484361" w:history="1">
        <w:r w:rsidR="00B46689">
          <w:rPr>
            <w:rFonts w:ascii="宋体" w:hAnsi="宋体" w:hint="eastAsia"/>
            <w:sz w:val="22"/>
          </w:rPr>
          <w:t>（二）课程设置</w:t>
        </w:r>
        <w:r w:rsidR="009B4F3F">
          <w:rPr>
            <w:rFonts w:ascii="宋体" w:hAnsi="宋体" w:hint="eastAsia"/>
            <w:sz w:val="22"/>
          </w:rPr>
          <w:t>总表</w:t>
        </w:r>
        <w:r w:rsidR="00B46689">
          <w:rPr>
            <w:rFonts w:ascii="宋体" w:hAnsi="Times New Roman"/>
            <w:sz w:val="22"/>
          </w:rPr>
          <w:tab/>
        </w:r>
        <w:r w:rsidR="009B4F3F">
          <w:rPr>
            <w:rFonts w:ascii="宋体" w:hAnsi="宋体" w:hint="eastAsia"/>
            <w:sz w:val="22"/>
          </w:rPr>
          <w:t>36</w:t>
        </w:r>
      </w:hyperlink>
    </w:p>
    <w:p w14:paraId="48FF03D2" w14:textId="3850C957" w:rsidR="009B4F3F" w:rsidRPr="009B4F3F" w:rsidRDefault="00363274" w:rsidP="009B4F3F">
      <w:pPr>
        <w:tabs>
          <w:tab w:val="right" w:leader="dot" w:pos="8302"/>
        </w:tabs>
        <w:spacing w:line="360" w:lineRule="auto"/>
        <w:ind w:leftChars="73" w:left="153" w:firstLineChars="169" w:firstLine="355"/>
        <w:rPr>
          <w:rFonts w:ascii="宋体" w:hAnsi="宋体"/>
          <w:sz w:val="24"/>
          <w:szCs w:val="24"/>
        </w:rPr>
      </w:pPr>
      <w:hyperlink w:anchor="_Toc93484358" w:history="1">
        <w:r w:rsidR="009B4F3F">
          <w:rPr>
            <w:rFonts w:ascii="宋体" w:hAnsi="宋体" w:hint="eastAsia"/>
            <w:sz w:val="24"/>
            <w:szCs w:val="24"/>
          </w:rPr>
          <w:t>（三）</w:t>
        </w:r>
        <w:r w:rsidR="009B4F3F">
          <w:rPr>
            <w:rFonts w:ascii="宋体" w:hAnsi="宋体" w:cs="宋体" w:hint="eastAsia"/>
            <w:sz w:val="24"/>
            <w:szCs w:val="24"/>
          </w:rPr>
          <w:t>课时学分分配明细</w:t>
        </w:r>
        <w:r w:rsidR="009B4F3F">
          <w:rPr>
            <w:rFonts w:ascii="宋体" w:hAnsi="Times New Roman"/>
            <w:sz w:val="24"/>
            <w:szCs w:val="24"/>
          </w:rPr>
          <w:tab/>
        </w:r>
        <w:r w:rsidR="009B4F3F">
          <w:rPr>
            <w:rFonts w:ascii="宋体" w:hAnsi="宋体" w:hint="eastAsia"/>
            <w:sz w:val="24"/>
            <w:szCs w:val="24"/>
          </w:rPr>
          <w:t>39</w:t>
        </w:r>
      </w:hyperlink>
    </w:p>
    <w:p w14:paraId="40C6B25F" w14:textId="73956F26" w:rsidR="00B46689" w:rsidRDefault="00363274" w:rsidP="00B46689">
      <w:pPr>
        <w:tabs>
          <w:tab w:val="right" w:leader="dot" w:pos="8302"/>
        </w:tabs>
        <w:spacing w:line="360" w:lineRule="auto"/>
        <w:rPr>
          <w:rFonts w:ascii="宋体" w:hAnsi="Times New Roman"/>
          <w:sz w:val="22"/>
        </w:rPr>
      </w:pPr>
      <w:hyperlink w:anchor="_Toc93484362" w:history="1">
        <w:r w:rsidR="00B46689">
          <w:rPr>
            <w:rFonts w:ascii="宋体" w:hAnsi="宋体" w:hint="eastAsia"/>
            <w:bCs/>
            <w:kern w:val="44"/>
            <w:sz w:val="22"/>
          </w:rPr>
          <w:t>八、</w:t>
        </w:r>
        <w:r w:rsidR="009B4F3F">
          <w:rPr>
            <w:rFonts w:ascii="宋体" w:hAnsi="宋体" w:hint="eastAsia"/>
            <w:bCs/>
            <w:kern w:val="44"/>
            <w:sz w:val="22"/>
          </w:rPr>
          <w:t>实施保障</w:t>
        </w:r>
        <w:r w:rsidR="00B46689">
          <w:rPr>
            <w:rFonts w:ascii="宋体" w:hAnsi="Times New Roman"/>
            <w:sz w:val="22"/>
          </w:rPr>
          <w:tab/>
        </w:r>
        <w:r w:rsidR="009B4F3F">
          <w:rPr>
            <w:rFonts w:ascii="宋体" w:hAnsi="宋体" w:hint="eastAsia"/>
            <w:sz w:val="22"/>
          </w:rPr>
          <w:t>41</w:t>
        </w:r>
      </w:hyperlink>
    </w:p>
    <w:p w14:paraId="21B5AF32" w14:textId="4F8526C9" w:rsidR="00B46689" w:rsidRDefault="00363274" w:rsidP="00B46689">
      <w:pPr>
        <w:tabs>
          <w:tab w:val="left" w:pos="1235"/>
          <w:tab w:val="right" w:leader="dot" w:pos="8302"/>
        </w:tabs>
        <w:spacing w:line="360" w:lineRule="auto"/>
        <w:ind w:leftChars="73" w:left="153" w:firstLineChars="169" w:firstLine="355"/>
        <w:rPr>
          <w:rFonts w:ascii="宋体" w:hAnsi="Times New Roman"/>
          <w:sz w:val="22"/>
        </w:rPr>
      </w:pPr>
      <w:hyperlink w:anchor="_Toc93484363" w:history="1">
        <w:r w:rsidR="00B46689">
          <w:rPr>
            <w:rFonts w:ascii="宋体" w:hAnsi="宋体" w:hint="eastAsia"/>
            <w:sz w:val="22"/>
          </w:rPr>
          <w:t>（一）</w:t>
        </w:r>
        <w:r w:rsidR="009B4F3F">
          <w:rPr>
            <w:rFonts w:ascii="宋体" w:hAnsi="宋体" w:hint="eastAsia"/>
            <w:sz w:val="22"/>
          </w:rPr>
          <w:t>师资队伍</w:t>
        </w:r>
        <w:r w:rsidR="00B46689">
          <w:rPr>
            <w:rFonts w:ascii="宋体" w:hAnsi="Times New Roman"/>
            <w:sz w:val="22"/>
          </w:rPr>
          <w:tab/>
        </w:r>
        <w:r w:rsidR="009B4F3F">
          <w:rPr>
            <w:rFonts w:ascii="宋体" w:hAnsi="宋体" w:hint="eastAsia"/>
            <w:sz w:val="22"/>
          </w:rPr>
          <w:t>41</w:t>
        </w:r>
      </w:hyperlink>
    </w:p>
    <w:p w14:paraId="520ECBFB" w14:textId="56297DFB" w:rsidR="00B46689" w:rsidRDefault="00363274" w:rsidP="00B46689">
      <w:pPr>
        <w:tabs>
          <w:tab w:val="left" w:pos="1235"/>
          <w:tab w:val="right" w:leader="dot" w:pos="8302"/>
        </w:tabs>
        <w:spacing w:line="360" w:lineRule="auto"/>
        <w:ind w:leftChars="73" w:left="153" w:firstLineChars="169" w:firstLine="355"/>
        <w:rPr>
          <w:rFonts w:ascii="宋体" w:hAnsi="宋体"/>
          <w:sz w:val="22"/>
        </w:rPr>
      </w:pPr>
      <w:hyperlink w:anchor="_Toc93484364" w:history="1">
        <w:r w:rsidR="00B46689">
          <w:rPr>
            <w:rFonts w:ascii="宋体" w:hAnsi="宋体" w:hint="eastAsia"/>
            <w:sz w:val="22"/>
          </w:rPr>
          <w:t>（二）</w:t>
        </w:r>
        <w:r w:rsidR="009B4F3F">
          <w:rPr>
            <w:rFonts w:ascii="宋体" w:hAnsi="宋体" w:hint="eastAsia"/>
            <w:sz w:val="22"/>
          </w:rPr>
          <w:t>教学设施</w:t>
        </w:r>
        <w:r w:rsidR="00B46689">
          <w:rPr>
            <w:rFonts w:ascii="宋体" w:hAnsi="Times New Roman"/>
            <w:sz w:val="22"/>
          </w:rPr>
          <w:tab/>
        </w:r>
        <w:r w:rsidR="009B4F3F">
          <w:rPr>
            <w:rFonts w:ascii="宋体" w:hAnsi="宋体" w:hint="eastAsia"/>
            <w:sz w:val="22"/>
          </w:rPr>
          <w:t>41</w:t>
        </w:r>
      </w:hyperlink>
    </w:p>
    <w:p w14:paraId="05EEAC16" w14:textId="5F7E5B53" w:rsidR="009B4F3F" w:rsidRDefault="00363274" w:rsidP="009B4F3F">
      <w:pPr>
        <w:tabs>
          <w:tab w:val="right" w:leader="dot" w:pos="8302"/>
        </w:tabs>
        <w:spacing w:line="360" w:lineRule="auto"/>
        <w:ind w:leftChars="73" w:left="153" w:firstLineChars="169" w:firstLine="355"/>
        <w:rPr>
          <w:rFonts w:ascii="宋体" w:hAnsi="宋体"/>
          <w:sz w:val="24"/>
          <w:szCs w:val="24"/>
        </w:rPr>
      </w:pPr>
      <w:hyperlink w:anchor="_Toc93484358" w:history="1">
        <w:r w:rsidR="009B4F3F">
          <w:rPr>
            <w:rFonts w:ascii="宋体" w:hAnsi="宋体" w:hint="eastAsia"/>
            <w:sz w:val="24"/>
            <w:szCs w:val="24"/>
          </w:rPr>
          <w:t>（三）</w:t>
        </w:r>
        <w:r w:rsidR="009B4F3F">
          <w:rPr>
            <w:rFonts w:ascii="宋体" w:hAnsi="宋体" w:cs="宋体" w:hint="eastAsia"/>
            <w:sz w:val="24"/>
            <w:szCs w:val="24"/>
          </w:rPr>
          <w:t>教学资源</w:t>
        </w:r>
        <w:r w:rsidR="009B4F3F">
          <w:rPr>
            <w:rFonts w:ascii="宋体" w:hAnsi="Times New Roman"/>
            <w:sz w:val="24"/>
            <w:szCs w:val="24"/>
          </w:rPr>
          <w:tab/>
        </w:r>
        <w:r w:rsidR="009B4F3F">
          <w:rPr>
            <w:rFonts w:ascii="宋体" w:hAnsi="宋体" w:hint="eastAsia"/>
            <w:sz w:val="24"/>
            <w:szCs w:val="24"/>
          </w:rPr>
          <w:t>44</w:t>
        </w:r>
      </w:hyperlink>
    </w:p>
    <w:p w14:paraId="7E24CF57" w14:textId="55EFB58C" w:rsidR="009B4F3F" w:rsidRDefault="00363274" w:rsidP="009B4F3F">
      <w:pPr>
        <w:tabs>
          <w:tab w:val="right" w:leader="dot" w:pos="8302"/>
        </w:tabs>
        <w:spacing w:line="360" w:lineRule="auto"/>
        <w:ind w:leftChars="73" w:left="153" w:firstLineChars="169" w:firstLine="355"/>
        <w:rPr>
          <w:rFonts w:ascii="宋体" w:hAnsi="宋体"/>
          <w:sz w:val="24"/>
          <w:szCs w:val="24"/>
        </w:rPr>
      </w:pPr>
      <w:hyperlink w:anchor="_Toc93484358" w:history="1">
        <w:r w:rsidR="009B4F3F">
          <w:rPr>
            <w:rFonts w:ascii="宋体" w:hAnsi="宋体" w:hint="eastAsia"/>
            <w:sz w:val="24"/>
            <w:szCs w:val="24"/>
          </w:rPr>
          <w:t>（四）</w:t>
        </w:r>
        <w:r w:rsidR="009B4F3F">
          <w:rPr>
            <w:rFonts w:ascii="宋体" w:hAnsi="宋体" w:cs="宋体" w:hint="eastAsia"/>
            <w:sz w:val="24"/>
            <w:szCs w:val="24"/>
          </w:rPr>
          <w:t>教学方法</w:t>
        </w:r>
        <w:r w:rsidR="009B4F3F">
          <w:rPr>
            <w:rFonts w:ascii="宋体" w:hAnsi="Times New Roman"/>
            <w:sz w:val="24"/>
            <w:szCs w:val="24"/>
          </w:rPr>
          <w:tab/>
        </w:r>
        <w:r w:rsidR="00F565DB">
          <w:rPr>
            <w:rFonts w:ascii="宋体" w:hAnsi="宋体" w:hint="eastAsia"/>
            <w:sz w:val="24"/>
            <w:szCs w:val="24"/>
          </w:rPr>
          <w:t>45</w:t>
        </w:r>
      </w:hyperlink>
    </w:p>
    <w:p w14:paraId="5EF87EC9" w14:textId="4D7E9922" w:rsidR="009B4F3F" w:rsidRDefault="00363274" w:rsidP="009B4F3F">
      <w:pPr>
        <w:tabs>
          <w:tab w:val="right" w:leader="dot" w:pos="8302"/>
        </w:tabs>
        <w:spacing w:line="360" w:lineRule="auto"/>
        <w:ind w:leftChars="73" w:left="153" w:firstLineChars="169" w:firstLine="355"/>
        <w:rPr>
          <w:rFonts w:ascii="宋体" w:hAnsi="宋体"/>
          <w:sz w:val="24"/>
          <w:szCs w:val="24"/>
        </w:rPr>
      </w:pPr>
      <w:hyperlink w:anchor="_Toc93484358" w:history="1">
        <w:r w:rsidR="009B4F3F">
          <w:rPr>
            <w:rFonts w:ascii="宋体" w:hAnsi="宋体" w:hint="eastAsia"/>
            <w:sz w:val="24"/>
            <w:szCs w:val="24"/>
          </w:rPr>
          <w:t>（五）</w:t>
        </w:r>
        <w:r w:rsidR="00F565DB">
          <w:rPr>
            <w:rFonts w:ascii="宋体" w:hAnsi="宋体" w:cs="宋体" w:hint="eastAsia"/>
            <w:sz w:val="24"/>
            <w:szCs w:val="24"/>
          </w:rPr>
          <w:t>考核评价</w:t>
        </w:r>
        <w:r w:rsidR="009B4F3F">
          <w:rPr>
            <w:rFonts w:ascii="宋体" w:hAnsi="Times New Roman"/>
            <w:sz w:val="24"/>
            <w:szCs w:val="24"/>
          </w:rPr>
          <w:tab/>
        </w:r>
        <w:r w:rsidR="00F565DB">
          <w:rPr>
            <w:rFonts w:ascii="宋体" w:hAnsi="宋体" w:hint="eastAsia"/>
            <w:sz w:val="24"/>
            <w:szCs w:val="24"/>
          </w:rPr>
          <w:t>45</w:t>
        </w:r>
      </w:hyperlink>
    </w:p>
    <w:p w14:paraId="0EFD4A34" w14:textId="472BDBC0" w:rsidR="00F565DB" w:rsidRPr="00F565DB" w:rsidRDefault="00363274" w:rsidP="00F565DB">
      <w:pPr>
        <w:tabs>
          <w:tab w:val="right" w:leader="dot" w:pos="8302"/>
        </w:tabs>
        <w:spacing w:line="360" w:lineRule="auto"/>
        <w:ind w:leftChars="73" w:left="153" w:firstLineChars="169" w:firstLine="355"/>
        <w:rPr>
          <w:rFonts w:ascii="宋体" w:hAnsi="宋体"/>
          <w:sz w:val="24"/>
          <w:szCs w:val="24"/>
        </w:rPr>
      </w:pPr>
      <w:hyperlink w:anchor="_Toc93484358" w:history="1">
        <w:r w:rsidR="00F565DB">
          <w:rPr>
            <w:rFonts w:ascii="宋体" w:hAnsi="宋体" w:hint="eastAsia"/>
            <w:sz w:val="24"/>
            <w:szCs w:val="24"/>
          </w:rPr>
          <w:t>（六）</w:t>
        </w:r>
        <w:r w:rsidR="00F565DB">
          <w:rPr>
            <w:rFonts w:ascii="宋体" w:hAnsi="宋体" w:cs="宋体" w:hint="eastAsia"/>
            <w:sz w:val="24"/>
            <w:szCs w:val="24"/>
          </w:rPr>
          <w:t>质量管理</w:t>
        </w:r>
        <w:r w:rsidR="00F565DB">
          <w:rPr>
            <w:rFonts w:ascii="宋体" w:hAnsi="Times New Roman"/>
            <w:sz w:val="24"/>
            <w:szCs w:val="24"/>
          </w:rPr>
          <w:tab/>
        </w:r>
        <w:r w:rsidR="00F565DB">
          <w:rPr>
            <w:rFonts w:ascii="宋体" w:hAnsi="宋体" w:hint="eastAsia"/>
            <w:sz w:val="24"/>
            <w:szCs w:val="24"/>
          </w:rPr>
          <w:t>46</w:t>
        </w:r>
      </w:hyperlink>
    </w:p>
    <w:p w14:paraId="1CB44C94" w14:textId="5EAEFE2B" w:rsidR="00B46689" w:rsidRDefault="00363274" w:rsidP="00F565DB">
      <w:pPr>
        <w:tabs>
          <w:tab w:val="right" w:leader="dot" w:pos="8302"/>
        </w:tabs>
        <w:spacing w:line="360" w:lineRule="auto"/>
        <w:rPr>
          <w:rFonts w:ascii="宋体" w:hAnsi="Times New Roman"/>
          <w:sz w:val="22"/>
        </w:rPr>
      </w:pPr>
      <w:hyperlink w:anchor="_Toc93484365" w:history="1">
        <w:r w:rsidR="00B46689">
          <w:rPr>
            <w:rFonts w:ascii="宋体" w:hAnsi="宋体" w:hint="eastAsia"/>
            <w:sz w:val="22"/>
          </w:rPr>
          <w:t>九、</w:t>
        </w:r>
        <w:r w:rsidR="00F565DB">
          <w:rPr>
            <w:rFonts w:ascii="宋体" w:hAnsi="宋体" w:hint="eastAsia"/>
            <w:sz w:val="22"/>
          </w:rPr>
          <w:t>毕业要求</w:t>
        </w:r>
        <w:r w:rsidR="00B46689">
          <w:rPr>
            <w:rFonts w:ascii="宋体" w:hAnsi="Times New Roman"/>
            <w:sz w:val="22"/>
          </w:rPr>
          <w:tab/>
        </w:r>
        <w:r w:rsidR="00F565DB">
          <w:rPr>
            <w:rFonts w:ascii="宋体" w:hAnsi="宋体" w:hint="eastAsia"/>
            <w:sz w:val="22"/>
          </w:rPr>
          <w:t>46</w:t>
        </w:r>
      </w:hyperlink>
    </w:p>
    <w:p w14:paraId="4BEA8EED" w14:textId="643BD1A1" w:rsidR="00B46689" w:rsidRDefault="00363274" w:rsidP="00B46689">
      <w:pPr>
        <w:tabs>
          <w:tab w:val="right" w:leader="dot" w:pos="8302"/>
        </w:tabs>
        <w:spacing w:line="360" w:lineRule="auto"/>
        <w:ind w:leftChars="73" w:left="153" w:firstLineChars="169" w:firstLine="355"/>
        <w:rPr>
          <w:rFonts w:ascii="宋体" w:hAnsi="Times New Roman"/>
          <w:sz w:val="22"/>
        </w:rPr>
      </w:pPr>
      <w:hyperlink w:anchor="_Toc93484366" w:history="1">
        <w:r w:rsidR="00B46689">
          <w:rPr>
            <w:rFonts w:ascii="宋体" w:hAnsi="宋体" w:hint="eastAsia"/>
            <w:sz w:val="22"/>
          </w:rPr>
          <w:t>（一）</w:t>
        </w:r>
        <w:r w:rsidR="001A2B3E">
          <w:rPr>
            <w:rFonts w:ascii="宋体" w:hAnsi="宋体" w:hint="eastAsia"/>
            <w:sz w:val="22"/>
          </w:rPr>
          <w:t>学分</w:t>
        </w:r>
        <w:r w:rsidR="00B46689">
          <w:rPr>
            <w:rFonts w:ascii="宋体" w:hAnsi="宋体" w:hint="eastAsia"/>
            <w:sz w:val="22"/>
          </w:rPr>
          <w:t>要求</w:t>
        </w:r>
        <w:r w:rsidR="00B46689">
          <w:rPr>
            <w:rFonts w:ascii="宋体" w:hAnsi="Times New Roman"/>
            <w:sz w:val="22"/>
          </w:rPr>
          <w:tab/>
        </w:r>
        <w:r w:rsidR="001A2B3E">
          <w:rPr>
            <w:rFonts w:ascii="宋体" w:hAnsi="宋体" w:hint="eastAsia"/>
            <w:sz w:val="22"/>
          </w:rPr>
          <w:t>46</w:t>
        </w:r>
      </w:hyperlink>
    </w:p>
    <w:p w14:paraId="0079E6AE" w14:textId="1601D5B6" w:rsidR="00B46689" w:rsidRDefault="00363274" w:rsidP="00B46689">
      <w:pPr>
        <w:tabs>
          <w:tab w:val="right" w:leader="dot" w:pos="8302"/>
        </w:tabs>
        <w:spacing w:line="360" w:lineRule="auto"/>
        <w:ind w:leftChars="73" w:left="153" w:firstLineChars="169" w:firstLine="355"/>
        <w:rPr>
          <w:rFonts w:ascii="宋体" w:hAnsi="Times New Roman"/>
          <w:sz w:val="22"/>
        </w:rPr>
      </w:pPr>
      <w:hyperlink w:anchor="_Toc93484367" w:history="1">
        <w:r w:rsidR="00B46689">
          <w:rPr>
            <w:rFonts w:ascii="宋体" w:hAnsi="宋体" w:hint="eastAsia"/>
            <w:sz w:val="22"/>
          </w:rPr>
          <w:t>（二）</w:t>
        </w:r>
        <w:r w:rsidR="001A2B3E">
          <w:rPr>
            <w:rFonts w:ascii="宋体" w:hAnsi="宋体" w:hint="eastAsia"/>
            <w:bCs/>
            <w:sz w:val="22"/>
          </w:rPr>
          <w:t>证书要求</w:t>
        </w:r>
        <w:r w:rsidR="00B46689">
          <w:rPr>
            <w:rFonts w:ascii="宋体" w:hAnsi="Times New Roman"/>
            <w:sz w:val="22"/>
          </w:rPr>
          <w:tab/>
        </w:r>
        <w:r w:rsidR="001A2B3E">
          <w:rPr>
            <w:rFonts w:ascii="宋体" w:hAnsi="宋体" w:hint="eastAsia"/>
            <w:sz w:val="22"/>
          </w:rPr>
          <w:t>47</w:t>
        </w:r>
      </w:hyperlink>
    </w:p>
    <w:p w14:paraId="2B8B5E8E" w14:textId="28083E60" w:rsidR="00CB5B4D" w:rsidRDefault="00B46689" w:rsidP="00B46689">
      <w:pPr>
        <w:autoSpaceDE w:val="0"/>
        <w:autoSpaceDN w:val="0"/>
        <w:adjustRightInd w:val="0"/>
        <w:spacing w:line="500" w:lineRule="exact"/>
        <w:jc w:val="center"/>
        <w:rPr>
          <w:rFonts w:ascii="楷体_GB2312" w:eastAsia="楷体_GB2312" w:cs="仿宋_GB2312"/>
          <w:bCs/>
          <w:color w:val="000000"/>
          <w:kern w:val="0"/>
          <w:sz w:val="44"/>
          <w:szCs w:val="44"/>
        </w:rPr>
        <w:sectPr w:rsidR="00CB5B4D">
          <w:footerReference w:type="default" r:id="rId11"/>
          <w:pgSz w:w="11906" w:h="16838"/>
          <w:pgMar w:top="1440" w:right="1800" w:bottom="1440" w:left="1800" w:header="851" w:footer="992" w:gutter="0"/>
          <w:cols w:space="720"/>
          <w:docGrid w:type="lines" w:linePitch="312"/>
        </w:sectPr>
      </w:pPr>
      <w:r>
        <w:fldChar w:fldCharType="end"/>
      </w:r>
    </w:p>
    <w:p w14:paraId="4A9C7324" w14:textId="77777777" w:rsidR="00CB5B4D" w:rsidRDefault="00CB5B4D"/>
    <w:p w14:paraId="4ED56B10" w14:textId="21AA3780" w:rsidR="00CB5B4D" w:rsidRDefault="00C47C5E">
      <w:pPr>
        <w:jc w:val="center"/>
        <w:rPr>
          <w:b/>
          <w:sz w:val="44"/>
          <w:szCs w:val="44"/>
        </w:rPr>
      </w:pPr>
      <w:r>
        <w:rPr>
          <w:b/>
          <w:sz w:val="44"/>
          <w:szCs w:val="44"/>
        </w:rPr>
        <w:t>202</w:t>
      </w:r>
      <w:r>
        <w:rPr>
          <w:rFonts w:hint="eastAsia"/>
          <w:b/>
          <w:sz w:val="44"/>
          <w:szCs w:val="44"/>
        </w:rPr>
        <w:t>4</w:t>
      </w:r>
      <w:r>
        <w:rPr>
          <w:rFonts w:hint="eastAsia"/>
          <w:b/>
          <w:sz w:val="44"/>
          <w:szCs w:val="44"/>
        </w:rPr>
        <w:t>级</w:t>
      </w:r>
      <w:r w:rsidR="00BF2CFF">
        <w:rPr>
          <w:rFonts w:hint="eastAsia"/>
          <w:b/>
          <w:sz w:val="44"/>
          <w:szCs w:val="44"/>
        </w:rPr>
        <w:t>食品生物技术</w:t>
      </w:r>
      <w:r>
        <w:rPr>
          <w:rFonts w:hint="eastAsia"/>
          <w:b/>
          <w:sz w:val="44"/>
          <w:szCs w:val="44"/>
        </w:rPr>
        <w:t>专业</w:t>
      </w:r>
      <w:r>
        <w:rPr>
          <w:rFonts w:hAnsi="宋体"/>
          <w:b/>
          <w:sz w:val="44"/>
          <w:szCs w:val="44"/>
        </w:rPr>
        <w:t>人才培养方案</w:t>
      </w:r>
    </w:p>
    <w:p w14:paraId="3E670CAA" w14:textId="77777777" w:rsidR="00CB5B4D" w:rsidRDefault="00CB5B4D">
      <w:pPr>
        <w:keepNext/>
        <w:keepLines/>
        <w:spacing w:line="500" w:lineRule="exact"/>
        <w:outlineLvl w:val="0"/>
        <w:rPr>
          <w:rFonts w:eastAsia="黑体"/>
          <w:b/>
          <w:bCs/>
          <w:color w:val="000000"/>
          <w:kern w:val="44"/>
          <w:sz w:val="32"/>
          <w:szCs w:val="30"/>
        </w:rPr>
      </w:pPr>
    </w:p>
    <w:bookmarkEnd w:id="0"/>
    <w:bookmarkEnd w:id="1"/>
    <w:bookmarkEnd w:id="2"/>
    <w:bookmarkEnd w:id="3"/>
    <w:bookmarkEnd w:id="4"/>
    <w:bookmarkEnd w:id="5"/>
    <w:p w14:paraId="0692FB40" w14:textId="77777777" w:rsidR="00CB5B4D" w:rsidRDefault="00C47C5E">
      <w:pPr>
        <w:pStyle w:val="af5"/>
        <w:keepNext/>
        <w:keepLines/>
        <w:numPr>
          <w:ilvl w:val="0"/>
          <w:numId w:val="1"/>
        </w:numPr>
        <w:spacing w:line="500" w:lineRule="exact"/>
        <w:ind w:firstLineChars="0"/>
        <w:outlineLvl w:val="0"/>
        <w:rPr>
          <w:rFonts w:eastAsia="黑体"/>
          <w:b/>
          <w:bCs/>
          <w:color w:val="000000"/>
          <w:kern w:val="44"/>
          <w:sz w:val="32"/>
          <w:szCs w:val="30"/>
        </w:rPr>
      </w:pPr>
      <w:r>
        <w:rPr>
          <w:rFonts w:eastAsia="黑体" w:hint="eastAsia"/>
          <w:b/>
          <w:bCs/>
          <w:color w:val="000000"/>
          <w:kern w:val="44"/>
          <w:sz w:val="32"/>
          <w:szCs w:val="30"/>
        </w:rPr>
        <w:t>专业名称及代码</w:t>
      </w:r>
    </w:p>
    <w:p w14:paraId="33002D76" w14:textId="7AD29B98" w:rsidR="00CB5B4D" w:rsidRDefault="00C47C5E">
      <w:pPr>
        <w:keepNext/>
        <w:keepLines/>
        <w:spacing w:line="500" w:lineRule="exact"/>
        <w:outlineLvl w:val="0"/>
        <w:rPr>
          <w:rFonts w:ascii="宋体" w:hAnsi="宋体"/>
          <w:b/>
          <w:bCs/>
          <w:color w:val="000000"/>
          <w:kern w:val="44"/>
          <w:szCs w:val="21"/>
        </w:rPr>
      </w:pPr>
      <w:r>
        <w:rPr>
          <w:rFonts w:ascii="宋体" w:hAnsi="宋体" w:hint="eastAsia"/>
          <w:b/>
          <w:bCs/>
          <w:color w:val="000000"/>
          <w:kern w:val="44"/>
          <w:szCs w:val="21"/>
        </w:rPr>
        <w:t>专业名称：</w:t>
      </w:r>
      <w:r w:rsidR="00342734" w:rsidRPr="00342734">
        <w:rPr>
          <w:rFonts w:ascii="宋体" w:hAnsi="宋体" w:hint="eastAsia"/>
          <w:b/>
          <w:bCs/>
          <w:color w:val="000000"/>
          <w:kern w:val="44"/>
          <w:szCs w:val="21"/>
        </w:rPr>
        <w:t>食品生物技术</w:t>
      </w:r>
    </w:p>
    <w:p w14:paraId="604B01AA" w14:textId="663B4BC6" w:rsidR="00CB5B4D" w:rsidRDefault="00C47C5E">
      <w:pPr>
        <w:keepNext/>
        <w:keepLines/>
        <w:spacing w:line="500" w:lineRule="exact"/>
        <w:outlineLvl w:val="0"/>
        <w:rPr>
          <w:rFonts w:ascii="宋体" w:hAnsi="宋体"/>
          <w:b/>
          <w:bCs/>
          <w:color w:val="000000"/>
          <w:kern w:val="44"/>
          <w:szCs w:val="21"/>
        </w:rPr>
      </w:pPr>
      <w:r>
        <w:rPr>
          <w:rFonts w:ascii="宋体" w:hAnsi="宋体" w:hint="eastAsia"/>
          <w:b/>
          <w:bCs/>
          <w:color w:val="000000"/>
          <w:kern w:val="44"/>
          <w:szCs w:val="21"/>
        </w:rPr>
        <w:t>专业代码：</w:t>
      </w:r>
      <w:r w:rsidR="00342734" w:rsidRPr="00342734">
        <w:rPr>
          <w:rFonts w:ascii="宋体" w:hAnsi="宋体"/>
          <w:b/>
          <w:bCs/>
          <w:color w:val="000000"/>
          <w:kern w:val="44"/>
          <w:szCs w:val="21"/>
        </w:rPr>
        <w:t>470101</w:t>
      </w:r>
    </w:p>
    <w:p w14:paraId="588EE5FD" w14:textId="77777777" w:rsidR="00CB5B4D" w:rsidRDefault="00C47C5E">
      <w:pPr>
        <w:keepNext/>
        <w:keepLines/>
        <w:spacing w:line="500" w:lineRule="exact"/>
        <w:ind w:firstLineChars="200" w:firstLine="643"/>
        <w:outlineLvl w:val="0"/>
        <w:rPr>
          <w:rFonts w:eastAsia="黑体"/>
          <w:b/>
          <w:bCs/>
          <w:color w:val="000000"/>
          <w:kern w:val="44"/>
          <w:sz w:val="32"/>
          <w:szCs w:val="30"/>
        </w:rPr>
      </w:pPr>
      <w:bookmarkStart w:id="7" w:name="_Toc46303704"/>
      <w:bookmarkStart w:id="8" w:name="_Hlk11185753"/>
      <w:bookmarkStart w:id="9" w:name="_Toc305418727"/>
      <w:bookmarkStart w:id="10" w:name="_Toc303837891"/>
      <w:bookmarkEnd w:id="6"/>
      <w:r>
        <w:rPr>
          <w:rFonts w:eastAsia="黑体" w:hint="eastAsia"/>
          <w:b/>
          <w:bCs/>
          <w:color w:val="000000"/>
          <w:kern w:val="44"/>
          <w:sz w:val="32"/>
          <w:szCs w:val="30"/>
        </w:rPr>
        <w:t>二、入学要求</w:t>
      </w:r>
      <w:bookmarkEnd w:id="7"/>
    </w:p>
    <w:p w14:paraId="5CC0BE08" w14:textId="77777777" w:rsidR="00CB5B4D" w:rsidRDefault="00C47C5E">
      <w:pPr>
        <w:keepNext/>
        <w:keepLines/>
        <w:spacing w:line="500" w:lineRule="exact"/>
        <w:ind w:firstLineChars="200" w:firstLine="480"/>
        <w:outlineLvl w:val="0"/>
        <w:rPr>
          <w:rFonts w:ascii="Times New Roman" w:hAnsi="Times New Roman"/>
          <w:color w:val="000000"/>
          <w:sz w:val="24"/>
          <w:szCs w:val="24"/>
        </w:rPr>
      </w:pPr>
      <w:bookmarkStart w:id="11" w:name="_Hlk12287714"/>
      <w:bookmarkEnd w:id="8"/>
      <w:r>
        <w:rPr>
          <w:rFonts w:ascii="Times New Roman" w:hAnsi="Times New Roman" w:hint="eastAsia"/>
          <w:color w:val="000000"/>
          <w:sz w:val="24"/>
          <w:szCs w:val="24"/>
        </w:rPr>
        <w:t>1.</w:t>
      </w:r>
      <w:r>
        <w:rPr>
          <w:rFonts w:ascii="Times New Roman" w:hAnsi="Times New Roman" w:hint="eastAsia"/>
          <w:color w:val="000000"/>
          <w:sz w:val="24"/>
          <w:szCs w:val="24"/>
        </w:rPr>
        <w:t>高中阶段教育毕业生</w:t>
      </w:r>
    </w:p>
    <w:p w14:paraId="322333E6" w14:textId="77777777" w:rsidR="00CB5B4D" w:rsidRDefault="00C47C5E">
      <w:pPr>
        <w:widowControl/>
        <w:spacing w:line="360" w:lineRule="auto"/>
        <w:ind w:firstLineChars="200" w:firstLine="480"/>
        <w:jc w:val="left"/>
        <w:rPr>
          <w:rFonts w:ascii="Times New Roman" w:hAnsi="Times New Roman"/>
          <w:color w:val="000000"/>
          <w:sz w:val="24"/>
          <w:szCs w:val="24"/>
        </w:rPr>
      </w:pPr>
      <w:r>
        <w:rPr>
          <w:rFonts w:ascii="Times New Roman" w:hAnsi="Times New Roman" w:hint="eastAsia"/>
          <w:color w:val="000000"/>
          <w:sz w:val="24"/>
          <w:szCs w:val="24"/>
        </w:rPr>
        <w:t>2.</w:t>
      </w:r>
      <w:r>
        <w:rPr>
          <w:rFonts w:ascii="Times New Roman" w:hAnsi="Times New Roman" w:hint="eastAsia"/>
          <w:color w:val="000000"/>
          <w:sz w:val="24"/>
          <w:szCs w:val="24"/>
        </w:rPr>
        <w:t>具有高中阶段同等学力者</w:t>
      </w:r>
    </w:p>
    <w:p w14:paraId="0E9ADCA0" w14:textId="77777777" w:rsidR="00CB5B4D" w:rsidRDefault="00C47C5E">
      <w:pPr>
        <w:keepNext/>
        <w:keepLines/>
        <w:spacing w:line="500" w:lineRule="exact"/>
        <w:ind w:firstLineChars="200" w:firstLine="643"/>
        <w:outlineLvl w:val="0"/>
        <w:rPr>
          <w:rFonts w:eastAsia="黑体"/>
          <w:b/>
          <w:bCs/>
          <w:color w:val="000000"/>
          <w:kern w:val="44"/>
          <w:sz w:val="32"/>
          <w:szCs w:val="30"/>
        </w:rPr>
      </w:pPr>
      <w:bookmarkStart w:id="12" w:name="_Toc46303705"/>
      <w:bookmarkStart w:id="13" w:name="_Hlk11185867"/>
      <w:bookmarkEnd w:id="11"/>
      <w:r>
        <w:rPr>
          <w:rFonts w:eastAsia="黑体" w:hint="eastAsia"/>
          <w:b/>
          <w:bCs/>
          <w:color w:val="000000"/>
          <w:kern w:val="44"/>
          <w:sz w:val="32"/>
          <w:szCs w:val="30"/>
        </w:rPr>
        <w:t>三、修业年限</w:t>
      </w:r>
      <w:bookmarkEnd w:id="12"/>
    </w:p>
    <w:p w14:paraId="7B1CCCCF" w14:textId="77777777" w:rsidR="00CB5B4D" w:rsidRDefault="00C47C5E">
      <w:pPr>
        <w:spacing w:line="500" w:lineRule="exact"/>
        <w:ind w:firstLineChars="200" w:firstLine="480"/>
        <w:rPr>
          <w:rFonts w:ascii="Times New Roman" w:hAnsi="Times New Roman"/>
          <w:color w:val="FF0000"/>
          <w:sz w:val="24"/>
          <w:szCs w:val="24"/>
        </w:rPr>
      </w:pPr>
      <w:bookmarkStart w:id="14" w:name="_Hlk11185852"/>
      <w:bookmarkEnd w:id="13"/>
      <w:r>
        <w:rPr>
          <w:rFonts w:ascii="Times New Roman" w:hAnsi="Times New Roman" w:hint="eastAsia"/>
          <w:color w:val="FF0000"/>
          <w:sz w:val="24"/>
          <w:szCs w:val="24"/>
        </w:rPr>
        <w:t>弹性学制，修业年限</w:t>
      </w:r>
      <w:r>
        <w:rPr>
          <w:rFonts w:ascii="Times New Roman" w:hAnsi="Times New Roman"/>
          <w:color w:val="FF0000"/>
          <w:sz w:val="24"/>
          <w:szCs w:val="24"/>
        </w:rPr>
        <w:t>3-</w:t>
      </w:r>
      <w:r>
        <w:rPr>
          <w:rFonts w:ascii="Times New Roman" w:hAnsi="Times New Roman" w:hint="eastAsia"/>
          <w:color w:val="FF0000"/>
          <w:sz w:val="24"/>
          <w:szCs w:val="24"/>
        </w:rPr>
        <w:t>6</w:t>
      </w:r>
      <w:r>
        <w:rPr>
          <w:rFonts w:ascii="Times New Roman" w:hAnsi="Times New Roman" w:hint="eastAsia"/>
          <w:color w:val="FF0000"/>
          <w:sz w:val="24"/>
          <w:szCs w:val="24"/>
        </w:rPr>
        <w:t>年</w:t>
      </w:r>
    </w:p>
    <w:p w14:paraId="2E794ED8" w14:textId="77777777" w:rsidR="00CB5B4D" w:rsidRDefault="00C47C5E">
      <w:pPr>
        <w:keepNext/>
        <w:keepLines/>
        <w:spacing w:line="500" w:lineRule="exact"/>
        <w:ind w:firstLineChars="200" w:firstLine="643"/>
        <w:outlineLvl w:val="0"/>
        <w:rPr>
          <w:rFonts w:eastAsia="黑体"/>
          <w:b/>
          <w:bCs/>
          <w:color w:val="000000"/>
          <w:kern w:val="44"/>
          <w:sz w:val="32"/>
          <w:szCs w:val="30"/>
        </w:rPr>
      </w:pPr>
      <w:bookmarkStart w:id="15" w:name="_Toc46303706"/>
      <w:bookmarkStart w:id="16" w:name="_Hlk11185893"/>
      <w:bookmarkStart w:id="17" w:name="_Toc407697891"/>
      <w:bookmarkStart w:id="18" w:name="_Toc405393376"/>
      <w:bookmarkStart w:id="19" w:name="_Toc407696133"/>
      <w:bookmarkEnd w:id="14"/>
      <w:r>
        <w:rPr>
          <w:rFonts w:eastAsia="黑体" w:hint="eastAsia"/>
          <w:b/>
          <w:bCs/>
          <w:color w:val="000000"/>
          <w:kern w:val="44"/>
          <w:sz w:val="32"/>
          <w:szCs w:val="30"/>
        </w:rPr>
        <w:t>四、职业面向</w:t>
      </w:r>
      <w:bookmarkEnd w:id="15"/>
    </w:p>
    <w:p w14:paraId="6AFC3335" w14:textId="77777777" w:rsidR="00CB5B4D" w:rsidRDefault="00C47C5E">
      <w:pPr>
        <w:jc w:val="center"/>
        <w:rPr>
          <w:rFonts w:ascii="Times New Roman" w:hAnsi="Times New Roman"/>
          <w:b/>
          <w:bCs/>
          <w:color w:val="000000"/>
          <w:sz w:val="24"/>
          <w:szCs w:val="24"/>
        </w:rPr>
      </w:pPr>
      <w:bookmarkStart w:id="20" w:name="_Hlk11958191"/>
      <w:r>
        <w:rPr>
          <w:rFonts w:ascii="Times New Roman" w:hAnsi="Times New Roman" w:hint="eastAsia"/>
          <w:b/>
          <w:bCs/>
          <w:color w:val="000000"/>
          <w:sz w:val="24"/>
          <w:szCs w:val="24"/>
        </w:rPr>
        <w:t>表</w:t>
      </w:r>
      <w:r>
        <w:rPr>
          <w:rFonts w:ascii="Times New Roman" w:hAnsi="Times New Roman" w:hint="eastAsia"/>
          <w:b/>
          <w:bCs/>
          <w:color w:val="000000"/>
          <w:sz w:val="24"/>
          <w:szCs w:val="24"/>
        </w:rPr>
        <w:t xml:space="preserve">1  </w:t>
      </w:r>
      <w:r>
        <w:rPr>
          <w:rFonts w:ascii="Times New Roman" w:hAnsi="Times New Roman" w:hint="eastAsia"/>
          <w:b/>
          <w:bCs/>
          <w:color w:val="000000"/>
          <w:sz w:val="24"/>
          <w:szCs w:val="24"/>
        </w:rPr>
        <w:t>职业面向表</w:t>
      </w:r>
    </w:p>
    <w:tbl>
      <w:tblPr>
        <w:tblpPr w:leftFromText="180" w:rightFromText="180" w:vertAnchor="text" w:horzAnchor="margin" w:tblpXSpec="center" w:tblpY="67"/>
        <w:tblW w:w="497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0"/>
        <w:gridCol w:w="1130"/>
        <w:gridCol w:w="969"/>
        <w:gridCol w:w="1952"/>
        <w:gridCol w:w="1734"/>
        <w:gridCol w:w="1418"/>
      </w:tblGrid>
      <w:tr w:rsidR="00CB5B4D" w14:paraId="4E19924D" w14:textId="77777777" w:rsidTr="00342734">
        <w:trPr>
          <w:trHeight w:hRule="exact" w:val="1151"/>
        </w:trPr>
        <w:tc>
          <w:tcPr>
            <w:tcW w:w="749" w:type="pct"/>
            <w:vAlign w:val="center"/>
          </w:tcPr>
          <w:bookmarkEnd w:id="16"/>
          <w:p w14:paraId="30959B65" w14:textId="77777777" w:rsidR="00CB5B4D" w:rsidRDefault="00C47C5E">
            <w:pPr>
              <w:jc w:val="center"/>
              <w:rPr>
                <w:rFonts w:ascii="Times New Roman" w:hAnsi="Times New Roman"/>
                <w:color w:val="000000"/>
                <w:sz w:val="24"/>
                <w:szCs w:val="24"/>
              </w:rPr>
            </w:pPr>
            <w:r>
              <w:rPr>
                <w:rFonts w:ascii="Times New Roman" w:hAnsi="Times New Roman" w:hint="eastAsia"/>
                <w:color w:val="000000"/>
                <w:sz w:val="24"/>
                <w:szCs w:val="24"/>
              </w:rPr>
              <w:t>所属专业大类（代码）</w:t>
            </w:r>
          </w:p>
        </w:tc>
        <w:tc>
          <w:tcPr>
            <w:tcW w:w="667" w:type="pct"/>
            <w:vAlign w:val="center"/>
          </w:tcPr>
          <w:p w14:paraId="48D5AD3E" w14:textId="77777777" w:rsidR="00CB5B4D" w:rsidRDefault="00C47C5E">
            <w:pPr>
              <w:jc w:val="center"/>
              <w:rPr>
                <w:rFonts w:ascii="Times New Roman" w:hAnsi="Times New Roman"/>
                <w:color w:val="000000"/>
                <w:sz w:val="24"/>
                <w:szCs w:val="24"/>
              </w:rPr>
            </w:pPr>
            <w:r>
              <w:rPr>
                <w:rFonts w:ascii="Times New Roman" w:hAnsi="Times New Roman" w:hint="eastAsia"/>
                <w:color w:val="000000"/>
                <w:sz w:val="24"/>
                <w:szCs w:val="24"/>
              </w:rPr>
              <w:t>所属专业类</w:t>
            </w:r>
          </w:p>
          <w:p w14:paraId="14A2D94E" w14:textId="77777777" w:rsidR="00CB5B4D" w:rsidRDefault="00C47C5E">
            <w:pPr>
              <w:jc w:val="center"/>
              <w:rPr>
                <w:rFonts w:ascii="Times New Roman" w:hAnsi="Times New Roman"/>
                <w:color w:val="000000"/>
                <w:sz w:val="24"/>
                <w:szCs w:val="24"/>
              </w:rPr>
            </w:pPr>
            <w:r>
              <w:rPr>
                <w:rFonts w:ascii="Times New Roman" w:hAnsi="Times New Roman" w:hint="eastAsia"/>
                <w:color w:val="000000"/>
                <w:sz w:val="24"/>
                <w:szCs w:val="24"/>
              </w:rPr>
              <w:t>（代码）</w:t>
            </w:r>
          </w:p>
        </w:tc>
        <w:tc>
          <w:tcPr>
            <w:tcW w:w="572" w:type="pct"/>
            <w:vAlign w:val="center"/>
          </w:tcPr>
          <w:p w14:paraId="70A39DE0" w14:textId="77777777" w:rsidR="00CB5B4D" w:rsidRDefault="00C47C5E">
            <w:pPr>
              <w:jc w:val="center"/>
              <w:rPr>
                <w:rFonts w:ascii="Times New Roman" w:hAnsi="Times New Roman"/>
                <w:color w:val="000000"/>
                <w:sz w:val="24"/>
                <w:szCs w:val="24"/>
              </w:rPr>
            </w:pPr>
            <w:r>
              <w:rPr>
                <w:rFonts w:ascii="Times New Roman" w:hAnsi="Times New Roman" w:hint="eastAsia"/>
                <w:color w:val="000000"/>
                <w:sz w:val="24"/>
                <w:szCs w:val="24"/>
              </w:rPr>
              <w:t>对应行业</w:t>
            </w:r>
          </w:p>
          <w:p w14:paraId="1FBDDCF7" w14:textId="77777777" w:rsidR="00CB5B4D" w:rsidRDefault="00C47C5E">
            <w:pPr>
              <w:jc w:val="center"/>
              <w:rPr>
                <w:rFonts w:ascii="Times New Roman" w:hAnsi="Times New Roman"/>
                <w:color w:val="000000"/>
                <w:sz w:val="24"/>
                <w:szCs w:val="24"/>
              </w:rPr>
            </w:pPr>
            <w:r>
              <w:rPr>
                <w:rFonts w:ascii="Times New Roman" w:hAnsi="Times New Roman" w:hint="eastAsia"/>
                <w:color w:val="000000"/>
                <w:sz w:val="24"/>
                <w:szCs w:val="24"/>
              </w:rPr>
              <w:t>（代码）</w:t>
            </w:r>
          </w:p>
        </w:tc>
        <w:tc>
          <w:tcPr>
            <w:tcW w:w="1152" w:type="pct"/>
            <w:vAlign w:val="center"/>
          </w:tcPr>
          <w:p w14:paraId="236BFAD1" w14:textId="77777777" w:rsidR="00CB5B4D" w:rsidRDefault="00C47C5E">
            <w:pPr>
              <w:jc w:val="center"/>
              <w:rPr>
                <w:rFonts w:ascii="Times New Roman" w:hAnsi="Times New Roman"/>
                <w:color w:val="000000"/>
                <w:sz w:val="24"/>
                <w:szCs w:val="24"/>
              </w:rPr>
            </w:pPr>
            <w:r>
              <w:rPr>
                <w:rFonts w:ascii="Times New Roman" w:hAnsi="Times New Roman" w:hint="eastAsia"/>
                <w:color w:val="000000"/>
                <w:sz w:val="24"/>
                <w:szCs w:val="24"/>
              </w:rPr>
              <w:t>主要职业类别（代码）</w:t>
            </w:r>
          </w:p>
        </w:tc>
        <w:tc>
          <w:tcPr>
            <w:tcW w:w="1023" w:type="pct"/>
            <w:vAlign w:val="center"/>
          </w:tcPr>
          <w:p w14:paraId="0FAE0076" w14:textId="77777777" w:rsidR="00CB5B4D" w:rsidRDefault="00C47C5E">
            <w:pPr>
              <w:jc w:val="center"/>
              <w:rPr>
                <w:rFonts w:ascii="Times New Roman" w:hAnsi="Times New Roman"/>
                <w:color w:val="000000"/>
                <w:sz w:val="24"/>
                <w:szCs w:val="24"/>
              </w:rPr>
            </w:pPr>
            <w:r>
              <w:rPr>
                <w:rFonts w:ascii="Times New Roman" w:hAnsi="Times New Roman" w:hint="eastAsia"/>
                <w:color w:val="000000"/>
                <w:sz w:val="24"/>
                <w:szCs w:val="24"/>
              </w:rPr>
              <w:t>主要岗位群或技术领域举例</w:t>
            </w:r>
          </w:p>
        </w:tc>
        <w:tc>
          <w:tcPr>
            <w:tcW w:w="837" w:type="pct"/>
          </w:tcPr>
          <w:p w14:paraId="0A68442C" w14:textId="77777777" w:rsidR="00CB5B4D" w:rsidRDefault="00C47C5E">
            <w:pPr>
              <w:jc w:val="center"/>
              <w:rPr>
                <w:rFonts w:ascii="Times New Roman" w:hAnsi="Times New Roman"/>
                <w:color w:val="000000"/>
                <w:sz w:val="24"/>
                <w:szCs w:val="24"/>
              </w:rPr>
            </w:pPr>
            <w:r>
              <w:rPr>
                <w:rFonts w:ascii="Times New Roman" w:hAnsi="Times New Roman" w:hint="eastAsia"/>
                <w:color w:val="000000"/>
                <w:sz w:val="24"/>
                <w:szCs w:val="24"/>
              </w:rPr>
              <w:t>职业资格证书或技能等级证书举例</w:t>
            </w:r>
          </w:p>
        </w:tc>
      </w:tr>
      <w:tr w:rsidR="00342734" w14:paraId="582B8DFC" w14:textId="77777777" w:rsidTr="00342734">
        <w:trPr>
          <w:trHeight w:hRule="exact" w:val="2970"/>
        </w:trPr>
        <w:tc>
          <w:tcPr>
            <w:tcW w:w="749" w:type="pct"/>
            <w:vAlign w:val="center"/>
          </w:tcPr>
          <w:p w14:paraId="42D2C06C" w14:textId="12BF7036" w:rsidR="00342734" w:rsidRDefault="00342734" w:rsidP="00342734">
            <w:pPr>
              <w:jc w:val="center"/>
              <w:rPr>
                <w:rFonts w:asciiTheme="minorEastAsia" w:eastAsiaTheme="minorEastAsia" w:hAnsiTheme="minorEastAsia" w:cs="Tahoma"/>
                <w:bCs/>
                <w:kern w:val="0"/>
                <w:szCs w:val="21"/>
              </w:rPr>
            </w:pPr>
            <w:r>
              <w:rPr>
                <w:rFonts w:ascii="Times New Roman" w:hAnsi="Times New Roman" w:cs="宋体" w:hint="eastAsia"/>
                <w:bCs/>
                <w:kern w:val="0"/>
                <w:szCs w:val="21"/>
              </w:rPr>
              <w:t>生物与化工大类（</w:t>
            </w:r>
            <w:r>
              <w:rPr>
                <w:rFonts w:ascii="Times New Roman" w:hAnsi="Times New Roman" w:cs="宋体"/>
                <w:bCs/>
                <w:kern w:val="0"/>
                <w:szCs w:val="21"/>
              </w:rPr>
              <w:t>47</w:t>
            </w:r>
            <w:r>
              <w:rPr>
                <w:rFonts w:ascii="Times New Roman" w:hAnsi="Times New Roman" w:cs="宋体" w:hint="eastAsia"/>
                <w:bCs/>
                <w:kern w:val="0"/>
                <w:szCs w:val="21"/>
              </w:rPr>
              <w:t>）</w:t>
            </w:r>
          </w:p>
        </w:tc>
        <w:tc>
          <w:tcPr>
            <w:tcW w:w="667" w:type="pct"/>
            <w:vAlign w:val="center"/>
          </w:tcPr>
          <w:p w14:paraId="52BED2F5" w14:textId="554071F3" w:rsidR="00342734" w:rsidRDefault="00342734" w:rsidP="00342734">
            <w:pPr>
              <w:jc w:val="center"/>
              <w:rPr>
                <w:rFonts w:asciiTheme="minorEastAsia" w:eastAsiaTheme="minorEastAsia" w:hAnsiTheme="minorEastAsia" w:cs="Tahoma"/>
                <w:bCs/>
                <w:kern w:val="0"/>
                <w:szCs w:val="21"/>
              </w:rPr>
            </w:pPr>
            <w:r>
              <w:rPr>
                <w:rFonts w:ascii="Times New Roman" w:hAnsi="Times New Roman" w:cs="宋体" w:hint="eastAsia"/>
                <w:bCs/>
                <w:kern w:val="0"/>
                <w:szCs w:val="21"/>
              </w:rPr>
              <w:t>生物技术类（</w:t>
            </w:r>
            <w:r>
              <w:rPr>
                <w:rFonts w:ascii="Times New Roman" w:hAnsi="Times New Roman" w:cs="宋体"/>
                <w:bCs/>
                <w:kern w:val="0"/>
                <w:szCs w:val="21"/>
              </w:rPr>
              <w:t>4701</w:t>
            </w:r>
            <w:r>
              <w:rPr>
                <w:rFonts w:ascii="Times New Roman" w:hAnsi="Times New Roman" w:cs="宋体" w:hint="eastAsia"/>
                <w:bCs/>
                <w:kern w:val="0"/>
                <w:szCs w:val="21"/>
              </w:rPr>
              <w:t>）</w:t>
            </w:r>
          </w:p>
        </w:tc>
        <w:tc>
          <w:tcPr>
            <w:tcW w:w="572" w:type="pct"/>
            <w:vAlign w:val="center"/>
          </w:tcPr>
          <w:p w14:paraId="2460692C" w14:textId="123D350A" w:rsidR="00342734" w:rsidRDefault="00342734" w:rsidP="00342734">
            <w:pPr>
              <w:jc w:val="center"/>
              <w:rPr>
                <w:rFonts w:ascii="Times New Roman" w:hAnsi="Times New Roman" w:cs="宋体"/>
                <w:bCs/>
                <w:kern w:val="0"/>
                <w:szCs w:val="21"/>
              </w:rPr>
            </w:pPr>
            <w:r>
              <w:rPr>
                <w:rFonts w:ascii="Times New Roman" w:hAnsi="Times New Roman" w:cs="宋体" w:hint="eastAsia"/>
                <w:bCs/>
                <w:kern w:val="0"/>
                <w:szCs w:val="21"/>
              </w:rPr>
              <w:t>食品制造业（</w:t>
            </w:r>
            <w:r>
              <w:rPr>
                <w:rFonts w:ascii="Times New Roman" w:hAnsi="Times New Roman" w:cs="宋体"/>
                <w:bCs/>
                <w:kern w:val="0"/>
                <w:szCs w:val="21"/>
              </w:rPr>
              <w:t>14</w:t>
            </w:r>
            <w:r>
              <w:rPr>
                <w:rFonts w:ascii="Times New Roman" w:hAnsi="Times New Roman" w:cs="宋体" w:hint="eastAsia"/>
                <w:bCs/>
                <w:kern w:val="0"/>
                <w:szCs w:val="21"/>
              </w:rPr>
              <w:t>）</w:t>
            </w:r>
          </w:p>
          <w:p w14:paraId="51433627" w14:textId="77777777" w:rsidR="00342734" w:rsidRDefault="00342734" w:rsidP="00342734">
            <w:pPr>
              <w:jc w:val="center"/>
              <w:rPr>
                <w:rFonts w:asciiTheme="minorEastAsia" w:eastAsiaTheme="minorEastAsia" w:hAnsiTheme="minorEastAsia" w:cs="Tahoma"/>
                <w:bCs/>
                <w:kern w:val="0"/>
                <w:szCs w:val="21"/>
              </w:rPr>
            </w:pPr>
          </w:p>
        </w:tc>
        <w:tc>
          <w:tcPr>
            <w:tcW w:w="1152" w:type="pct"/>
            <w:vAlign w:val="center"/>
          </w:tcPr>
          <w:p w14:paraId="21AF740F" w14:textId="77777777" w:rsidR="00342734" w:rsidRDefault="00342734" w:rsidP="00342734">
            <w:pPr>
              <w:jc w:val="center"/>
              <w:rPr>
                <w:rFonts w:ascii="Times New Roman" w:hAnsi="Times New Roman" w:cs="宋体"/>
                <w:bCs/>
                <w:kern w:val="0"/>
                <w:szCs w:val="21"/>
              </w:rPr>
            </w:pPr>
            <w:r>
              <w:rPr>
                <w:rFonts w:ascii="Times New Roman" w:hAnsi="Times New Roman" w:cs="宋体" w:hint="eastAsia"/>
                <w:bCs/>
                <w:kern w:val="0"/>
                <w:szCs w:val="21"/>
              </w:rPr>
              <w:t>乳品预处理工（</w:t>
            </w:r>
            <w:r>
              <w:rPr>
                <w:rFonts w:ascii="Times New Roman" w:hAnsi="Times New Roman" w:cs="宋体"/>
                <w:bCs/>
                <w:kern w:val="0"/>
                <w:szCs w:val="21"/>
              </w:rPr>
              <w:t>6-12-03-01</w:t>
            </w:r>
            <w:r>
              <w:rPr>
                <w:rFonts w:ascii="Times New Roman" w:hAnsi="Times New Roman" w:cs="宋体" w:hint="eastAsia"/>
                <w:bCs/>
                <w:kern w:val="0"/>
                <w:szCs w:val="21"/>
              </w:rPr>
              <w:t>）；</w:t>
            </w:r>
          </w:p>
          <w:p w14:paraId="667C3D7E" w14:textId="77777777" w:rsidR="00342734" w:rsidRDefault="00342734" w:rsidP="00342734">
            <w:pPr>
              <w:widowControl/>
              <w:jc w:val="center"/>
              <w:rPr>
                <w:rFonts w:ascii="Times New Roman" w:hAnsi="Times New Roman" w:cs="宋体"/>
                <w:szCs w:val="21"/>
              </w:rPr>
            </w:pPr>
            <w:r>
              <w:rPr>
                <w:rFonts w:ascii="Times New Roman" w:hAnsi="Times New Roman" w:cs="宋体" w:hint="eastAsia"/>
                <w:szCs w:val="21"/>
              </w:rPr>
              <w:t>食品罐头加工工（</w:t>
            </w:r>
            <w:r>
              <w:rPr>
                <w:rFonts w:ascii="Times New Roman" w:hAnsi="Times New Roman" w:cs="宋体"/>
                <w:bCs/>
                <w:kern w:val="0"/>
                <w:szCs w:val="21"/>
              </w:rPr>
              <w:t>6-12-03-0</w:t>
            </w:r>
            <w:r>
              <w:rPr>
                <w:rFonts w:ascii="Times New Roman" w:hAnsi="Times New Roman" w:cs="宋体"/>
                <w:bCs/>
                <w:szCs w:val="21"/>
              </w:rPr>
              <w:t>5</w:t>
            </w:r>
            <w:r>
              <w:rPr>
                <w:rFonts w:ascii="Times New Roman" w:hAnsi="Times New Roman" w:cs="宋体" w:hint="eastAsia"/>
                <w:szCs w:val="21"/>
              </w:rPr>
              <w:t>）；</w:t>
            </w:r>
          </w:p>
          <w:p w14:paraId="63042A54" w14:textId="694A67C7" w:rsidR="00342734" w:rsidRDefault="00342734" w:rsidP="00342734">
            <w:pPr>
              <w:widowControl/>
              <w:jc w:val="center"/>
              <w:rPr>
                <w:rFonts w:ascii="Times New Roman" w:hAnsi="Times New Roman" w:cs="宋体"/>
                <w:szCs w:val="21"/>
              </w:rPr>
            </w:pPr>
            <w:r>
              <w:rPr>
                <w:rFonts w:ascii="Times New Roman" w:hAnsi="Times New Roman" w:cs="宋体" w:hint="eastAsia"/>
                <w:szCs w:val="21"/>
              </w:rPr>
              <w:t>白酒酿造工（</w:t>
            </w:r>
            <w:r>
              <w:rPr>
                <w:rFonts w:ascii="Times New Roman" w:hAnsi="Times New Roman" w:cs="宋体"/>
                <w:bCs/>
                <w:kern w:val="0"/>
                <w:szCs w:val="21"/>
              </w:rPr>
              <w:t>6-12</w:t>
            </w:r>
            <w:r>
              <w:rPr>
                <w:rFonts w:ascii="Times New Roman" w:hAnsi="Times New Roman" w:cs="宋体"/>
                <w:bCs/>
                <w:szCs w:val="21"/>
              </w:rPr>
              <w:t>-04</w:t>
            </w:r>
            <w:r>
              <w:rPr>
                <w:rFonts w:ascii="Times New Roman" w:hAnsi="Times New Roman" w:cs="宋体"/>
                <w:bCs/>
                <w:kern w:val="0"/>
                <w:szCs w:val="21"/>
              </w:rPr>
              <w:t>-0</w:t>
            </w:r>
            <w:r>
              <w:rPr>
                <w:rFonts w:ascii="Times New Roman" w:hAnsi="Times New Roman" w:cs="宋体"/>
                <w:bCs/>
                <w:szCs w:val="21"/>
              </w:rPr>
              <w:t>1</w:t>
            </w:r>
            <w:r>
              <w:rPr>
                <w:rFonts w:ascii="Times New Roman" w:hAnsi="Times New Roman" w:cs="宋体" w:hint="eastAsia"/>
                <w:szCs w:val="21"/>
              </w:rPr>
              <w:t>）；</w:t>
            </w:r>
          </w:p>
          <w:p w14:paraId="781B15D0" w14:textId="16E73443" w:rsidR="00342734" w:rsidRDefault="00342734" w:rsidP="00342734">
            <w:pPr>
              <w:jc w:val="center"/>
              <w:rPr>
                <w:rFonts w:asciiTheme="minorEastAsia" w:eastAsiaTheme="minorEastAsia" w:hAnsiTheme="minorEastAsia" w:cs="Tahoma"/>
                <w:bCs/>
                <w:kern w:val="0"/>
                <w:szCs w:val="21"/>
              </w:rPr>
            </w:pPr>
            <w:r>
              <w:rPr>
                <w:rFonts w:ascii="Times New Roman" w:hAnsi="Times New Roman" w:cs="宋体" w:hint="eastAsia"/>
                <w:szCs w:val="21"/>
              </w:rPr>
              <w:t>啤酒酿造工（</w:t>
            </w:r>
            <w:r>
              <w:rPr>
                <w:rFonts w:ascii="Times New Roman" w:hAnsi="Times New Roman" w:cs="宋体"/>
                <w:bCs/>
                <w:szCs w:val="21"/>
              </w:rPr>
              <w:t>6-12-04-02</w:t>
            </w:r>
            <w:r>
              <w:rPr>
                <w:rFonts w:ascii="Times New Roman" w:hAnsi="Times New Roman" w:cs="宋体" w:hint="eastAsia"/>
                <w:szCs w:val="21"/>
              </w:rPr>
              <w:t>）</w:t>
            </w:r>
            <w:r w:rsidR="00987613">
              <w:rPr>
                <w:rFonts w:ascii="Times New Roman" w:hAnsi="Times New Roman" w:cs="宋体" w:hint="eastAsia"/>
                <w:szCs w:val="21"/>
              </w:rPr>
              <w:t>。</w:t>
            </w:r>
          </w:p>
        </w:tc>
        <w:tc>
          <w:tcPr>
            <w:tcW w:w="1023" w:type="pct"/>
            <w:vAlign w:val="center"/>
          </w:tcPr>
          <w:p w14:paraId="6607A7A3" w14:textId="77777777" w:rsidR="00342734" w:rsidRDefault="00342734" w:rsidP="00342734">
            <w:pPr>
              <w:jc w:val="center"/>
              <w:rPr>
                <w:rFonts w:ascii="Times New Roman" w:hAnsi="Times New Roman" w:cs="宋体"/>
                <w:bCs/>
                <w:kern w:val="0"/>
                <w:szCs w:val="21"/>
              </w:rPr>
            </w:pPr>
            <w:r>
              <w:rPr>
                <w:rFonts w:ascii="Times New Roman" w:hAnsi="Times New Roman" w:cs="宋体" w:hint="eastAsia"/>
                <w:bCs/>
                <w:kern w:val="0"/>
                <w:szCs w:val="21"/>
              </w:rPr>
              <w:t>发酵工程师；</w:t>
            </w:r>
          </w:p>
          <w:p w14:paraId="4EB6FABF" w14:textId="77777777" w:rsidR="00342734" w:rsidRDefault="00342734" w:rsidP="00342734">
            <w:pPr>
              <w:jc w:val="center"/>
              <w:rPr>
                <w:rFonts w:ascii="Times New Roman" w:hAnsi="Times New Roman" w:cs="宋体"/>
                <w:bCs/>
                <w:kern w:val="0"/>
                <w:szCs w:val="21"/>
              </w:rPr>
            </w:pPr>
            <w:r>
              <w:rPr>
                <w:rFonts w:ascii="Times New Roman" w:hAnsi="Times New Roman" w:cs="宋体" w:hint="eastAsia"/>
                <w:bCs/>
                <w:kern w:val="0"/>
                <w:szCs w:val="21"/>
              </w:rPr>
              <w:t>生物发酵工；</w:t>
            </w:r>
          </w:p>
          <w:p w14:paraId="5CBE45C1" w14:textId="77777777" w:rsidR="00342734" w:rsidRDefault="00342734" w:rsidP="00342734">
            <w:pPr>
              <w:jc w:val="center"/>
              <w:rPr>
                <w:rFonts w:ascii="Times New Roman" w:hAnsi="Times New Roman" w:cs="宋体"/>
                <w:bCs/>
                <w:kern w:val="0"/>
                <w:szCs w:val="21"/>
              </w:rPr>
            </w:pPr>
            <w:r>
              <w:rPr>
                <w:rFonts w:ascii="Times New Roman" w:hAnsi="Times New Roman" w:cs="宋体" w:hint="eastAsia"/>
                <w:bCs/>
                <w:kern w:val="0"/>
                <w:szCs w:val="21"/>
              </w:rPr>
              <w:t>食品检验工；</w:t>
            </w:r>
          </w:p>
          <w:p w14:paraId="0A86EB30" w14:textId="77777777" w:rsidR="00342734" w:rsidRDefault="00342734" w:rsidP="00342734">
            <w:pPr>
              <w:jc w:val="center"/>
              <w:rPr>
                <w:rFonts w:ascii="Times New Roman" w:hAnsi="Times New Roman" w:cs="宋体"/>
                <w:bCs/>
                <w:kern w:val="0"/>
                <w:szCs w:val="21"/>
              </w:rPr>
            </w:pPr>
            <w:r>
              <w:rPr>
                <w:rFonts w:ascii="Times New Roman" w:hAnsi="Times New Roman" w:cs="宋体" w:hint="eastAsia"/>
                <w:bCs/>
                <w:kern w:val="0"/>
                <w:szCs w:val="21"/>
              </w:rPr>
              <w:t>食品安全管理体系审核员；</w:t>
            </w:r>
          </w:p>
          <w:p w14:paraId="0326C07B" w14:textId="4D234CAE" w:rsidR="00342734" w:rsidRDefault="00342734" w:rsidP="00342734">
            <w:pPr>
              <w:jc w:val="center"/>
              <w:rPr>
                <w:rFonts w:asciiTheme="minorEastAsia" w:eastAsiaTheme="minorEastAsia" w:hAnsiTheme="minorEastAsia" w:cs="Tahoma"/>
                <w:bCs/>
                <w:kern w:val="0"/>
                <w:szCs w:val="21"/>
              </w:rPr>
            </w:pPr>
            <w:r>
              <w:rPr>
                <w:rFonts w:ascii="Times New Roman" w:hAnsi="Times New Roman" w:cs="宋体" w:hint="eastAsia"/>
                <w:bCs/>
                <w:kern w:val="0"/>
                <w:szCs w:val="21"/>
              </w:rPr>
              <w:t>食品营销员</w:t>
            </w:r>
            <w:r w:rsidR="00987613">
              <w:rPr>
                <w:rFonts w:ascii="Times New Roman" w:hAnsi="Times New Roman" w:cs="宋体" w:hint="eastAsia"/>
                <w:bCs/>
                <w:kern w:val="0"/>
                <w:szCs w:val="21"/>
              </w:rPr>
              <w:t>。</w:t>
            </w:r>
          </w:p>
        </w:tc>
        <w:tc>
          <w:tcPr>
            <w:tcW w:w="837" w:type="pct"/>
          </w:tcPr>
          <w:p w14:paraId="18B524EF" w14:textId="77777777" w:rsidR="00342734" w:rsidRDefault="00342734" w:rsidP="00342734">
            <w:pPr>
              <w:jc w:val="center"/>
              <w:rPr>
                <w:rFonts w:ascii="Times New Roman" w:hAnsi="Times New Roman" w:cs="宋体"/>
                <w:bCs/>
                <w:kern w:val="0"/>
                <w:szCs w:val="21"/>
              </w:rPr>
            </w:pPr>
          </w:p>
          <w:p w14:paraId="7856A52F" w14:textId="77777777" w:rsidR="00342734" w:rsidRDefault="00342734" w:rsidP="00342734">
            <w:pPr>
              <w:jc w:val="center"/>
              <w:rPr>
                <w:rFonts w:ascii="Times New Roman" w:hAnsi="Times New Roman" w:cs="宋体"/>
                <w:bCs/>
                <w:kern w:val="0"/>
                <w:szCs w:val="21"/>
              </w:rPr>
            </w:pPr>
          </w:p>
          <w:p w14:paraId="2F0BFD67" w14:textId="77777777" w:rsidR="00342734" w:rsidRDefault="00342734" w:rsidP="00342734">
            <w:pPr>
              <w:jc w:val="center"/>
              <w:rPr>
                <w:rFonts w:ascii="Times New Roman" w:hAnsi="Times New Roman"/>
                <w:szCs w:val="21"/>
              </w:rPr>
            </w:pPr>
            <w:r>
              <w:rPr>
                <w:rFonts w:ascii="Times New Roman" w:hAnsi="Times New Roman" w:hint="eastAsia"/>
                <w:szCs w:val="21"/>
              </w:rPr>
              <w:t>生物发酵工；</w:t>
            </w:r>
          </w:p>
          <w:p w14:paraId="7A051FAC" w14:textId="77777777" w:rsidR="00342734" w:rsidRDefault="00342734" w:rsidP="00342734">
            <w:pPr>
              <w:jc w:val="center"/>
              <w:rPr>
                <w:rFonts w:ascii="Times New Roman" w:hAnsi="Times New Roman"/>
                <w:szCs w:val="21"/>
              </w:rPr>
            </w:pPr>
            <w:r>
              <w:rPr>
                <w:rFonts w:ascii="Times New Roman" w:hAnsi="Times New Roman" w:hint="eastAsia"/>
                <w:szCs w:val="21"/>
              </w:rPr>
              <w:t>食品检验工；</w:t>
            </w:r>
          </w:p>
          <w:p w14:paraId="319CFFB9" w14:textId="77777777" w:rsidR="00342734" w:rsidRDefault="00342734" w:rsidP="00342734">
            <w:pPr>
              <w:jc w:val="center"/>
              <w:rPr>
                <w:rFonts w:ascii="Times New Roman" w:hAnsi="Times New Roman"/>
                <w:szCs w:val="21"/>
              </w:rPr>
            </w:pPr>
            <w:r>
              <w:rPr>
                <w:rFonts w:ascii="Times New Roman" w:hAnsi="Times New Roman" w:hint="eastAsia"/>
                <w:szCs w:val="21"/>
              </w:rPr>
              <w:t>白酒酿造工；</w:t>
            </w:r>
          </w:p>
          <w:p w14:paraId="501F1428" w14:textId="6F0B27F5" w:rsidR="00342734" w:rsidRDefault="00342734" w:rsidP="00342734">
            <w:pPr>
              <w:jc w:val="center"/>
              <w:rPr>
                <w:rFonts w:asciiTheme="minorEastAsia" w:eastAsiaTheme="minorEastAsia" w:hAnsiTheme="minorEastAsia" w:cs="Tahoma"/>
                <w:bCs/>
                <w:kern w:val="0"/>
                <w:szCs w:val="21"/>
              </w:rPr>
            </w:pPr>
            <w:r>
              <w:rPr>
                <w:rFonts w:ascii="Times New Roman" w:hAnsi="Times New Roman" w:hint="eastAsia"/>
                <w:szCs w:val="21"/>
              </w:rPr>
              <w:t>啤酒酿造工。</w:t>
            </w:r>
          </w:p>
        </w:tc>
      </w:tr>
    </w:tbl>
    <w:p w14:paraId="1E521DF5" w14:textId="77777777" w:rsidR="00CB5B4D" w:rsidRDefault="00C47C5E">
      <w:pPr>
        <w:keepNext/>
        <w:keepLines/>
        <w:spacing w:line="500" w:lineRule="exact"/>
        <w:ind w:firstLineChars="200" w:firstLine="643"/>
        <w:outlineLvl w:val="0"/>
        <w:rPr>
          <w:rFonts w:eastAsia="黑体"/>
          <w:b/>
          <w:bCs/>
          <w:color w:val="000000"/>
          <w:kern w:val="44"/>
          <w:sz w:val="32"/>
          <w:szCs w:val="30"/>
        </w:rPr>
      </w:pPr>
      <w:bookmarkStart w:id="21" w:name="_Toc46303707"/>
      <w:bookmarkStart w:id="22" w:name="_Hlk11185969"/>
      <w:bookmarkEnd w:id="20"/>
      <w:r>
        <w:rPr>
          <w:rFonts w:eastAsia="黑体" w:hint="eastAsia"/>
          <w:b/>
          <w:bCs/>
          <w:color w:val="000000"/>
          <w:kern w:val="44"/>
          <w:sz w:val="32"/>
          <w:szCs w:val="30"/>
        </w:rPr>
        <w:t>五、</w:t>
      </w:r>
      <w:bookmarkEnd w:id="9"/>
      <w:bookmarkEnd w:id="10"/>
      <w:r>
        <w:rPr>
          <w:rFonts w:eastAsia="黑体" w:hint="eastAsia"/>
          <w:b/>
          <w:bCs/>
          <w:color w:val="000000"/>
          <w:kern w:val="44"/>
          <w:sz w:val="32"/>
          <w:szCs w:val="30"/>
        </w:rPr>
        <w:t>培养目标及培养规格</w:t>
      </w:r>
      <w:bookmarkEnd w:id="17"/>
      <w:bookmarkEnd w:id="18"/>
      <w:bookmarkEnd w:id="19"/>
      <w:bookmarkEnd w:id="21"/>
    </w:p>
    <w:p w14:paraId="66640FAB" w14:textId="77777777" w:rsidR="00CB5B4D" w:rsidRDefault="00C47C5E">
      <w:pPr>
        <w:keepNext/>
        <w:keepLines/>
        <w:spacing w:line="500" w:lineRule="exact"/>
        <w:ind w:firstLineChars="200" w:firstLine="562"/>
        <w:outlineLvl w:val="1"/>
        <w:rPr>
          <w:rFonts w:ascii="Arial" w:eastAsia="黑体" w:hAnsi="Arial"/>
          <w:b/>
          <w:bCs/>
          <w:color w:val="000000"/>
          <w:sz w:val="28"/>
          <w:szCs w:val="28"/>
        </w:rPr>
      </w:pPr>
      <w:bookmarkStart w:id="23" w:name="_Toc46303708"/>
      <w:bookmarkStart w:id="24" w:name="_Toc407697893"/>
      <w:bookmarkStart w:id="25" w:name="_Toc405393378"/>
      <w:bookmarkStart w:id="26" w:name="_Toc407696135"/>
      <w:bookmarkEnd w:id="22"/>
      <w:r>
        <w:rPr>
          <w:rFonts w:ascii="Arial" w:eastAsia="黑体" w:hAnsi="Arial" w:hint="eastAsia"/>
          <w:b/>
          <w:bCs/>
          <w:color w:val="000000"/>
          <w:sz w:val="28"/>
          <w:szCs w:val="28"/>
        </w:rPr>
        <w:t>（一）培养目标</w:t>
      </w:r>
      <w:bookmarkEnd w:id="23"/>
      <w:bookmarkEnd w:id="24"/>
      <w:bookmarkEnd w:id="25"/>
      <w:bookmarkEnd w:id="26"/>
    </w:p>
    <w:p w14:paraId="2A1E69DF" w14:textId="02DEEC20" w:rsidR="00CB5B4D" w:rsidRDefault="00C47C5E">
      <w:pPr>
        <w:spacing w:line="500" w:lineRule="exact"/>
        <w:ind w:firstLineChars="200" w:firstLine="480"/>
        <w:rPr>
          <w:rFonts w:ascii="宋体" w:hAnsi="宋体" w:cs="宋体"/>
          <w:sz w:val="24"/>
          <w:szCs w:val="24"/>
        </w:rPr>
      </w:pPr>
      <w:r>
        <w:rPr>
          <w:rFonts w:ascii="宋体" w:hAnsi="宋体" w:cs="宋体" w:hint="eastAsia"/>
          <w:color w:val="000000" w:themeColor="text1"/>
          <w:sz w:val="24"/>
          <w:szCs w:val="24"/>
        </w:rPr>
        <w:t>本专业坚持以习近平新时代中国特色社会主义思想为指导，落实立德树人根本任务，坚持德技并修、工学结合，培养理想信念坚定，德、智、体、美、劳全面发展，具有一定的科学文化水平，良好的人文素养、职业道德和创新意识，精益求精的工匠精神，较强的就业能力和可持续发展的能力；掌握本专业必须的知识和技术技</w:t>
      </w:r>
      <w:r>
        <w:rPr>
          <w:rFonts w:ascii="宋体" w:hAnsi="宋体" w:cs="宋体" w:hint="eastAsia"/>
          <w:sz w:val="24"/>
          <w:szCs w:val="24"/>
        </w:rPr>
        <w:t>能，</w:t>
      </w:r>
      <w:r w:rsidR="00987613">
        <w:rPr>
          <w:rFonts w:ascii="Times New Roman" w:hAnsi="Times New Roman" w:cs="宋体" w:hint="eastAsia"/>
          <w:sz w:val="24"/>
          <w:szCs w:val="24"/>
        </w:rPr>
        <w:t>面向食品制造业的</w:t>
      </w:r>
      <w:r w:rsidR="00987613">
        <w:rPr>
          <w:rFonts w:ascii="Times New Roman" w:hAnsi="Times New Roman" w:cs="宋体" w:hint="eastAsia"/>
          <w:sz w:val="24"/>
        </w:rPr>
        <w:t>乳品预处理工人员、食品罐头加工工人员、白</w:t>
      </w:r>
      <w:r w:rsidR="00987613">
        <w:rPr>
          <w:rFonts w:ascii="Times New Roman" w:hAnsi="Times New Roman" w:cs="宋体" w:hint="eastAsia"/>
          <w:sz w:val="24"/>
        </w:rPr>
        <w:lastRenderedPageBreak/>
        <w:t>酒酿造工人员、啤酒酿造工</w:t>
      </w:r>
      <w:r w:rsidR="00987613">
        <w:rPr>
          <w:rFonts w:ascii="Times New Roman" w:hAnsi="Times New Roman" w:cs="宋体" w:hint="eastAsia"/>
          <w:sz w:val="24"/>
          <w:szCs w:val="24"/>
        </w:rPr>
        <w:t>人员等职业群，能够从事</w:t>
      </w:r>
      <w:r w:rsidR="00987613">
        <w:rPr>
          <w:rFonts w:ascii="Times New Roman" w:hAnsi="Times New Roman" w:cs="宋体" w:hint="eastAsia"/>
          <w:sz w:val="24"/>
        </w:rPr>
        <w:t>生产加工、设备使用和维护、生产过程质量控制、成分分析、质量检验、新产品研发、销售及其他相关工作</w:t>
      </w:r>
      <w:r>
        <w:rPr>
          <w:rFonts w:ascii="宋体" w:hAnsi="宋体" w:cs="宋体" w:hint="eastAsia"/>
          <w:sz w:val="24"/>
          <w:szCs w:val="24"/>
        </w:rPr>
        <w:t>的高素质</w:t>
      </w:r>
      <w:r w:rsidR="00987613" w:rsidRPr="00987613">
        <w:rPr>
          <w:rFonts w:ascii="宋体" w:hAnsi="宋体" w:cs="宋体" w:hint="eastAsia"/>
          <w:sz w:val="24"/>
          <w:szCs w:val="24"/>
        </w:rPr>
        <w:t>复合型</w:t>
      </w:r>
      <w:r>
        <w:rPr>
          <w:rFonts w:ascii="宋体" w:hAnsi="宋体" w:cs="宋体" w:hint="eastAsia"/>
          <w:sz w:val="24"/>
          <w:szCs w:val="24"/>
        </w:rPr>
        <w:t>技术技能人才。</w:t>
      </w:r>
    </w:p>
    <w:p w14:paraId="252779E9" w14:textId="76243694" w:rsidR="00CB5B4D" w:rsidRDefault="00C47C5E">
      <w:pPr>
        <w:keepNext/>
        <w:keepLines/>
        <w:spacing w:line="500" w:lineRule="exact"/>
        <w:ind w:firstLineChars="200" w:firstLine="562"/>
        <w:outlineLvl w:val="1"/>
        <w:rPr>
          <w:rFonts w:ascii="Arial" w:eastAsia="黑体" w:hAnsi="Arial"/>
          <w:b/>
          <w:bCs/>
          <w:color w:val="FF0000"/>
          <w:sz w:val="24"/>
          <w:szCs w:val="24"/>
        </w:rPr>
      </w:pPr>
      <w:bookmarkStart w:id="27" w:name="_Toc46303711"/>
      <w:bookmarkStart w:id="28" w:name="_Hlk11186088"/>
      <w:r>
        <w:rPr>
          <w:rFonts w:ascii="Arial" w:eastAsia="黑体" w:hAnsi="Arial" w:hint="eastAsia"/>
          <w:b/>
          <w:bCs/>
          <w:color w:val="000000"/>
          <w:sz w:val="28"/>
          <w:szCs w:val="28"/>
        </w:rPr>
        <w:t>（二）培养规格</w:t>
      </w:r>
      <w:bookmarkEnd w:id="27"/>
    </w:p>
    <w:bookmarkEnd w:id="28"/>
    <w:p w14:paraId="3367A4AB" w14:textId="77777777" w:rsidR="00CB5B4D" w:rsidRDefault="00C47C5E">
      <w:pPr>
        <w:spacing w:line="500" w:lineRule="exact"/>
        <w:ind w:firstLineChars="200" w:firstLine="482"/>
        <w:rPr>
          <w:rFonts w:ascii="黑体" w:eastAsia="黑体" w:hAnsi="黑体" w:cs="宋体"/>
          <w:b/>
          <w:sz w:val="24"/>
          <w:szCs w:val="24"/>
        </w:rPr>
      </w:pPr>
      <w:r>
        <w:rPr>
          <w:rFonts w:ascii="黑体" w:eastAsia="黑体" w:hAnsi="黑体" w:cs="宋体" w:hint="eastAsia"/>
          <w:b/>
          <w:sz w:val="24"/>
          <w:szCs w:val="24"/>
        </w:rPr>
        <w:t>1、素质</w:t>
      </w:r>
    </w:p>
    <w:p w14:paraId="48D93570" w14:textId="0C23717F" w:rsidR="00CB5B4D" w:rsidRPr="00987613" w:rsidRDefault="00987613">
      <w:pPr>
        <w:spacing w:line="360" w:lineRule="auto"/>
        <w:ind w:firstLineChars="196" w:firstLine="470"/>
        <w:rPr>
          <w:rFonts w:ascii="Times New Roman" w:hAnsi="Times New Roman"/>
          <w:sz w:val="24"/>
          <w:szCs w:val="24"/>
        </w:rPr>
      </w:pPr>
      <w:r>
        <w:rPr>
          <w:rFonts w:ascii="Times New Roman" w:hAnsi="Times New Roman" w:hint="eastAsia"/>
          <w:sz w:val="24"/>
          <w:szCs w:val="24"/>
        </w:rPr>
        <w:t>（</w:t>
      </w:r>
      <w:r w:rsidRPr="00987613">
        <w:rPr>
          <w:rFonts w:ascii="Times New Roman" w:hAnsi="Times New Roman" w:hint="eastAsia"/>
          <w:sz w:val="24"/>
          <w:szCs w:val="24"/>
        </w:rPr>
        <w:t>1</w:t>
      </w:r>
      <w:r>
        <w:rPr>
          <w:rFonts w:ascii="Times New Roman" w:hAnsi="Times New Roman" w:hint="eastAsia"/>
          <w:sz w:val="24"/>
          <w:szCs w:val="24"/>
        </w:rPr>
        <w:t>）</w:t>
      </w:r>
      <w:r w:rsidRPr="00987613">
        <w:rPr>
          <w:rFonts w:ascii="Times New Roman" w:hAnsi="Times New Roman" w:hint="eastAsia"/>
          <w:sz w:val="24"/>
          <w:szCs w:val="24"/>
        </w:rPr>
        <w:t>坚定拥护中国共产党领导和我国社会主义制度，在习近平新时代中国特色社会主义思想指引下，践行社会主义核心价值观，具有深厚的爱国情感和中华民族自豪感。</w:t>
      </w:r>
    </w:p>
    <w:p w14:paraId="0F3A6202" w14:textId="07B4155C" w:rsidR="00CB5B4D" w:rsidRPr="00987613" w:rsidRDefault="00987613">
      <w:pPr>
        <w:spacing w:line="360" w:lineRule="auto"/>
        <w:ind w:firstLineChars="196" w:firstLine="470"/>
        <w:rPr>
          <w:rFonts w:ascii="Times New Roman" w:hAnsi="Times New Roman"/>
          <w:sz w:val="24"/>
          <w:szCs w:val="24"/>
        </w:rPr>
      </w:pPr>
      <w:r>
        <w:rPr>
          <w:rFonts w:ascii="Times New Roman" w:hAnsi="Times New Roman" w:hint="eastAsia"/>
          <w:sz w:val="24"/>
          <w:szCs w:val="24"/>
        </w:rPr>
        <w:t>（</w:t>
      </w:r>
      <w:r w:rsidRPr="00987613">
        <w:rPr>
          <w:rFonts w:ascii="Times New Roman" w:hAnsi="Times New Roman" w:hint="eastAsia"/>
          <w:sz w:val="24"/>
          <w:szCs w:val="24"/>
        </w:rPr>
        <w:t>2</w:t>
      </w:r>
      <w:r w:rsidRPr="00987613">
        <w:rPr>
          <w:rFonts w:ascii="Times New Roman" w:hAnsi="Times New Roman" w:hint="eastAsia"/>
          <w:sz w:val="24"/>
          <w:szCs w:val="24"/>
        </w:rPr>
        <w:t>）崇尚宪法、遵法守纪、崇德向善、诚实守信、尊重生命、热爱劳动，履行道德准则和行为规范，具有社会责任感和社会参与意识。</w:t>
      </w:r>
    </w:p>
    <w:p w14:paraId="022D9927" w14:textId="0EFED37F" w:rsidR="00CB5B4D" w:rsidRPr="00987613" w:rsidRDefault="00987613">
      <w:pPr>
        <w:spacing w:line="360" w:lineRule="auto"/>
        <w:ind w:firstLineChars="196" w:firstLine="470"/>
        <w:rPr>
          <w:rFonts w:ascii="Times New Roman" w:hAnsi="Times New Roman"/>
          <w:sz w:val="24"/>
          <w:szCs w:val="24"/>
        </w:rPr>
      </w:pPr>
      <w:r>
        <w:rPr>
          <w:rFonts w:ascii="Times New Roman" w:hAnsi="Times New Roman" w:hint="eastAsia"/>
          <w:sz w:val="24"/>
          <w:szCs w:val="24"/>
        </w:rPr>
        <w:t>（</w:t>
      </w:r>
      <w:r w:rsidRPr="00987613">
        <w:rPr>
          <w:rFonts w:ascii="Times New Roman" w:hAnsi="Times New Roman" w:hint="eastAsia"/>
          <w:sz w:val="24"/>
          <w:szCs w:val="24"/>
        </w:rPr>
        <w:t>3</w:t>
      </w:r>
      <w:r w:rsidRPr="00987613">
        <w:rPr>
          <w:rFonts w:ascii="Times New Roman" w:hAnsi="Times New Roman" w:hint="eastAsia"/>
          <w:sz w:val="24"/>
          <w:szCs w:val="24"/>
        </w:rPr>
        <w:t>）具有质量意识、环保意识、安全意识、信息素养、工匠精神、创新思维。</w:t>
      </w:r>
    </w:p>
    <w:p w14:paraId="36A55B7D" w14:textId="1326B8AC" w:rsidR="00CB5B4D" w:rsidRPr="00987613" w:rsidRDefault="00987613">
      <w:pPr>
        <w:spacing w:line="360" w:lineRule="auto"/>
        <w:ind w:firstLineChars="196" w:firstLine="470"/>
        <w:rPr>
          <w:rFonts w:ascii="Times New Roman" w:hAnsi="Times New Roman"/>
          <w:sz w:val="24"/>
          <w:szCs w:val="24"/>
        </w:rPr>
      </w:pPr>
      <w:r>
        <w:rPr>
          <w:rFonts w:ascii="Times New Roman" w:hAnsi="Times New Roman" w:hint="eastAsia"/>
          <w:sz w:val="24"/>
          <w:szCs w:val="24"/>
        </w:rPr>
        <w:t>（</w:t>
      </w:r>
      <w:r w:rsidRPr="00987613">
        <w:rPr>
          <w:rFonts w:ascii="Times New Roman" w:hAnsi="Times New Roman" w:hint="eastAsia"/>
          <w:sz w:val="24"/>
          <w:szCs w:val="24"/>
        </w:rPr>
        <w:t>4</w:t>
      </w:r>
      <w:r>
        <w:rPr>
          <w:rFonts w:ascii="Times New Roman" w:hAnsi="Times New Roman" w:hint="eastAsia"/>
          <w:sz w:val="24"/>
          <w:szCs w:val="24"/>
        </w:rPr>
        <w:t>）</w:t>
      </w:r>
      <w:r w:rsidRPr="00987613">
        <w:rPr>
          <w:rFonts w:ascii="Times New Roman" w:hAnsi="Times New Roman" w:hint="eastAsia"/>
          <w:sz w:val="24"/>
          <w:szCs w:val="24"/>
        </w:rPr>
        <w:t>勇于奋斗、乐观向上，具有自我管理能力、职业生涯规划的意识，有较强的集体意识和团队合作精神。</w:t>
      </w:r>
    </w:p>
    <w:p w14:paraId="65AEE025" w14:textId="17430651" w:rsidR="00CB5B4D" w:rsidRPr="00987613" w:rsidRDefault="00987613">
      <w:pPr>
        <w:spacing w:line="360" w:lineRule="auto"/>
        <w:ind w:firstLineChars="196" w:firstLine="470"/>
        <w:rPr>
          <w:rFonts w:ascii="Times New Roman" w:hAnsi="Times New Roman"/>
          <w:sz w:val="24"/>
          <w:szCs w:val="24"/>
        </w:rPr>
      </w:pPr>
      <w:r>
        <w:rPr>
          <w:rFonts w:ascii="Times New Roman" w:hAnsi="Times New Roman" w:hint="eastAsia"/>
          <w:sz w:val="24"/>
          <w:szCs w:val="24"/>
        </w:rPr>
        <w:t>（</w:t>
      </w:r>
      <w:r w:rsidRPr="00987613">
        <w:rPr>
          <w:rFonts w:ascii="Times New Roman" w:hAnsi="Times New Roman" w:hint="eastAsia"/>
          <w:sz w:val="24"/>
          <w:szCs w:val="24"/>
        </w:rPr>
        <w:t>5</w:t>
      </w:r>
      <w:r w:rsidRPr="00987613">
        <w:rPr>
          <w:rFonts w:ascii="Times New Roman" w:hAnsi="Times New Roman" w:hint="eastAsia"/>
          <w:sz w:val="24"/>
          <w:szCs w:val="24"/>
        </w:rPr>
        <w:t>）具有健康的体魄、心理和健全的人格，掌握基本运动知识和</w:t>
      </w:r>
      <w:r w:rsidRPr="00987613">
        <w:rPr>
          <w:rFonts w:ascii="Times New Roman" w:hAnsi="Times New Roman" w:hint="eastAsia"/>
          <w:sz w:val="24"/>
          <w:szCs w:val="24"/>
        </w:rPr>
        <w:t>1</w:t>
      </w:r>
      <w:r w:rsidRPr="00987613">
        <w:rPr>
          <w:rFonts w:ascii="Times New Roman" w:hAnsi="Times New Roman"/>
          <w:sz w:val="24"/>
          <w:szCs w:val="24"/>
        </w:rPr>
        <w:t>--</w:t>
      </w:r>
      <w:r w:rsidRPr="00987613">
        <w:rPr>
          <w:rFonts w:ascii="Times New Roman" w:hAnsi="Times New Roman" w:hint="eastAsia"/>
          <w:sz w:val="24"/>
          <w:szCs w:val="24"/>
        </w:rPr>
        <w:t>2</w:t>
      </w:r>
      <w:r w:rsidRPr="00987613">
        <w:rPr>
          <w:rFonts w:ascii="Times New Roman" w:hAnsi="Times New Roman" w:hint="eastAsia"/>
          <w:sz w:val="24"/>
          <w:szCs w:val="24"/>
        </w:rPr>
        <w:t>项运动技能，养成良好的健身与卫生习惯，以及良好的行为习惯。</w:t>
      </w:r>
    </w:p>
    <w:p w14:paraId="74959486" w14:textId="5BB0A778" w:rsidR="00CB5B4D" w:rsidRPr="00987613" w:rsidRDefault="00987613">
      <w:pPr>
        <w:spacing w:line="360" w:lineRule="auto"/>
        <w:ind w:firstLineChars="196" w:firstLine="470"/>
        <w:rPr>
          <w:rFonts w:ascii="Times New Roman" w:hAnsi="Times New Roman"/>
          <w:sz w:val="24"/>
          <w:szCs w:val="24"/>
        </w:rPr>
      </w:pPr>
      <w:r>
        <w:rPr>
          <w:rFonts w:ascii="Times New Roman" w:hAnsi="Times New Roman" w:hint="eastAsia"/>
          <w:sz w:val="24"/>
          <w:szCs w:val="24"/>
        </w:rPr>
        <w:t>（</w:t>
      </w:r>
      <w:r w:rsidRPr="00987613">
        <w:rPr>
          <w:rFonts w:ascii="Times New Roman" w:hAnsi="Times New Roman" w:hint="eastAsia"/>
          <w:sz w:val="24"/>
          <w:szCs w:val="24"/>
        </w:rPr>
        <w:t>6</w:t>
      </w:r>
      <w:r w:rsidRPr="00987613">
        <w:rPr>
          <w:rFonts w:ascii="Times New Roman" w:hAnsi="Times New Roman" w:hint="eastAsia"/>
          <w:sz w:val="24"/>
          <w:szCs w:val="24"/>
        </w:rPr>
        <w:t>）具有一定的审美和人文素养，能够形成</w:t>
      </w:r>
      <w:r w:rsidRPr="00987613">
        <w:rPr>
          <w:rFonts w:ascii="Times New Roman" w:hAnsi="Times New Roman" w:hint="eastAsia"/>
          <w:sz w:val="24"/>
          <w:szCs w:val="24"/>
        </w:rPr>
        <w:t>1</w:t>
      </w:r>
      <w:r w:rsidRPr="00987613">
        <w:rPr>
          <w:rFonts w:ascii="Times New Roman" w:hAnsi="Times New Roman"/>
          <w:sz w:val="24"/>
          <w:szCs w:val="24"/>
        </w:rPr>
        <w:t>--</w:t>
      </w:r>
      <w:r w:rsidRPr="00987613">
        <w:rPr>
          <w:rFonts w:ascii="Times New Roman" w:hAnsi="Times New Roman" w:hint="eastAsia"/>
          <w:sz w:val="24"/>
          <w:szCs w:val="24"/>
        </w:rPr>
        <w:t>2</w:t>
      </w:r>
      <w:r w:rsidRPr="00987613">
        <w:rPr>
          <w:rFonts w:ascii="Times New Roman" w:hAnsi="Times New Roman" w:hint="eastAsia"/>
          <w:sz w:val="24"/>
          <w:szCs w:val="24"/>
        </w:rPr>
        <w:t>项艺术特长或爱好。</w:t>
      </w:r>
    </w:p>
    <w:p w14:paraId="5953F1CD" w14:textId="77777777" w:rsidR="00CB5B4D" w:rsidRDefault="00C47C5E">
      <w:pPr>
        <w:spacing w:line="500" w:lineRule="exact"/>
        <w:ind w:firstLineChars="200" w:firstLine="482"/>
        <w:rPr>
          <w:rFonts w:ascii="黑体" w:eastAsia="黑体" w:hAnsi="黑体" w:cs="宋体"/>
          <w:b/>
          <w:sz w:val="24"/>
          <w:szCs w:val="24"/>
        </w:rPr>
      </w:pPr>
      <w:r>
        <w:rPr>
          <w:rFonts w:ascii="黑体" w:eastAsia="黑体" w:hAnsi="黑体" w:cs="宋体" w:hint="eastAsia"/>
          <w:b/>
          <w:sz w:val="24"/>
          <w:szCs w:val="24"/>
        </w:rPr>
        <w:t>2、知识</w:t>
      </w:r>
    </w:p>
    <w:p w14:paraId="20AE7191" w14:textId="1E4C511F" w:rsidR="00987613" w:rsidRPr="00987613" w:rsidRDefault="00987613" w:rsidP="00987613">
      <w:pPr>
        <w:spacing w:line="360" w:lineRule="auto"/>
        <w:ind w:firstLineChars="196" w:firstLine="470"/>
        <w:rPr>
          <w:rFonts w:ascii="宋体" w:hAnsi="宋体"/>
          <w:sz w:val="24"/>
          <w:szCs w:val="24"/>
        </w:rPr>
      </w:pPr>
      <w:r>
        <w:rPr>
          <w:rFonts w:ascii="宋体" w:hAnsi="宋体" w:hint="eastAsia"/>
          <w:sz w:val="24"/>
          <w:szCs w:val="24"/>
        </w:rPr>
        <w:t>（1）</w:t>
      </w:r>
      <w:r w:rsidRPr="00987613">
        <w:rPr>
          <w:rFonts w:ascii="宋体" w:hAnsi="宋体" w:hint="eastAsia"/>
          <w:sz w:val="24"/>
          <w:szCs w:val="24"/>
        </w:rPr>
        <w:t>了解人文社会科学知识、英语和计算机知识；体育与心理健康；创新创业等基础知识。</w:t>
      </w:r>
    </w:p>
    <w:p w14:paraId="5F478D6F" w14:textId="61BD93E5" w:rsidR="00987613" w:rsidRPr="00987613" w:rsidRDefault="00987613" w:rsidP="00987613">
      <w:pPr>
        <w:spacing w:line="360" w:lineRule="auto"/>
        <w:ind w:firstLineChars="196" w:firstLine="470"/>
        <w:rPr>
          <w:rFonts w:ascii="宋体" w:hAnsi="宋体"/>
          <w:sz w:val="24"/>
          <w:szCs w:val="24"/>
        </w:rPr>
      </w:pPr>
      <w:r>
        <w:rPr>
          <w:rFonts w:ascii="宋体" w:hAnsi="宋体" w:hint="eastAsia"/>
          <w:sz w:val="24"/>
          <w:szCs w:val="24"/>
        </w:rPr>
        <w:t>（2）</w:t>
      </w:r>
      <w:r w:rsidRPr="00987613">
        <w:rPr>
          <w:rFonts w:ascii="宋体" w:hAnsi="宋体" w:hint="eastAsia"/>
          <w:sz w:val="24"/>
          <w:szCs w:val="24"/>
        </w:rPr>
        <w:t>理解食品营养与健康相关知识。</w:t>
      </w:r>
    </w:p>
    <w:p w14:paraId="5709B949" w14:textId="18EFBF16" w:rsidR="00987613" w:rsidRPr="00987613" w:rsidRDefault="00987613" w:rsidP="00987613">
      <w:pPr>
        <w:spacing w:line="360" w:lineRule="auto"/>
        <w:ind w:firstLineChars="196" w:firstLine="470"/>
        <w:rPr>
          <w:rFonts w:ascii="宋体" w:hAnsi="宋体"/>
          <w:sz w:val="24"/>
          <w:szCs w:val="24"/>
        </w:rPr>
      </w:pPr>
      <w:r>
        <w:rPr>
          <w:rFonts w:ascii="宋体" w:hAnsi="宋体" w:hint="eastAsia"/>
          <w:sz w:val="24"/>
          <w:szCs w:val="24"/>
        </w:rPr>
        <w:t>（3）</w:t>
      </w:r>
      <w:r w:rsidRPr="00987613">
        <w:rPr>
          <w:rFonts w:ascii="宋体" w:hAnsi="宋体" w:hint="eastAsia"/>
          <w:sz w:val="24"/>
          <w:szCs w:val="24"/>
        </w:rPr>
        <w:t>理解食品生物相关产品安全生产与环境保护等方面的知识。</w:t>
      </w:r>
    </w:p>
    <w:p w14:paraId="2B15F6D1" w14:textId="7328B286" w:rsidR="00987613" w:rsidRPr="00987613" w:rsidRDefault="00987613" w:rsidP="00987613">
      <w:pPr>
        <w:spacing w:line="360" w:lineRule="auto"/>
        <w:ind w:firstLineChars="196" w:firstLine="470"/>
        <w:rPr>
          <w:rFonts w:ascii="宋体" w:hAnsi="宋体"/>
          <w:sz w:val="24"/>
          <w:szCs w:val="24"/>
        </w:rPr>
      </w:pPr>
      <w:r>
        <w:rPr>
          <w:rFonts w:ascii="宋体" w:hAnsi="宋体" w:hint="eastAsia"/>
          <w:sz w:val="24"/>
          <w:szCs w:val="24"/>
        </w:rPr>
        <w:t>（4）</w:t>
      </w:r>
      <w:r w:rsidRPr="00987613">
        <w:rPr>
          <w:rFonts w:ascii="宋体" w:hAnsi="宋体" w:hint="eastAsia"/>
          <w:sz w:val="24"/>
          <w:szCs w:val="24"/>
        </w:rPr>
        <w:t>掌握食品生物相关产品生产一线管理、设备使用与维护等方面的知识。</w:t>
      </w:r>
    </w:p>
    <w:p w14:paraId="04AA8CD7" w14:textId="562A6CDD" w:rsidR="00987613" w:rsidRPr="00987613" w:rsidRDefault="00987613" w:rsidP="00987613">
      <w:pPr>
        <w:spacing w:line="360" w:lineRule="auto"/>
        <w:ind w:firstLineChars="196" w:firstLine="470"/>
        <w:rPr>
          <w:rFonts w:ascii="宋体" w:hAnsi="宋体"/>
          <w:sz w:val="24"/>
          <w:szCs w:val="24"/>
        </w:rPr>
      </w:pPr>
      <w:r>
        <w:rPr>
          <w:rFonts w:ascii="宋体" w:hAnsi="宋体" w:hint="eastAsia"/>
          <w:sz w:val="24"/>
          <w:szCs w:val="24"/>
        </w:rPr>
        <w:t>（5）</w:t>
      </w:r>
      <w:r w:rsidRPr="00987613">
        <w:rPr>
          <w:rFonts w:ascii="宋体" w:hAnsi="宋体" w:hint="eastAsia"/>
          <w:sz w:val="24"/>
          <w:szCs w:val="24"/>
        </w:rPr>
        <w:t>掌握食品生物相关产品的生产工艺流程及各工艺的操作要点等方面的知识。</w:t>
      </w:r>
    </w:p>
    <w:p w14:paraId="76DC50F0" w14:textId="1226AE63" w:rsidR="00CB5B4D" w:rsidRPr="00987613" w:rsidRDefault="00987613" w:rsidP="00987613">
      <w:pPr>
        <w:spacing w:line="360" w:lineRule="auto"/>
        <w:ind w:firstLineChars="196" w:firstLine="470"/>
        <w:rPr>
          <w:rFonts w:ascii="宋体" w:hAnsi="宋体"/>
          <w:sz w:val="24"/>
          <w:szCs w:val="24"/>
        </w:rPr>
      </w:pPr>
      <w:r>
        <w:rPr>
          <w:rFonts w:ascii="宋体" w:hAnsi="宋体" w:hint="eastAsia"/>
          <w:sz w:val="24"/>
          <w:szCs w:val="24"/>
        </w:rPr>
        <w:t>（6）</w:t>
      </w:r>
      <w:r w:rsidRPr="00987613">
        <w:rPr>
          <w:rFonts w:ascii="宋体" w:hAnsi="宋体" w:hint="eastAsia"/>
          <w:sz w:val="24"/>
          <w:szCs w:val="24"/>
        </w:rPr>
        <w:t>掌握原料、成品的质量衡量指标和分析检验方法。</w:t>
      </w:r>
    </w:p>
    <w:p w14:paraId="5391F5F1" w14:textId="77777777" w:rsidR="00CB5B4D" w:rsidRDefault="00C47C5E">
      <w:pPr>
        <w:spacing w:line="500" w:lineRule="exact"/>
        <w:ind w:firstLineChars="200" w:firstLine="482"/>
        <w:rPr>
          <w:rFonts w:ascii="黑体" w:eastAsia="黑体" w:hAnsi="黑体" w:cs="宋体"/>
          <w:b/>
          <w:sz w:val="24"/>
          <w:szCs w:val="24"/>
        </w:rPr>
      </w:pPr>
      <w:r>
        <w:rPr>
          <w:rFonts w:ascii="黑体" w:eastAsia="黑体" w:hAnsi="黑体" w:cs="宋体" w:hint="eastAsia"/>
          <w:b/>
          <w:sz w:val="24"/>
          <w:szCs w:val="24"/>
        </w:rPr>
        <w:t>3、能力</w:t>
      </w:r>
    </w:p>
    <w:p w14:paraId="6985D775" w14:textId="77777777" w:rsidR="00987613" w:rsidRDefault="00987613" w:rsidP="00987613">
      <w:pPr>
        <w:pStyle w:val="a0"/>
        <w:ind w:firstLine="420"/>
        <w:rPr>
          <w:lang w:val="en-US"/>
        </w:rPr>
      </w:pPr>
    </w:p>
    <w:p w14:paraId="4EA79026" w14:textId="5A16B7A4" w:rsidR="00987613" w:rsidRDefault="00987613" w:rsidP="00987613">
      <w:pPr>
        <w:spacing w:line="360" w:lineRule="auto"/>
        <w:ind w:firstLineChars="200" w:firstLine="480"/>
        <w:rPr>
          <w:rFonts w:ascii="Times New Roman" w:hAnsi="Times New Roman" w:cs="宋体"/>
          <w:sz w:val="24"/>
        </w:rPr>
      </w:pPr>
      <w:r>
        <w:rPr>
          <w:rFonts w:ascii="Times New Roman" w:hAnsi="Times New Roman" w:cs="宋体" w:hint="eastAsia"/>
          <w:sz w:val="24"/>
        </w:rPr>
        <w:t>（</w:t>
      </w:r>
      <w:r>
        <w:rPr>
          <w:rFonts w:ascii="Times New Roman" w:hAnsi="Times New Roman" w:cs="宋体"/>
          <w:sz w:val="24"/>
        </w:rPr>
        <w:t>1</w:t>
      </w:r>
      <w:r>
        <w:rPr>
          <w:rFonts w:ascii="Times New Roman" w:hAnsi="Times New Roman" w:cs="宋体" w:hint="eastAsia"/>
          <w:sz w:val="24"/>
        </w:rPr>
        <w:t>）具备基本的计算机操作与办公软件应用能力，能进行文字的编辑和处</w:t>
      </w:r>
      <w:r>
        <w:rPr>
          <w:rFonts w:ascii="Times New Roman" w:hAnsi="Times New Roman" w:cs="宋体" w:hint="eastAsia"/>
          <w:sz w:val="24"/>
        </w:rPr>
        <w:lastRenderedPageBreak/>
        <w:t>理；具备较好的语言表达与文字写作能力，能与社会交流；具备较好的团队合作能力，能融入社会；具备较好的自主学习能力，能跟得上社会的发展。</w:t>
      </w:r>
    </w:p>
    <w:p w14:paraId="0D51EA2F" w14:textId="6498B6C7" w:rsidR="00987613" w:rsidRDefault="00987613" w:rsidP="00987613">
      <w:pPr>
        <w:spacing w:line="360" w:lineRule="auto"/>
        <w:ind w:firstLineChars="200" w:firstLine="480"/>
        <w:rPr>
          <w:rFonts w:ascii="Times New Roman" w:hAnsi="Times New Roman" w:cs="宋体"/>
          <w:sz w:val="24"/>
        </w:rPr>
      </w:pPr>
      <w:r>
        <w:rPr>
          <w:rFonts w:ascii="Times New Roman" w:hAnsi="Times New Roman" w:cs="宋体" w:hint="eastAsia"/>
          <w:sz w:val="24"/>
        </w:rPr>
        <w:t>（</w:t>
      </w:r>
      <w:r>
        <w:rPr>
          <w:rFonts w:ascii="Times New Roman" w:hAnsi="Times New Roman" w:cs="宋体"/>
          <w:sz w:val="24"/>
        </w:rPr>
        <w:t>2</w:t>
      </w:r>
      <w:r>
        <w:rPr>
          <w:rFonts w:ascii="Times New Roman" w:hAnsi="Times New Roman" w:cs="宋体" w:hint="eastAsia"/>
          <w:sz w:val="24"/>
        </w:rPr>
        <w:t>）具备食品生物的生产加工、设备使用和维护、生产过程质量控制、成分分析、质量检验、新产品研发、销售</w:t>
      </w:r>
      <w:r w:rsidR="006810C8">
        <w:rPr>
          <w:rFonts w:ascii="Times New Roman" w:hAnsi="Times New Roman" w:cs="宋体" w:hint="eastAsia"/>
          <w:sz w:val="24"/>
        </w:rPr>
        <w:t>等相关技术技能</w:t>
      </w:r>
      <w:r>
        <w:rPr>
          <w:rFonts w:ascii="Times New Roman" w:hAnsi="Times New Roman" w:cs="宋体" w:hint="eastAsia"/>
          <w:sz w:val="24"/>
        </w:rPr>
        <w:t>，能胜任食品行业的</w:t>
      </w:r>
      <w:r w:rsidR="006810C8">
        <w:rPr>
          <w:rFonts w:ascii="Times New Roman" w:hAnsi="Times New Roman" w:cs="宋体" w:hint="eastAsia"/>
          <w:sz w:val="24"/>
        </w:rPr>
        <w:t>相关工作</w:t>
      </w:r>
      <w:r>
        <w:rPr>
          <w:rFonts w:ascii="Times New Roman" w:hAnsi="Times New Roman" w:cs="宋体" w:hint="eastAsia"/>
          <w:sz w:val="24"/>
        </w:rPr>
        <w:t>。</w:t>
      </w:r>
    </w:p>
    <w:p w14:paraId="1A91C187" w14:textId="356C28C4" w:rsidR="00987613" w:rsidRDefault="00987613" w:rsidP="00987613">
      <w:pPr>
        <w:spacing w:line="360" w:lineRule="auto"/>
        <w:ind w:firstLineChars="200" w:firstLine="480"/>
        <w:rPr>
          <w:rFonts w:ascii="Times New Roman" w:hAnsi="Times New Roman" w:cs="宋体"/>
          <w:sz w:val="24"/>
        </w:rPr>
      </w:pPr>
      <w:r>
        <w:rPr>
          <w:rFonts w:ascii="Times New Roman" w:hAnsi="Times New Roman" w:cs="宋体" w:hint="eastAsia"/>
          <w:sz w:val="24"/>
        </w:rPr>
        <w:t>（</w:t>
      </w:r>
      <w:r>
        <w:rPr>
          <w:rFonts w:ascii="Times New Roman" w:hAnsi="Times New Roman" w:cs="宋体"/>
          <w:sz w:val="24"/>
        </w:rPr>
        <w:t>3</w:t>
      </w:r>
      <w:r>
        <w:rPr>
          <w:rFonts w:ascii="Times New Roman" w:hAnsi="Times New Roman" w:cs="宋体" w:hint="eastAsia"/>
          <w:sz w:val="24"/>
        </w:rPr>
        <w:t>）具备独立分析和解决生产实际问题的能力、自我管理和自我约束的能力，能够在社会中具有持续发展的能力、创新能力。</w:t>
      </w:r>
    </w:p>
    <w:p w14:paraId="38B68BDA" w14:textId="77777777" w:rsidR="00987613" w:rsidRPr="00987613" w:rsidRDefault="00987613" w:rsidP="00987613">
      <w:pPr>
        <w:pStyle w:val="a0"/>
        <w:ind w:firstLine="420"/>
        <w:rPr>
          <w:lang w:val="en-US"/>
        </w:rPr>
        <w:sectPr w:rsidR="00987613" w:rsidRPr="00987613">
          <w:footerReference w:type="default" r:id="rId12"/>
          <w:pgSz w:w="11906" w:h="16838"/>
          <w:pgMar w:top="1440" w:right="1800" w:bottom="1440" w:left="1800" w:header="851" w:footer="992" w:gutter="0"/>
          <w:cols w:space="425"/>
          <w:docGrid w:type="lines" w:linePitch="312"/>
        </w:sectPr>
      </w:pPr>
    </w:p>
    <w:p w14:paraId="1A369D03" w14:textId="77777777" w:rsidR="00CB5B4D" w:rsidRDefault="00C47C5E">
      <w:pPr>
        <w:keepNext/>
        <w:keepLines/>
        <w:spacing w:line="500" w:lineRule="exact"/>
        <w:ind w:firstLineChars="200" w:firstLine="643"/>
        <w:outlineLvl w:val="0"/>
        <w:rPr>
          <w:rFonts w:eastAsia="黑体"/>
          <w:b/>
          <w:bCs/>
          <w:color w:val="000000"/>
          <w:kern w:val="44"/>
          <w:sz w:val="32"/>
          <w:szCs w:val="30"/>
        </w:rPr>
      </w:pPr>
      <w:bookmarkStart w:id="29" w:name="_Toc407696144"/>
      <w:bookmarkStart w:id="30" w:name="_Toc405393387"/>
      <w:bookmarkStart w:id="31" w:name="_Toc407697902"/>
      <w:bookmarkStart w:id="32" w:name="_Hlk11958231"/>
      <w:r>
        <w:rPr>
          <w:rFonts w:eastAsia="黑体" w:hint="eastAsia"/>
          <w:b/>
          <w:bCs/>
          <w:color w:val="000000"/>
          <w:kern w:val="44"/>
          <w:sz w:val="32"/>
          <w:szCs w:val="30"/>
        </w:rPr>
        <w:lastRenderedPageBreak/>
        <w:t>六、专业教学体系</w:t>
      </w:r>
    </w:p>
    <w:p w14:paraId="17AD5273" w14:textId="77777777" w:rsidR="00CB5B4D" w:rsidRDefault="00C47C5E">
      <w:pPr>
        <w:keepNext/>
        <w:keepLines/>
        <w:spacing w:line="500" w:lineRule="exact"/>
        <w:ind w:firstLineChars="200" w:firstLine="562"/>
        <w:outlineLvl w:val="1"/>
        <w:rPr>
          <w:rFonts w:ascii="Arial" w:eastAsia="黑体" w:hAnsi="Arial"/>
          <w:b/>
          <w:bCs/>
          <w:color w:val="000000"/>
          <w:sz w:val="28"/>
          <w:szCs w:val="28"/>
        </w:rPr>
      </w:pPr>
      <w:bookmarkStart w:id="33" w:name="_Toc405393386"/>
      <w:bookmarkStart w:id="34" w:name="_Toc407697901"/>
      <w:bookmarkStart w:id="35" w:name="_Toc46303715"/>
      <w:bookmarkStart w:id="36" w:name="_Toc407696143"/>
      <w:r>
        <w:rPr>
          <w:rFonts w:ascii="Arial" w:eastAsia="黑体" w:hAnsi="Arial" w:hint="eastAsia"/>
          <w:b/>
          <w:bCs/>
          <w:color w:val="000000"/>
          <w:sz w:val="28"/>
          <w:szCs w:val="28"/>
        </w:rPr>
        <w:t>（一）</w:t>
      </w:r>
      <w:bookmarkEnd w:id="33"/>
      <w:bookmarkEnd w:id="34"/>
      <w:bookmarkEnd w:id="35"/>
      <w:bookmarkEnd w:id="36"/>
      <w:r>
        <w:rPr>
          <w:rFonts w:ascii="Arial" w:eastAsia="黑体" w:hAnsi="Arial" w:hint="eastAsia"/>
          <w:b/>
          <w:bCs/>
          <w:color w:val="000000"/>
          <w:sz w:val="28"/>
          <w:szCs w:val="28"/>
        </w:rPr>
        <w:t>职业能力分析与课程设置思路</w:t>
      </w:r>
    </w:p>
    <w:p w14:paraId="0E13AB80" w14:textId="77777777" w:rsidR="00CB5B4D" w:rsidRDefault="00C47C5E">
      <w:pPr>
        <w:keepNext/>
        <w:keepLines/>
        <w:spacing w:line="500" w:lineRule="exact"/>
        <w:ind w:firstLineChars="2100" w:firstLine="5060"/>
        <w:outlineLvl w:val="1"/>
        <w:rPr>
          <w:rFonts w:ascii="Times New Roman" w:hAnsi="Times New Roman"/>
          <w:b/>
          <w:bCs/>
          <w:color w:val="000000"/>
          <w:sz w:val="24"/>
          <w:szCs w:val="24"/>
        </w:rPr>
      </w:pPr>
      <w:r>
        <w:rPr>
          <w:rFonts w:ascii="Times New Roman" w:hAnsi="Times New Roman" w:hint="eastAsia"/>
          <w:b/>
          <w:bCs/>
          <w:color w:val="000000"/>
          <w:sz w:val="24"/>
          <w:szCs w:val="24"/>
        </w:rPr>
        <w:t>表</w:t>
      </w:r>
      <w:r>
        <w:rPr>
          <w:rFonts w:ascii="Times New Roman" w:hAnsi="Times New Roman"/>
          <w:b/>
          <w:bCs/>
          <w:color w:val="000000"/>
          <w:sz w:val="24"/>
          <w:szCs w:val="24"/>
        </w:rPr>
        <w:t xml:space="preserve">2 </w:t>
      </w:r>
      <w:r>
        <w:rPr>
          <w:rFonts w:ascii="Times New Roman" w:hAnsi="Times New Roman" w:hint="eastAsia"/>
          <w:b/>
          <w:bCs/>
          <w:color w:val="000000"/>
          <w:sz w:val="24"/>
          <w:szCs w:val="24"/>
        </w:rPr>
        <w:t>专业岗位核心能力分析和专业课程配置分析图</w:t>
      </w:r>
    </w:p>
    <w:p w14:paraId="63742710" w14:textId="77777777" w:rsidR="00CB5B4D" w:rsidRDefault="00CB5B4D">
      <w:pPr>
        <w:keepNext/>
        <w:keepLines/>
        <w:spacing w:line="500" w:lineRule="exact"/>
        <w:ind w:firstLineChars="700" w:firstLine="1687"/>
        <w:outlineLvl w:val="1"/>
        <w:rPr>
          <w:rFonts w:ascii="Times New Roman" w:hAnsi="Times New Roman"/>
          <w:b/>
          <w:bCs/>
          <w:color w:val="000000"/>
          <w:sz w:val="24"/>
          <w:szCs w:val="24"/>
        </w:rPr>
      </w:pPr>
    </w:p>
    <w:bookmarkStart w:id="37" w:name="_Toc175303125"/>
    <w:p w14:paraId="6742FFCB" w14:textId="5589FB5E" w:rsidR="00CB5B4D" w:rsidRDefault="00793E18">
      <w:pPr>
        <w:keepNext/>
        <w:keepLines/>
        <w:spacing w:line="500" w:lineRule="exact"/>
        <w:ind w:firstLineChars="700" w:firstLine="1470"/>
        <w:outlineLvl w:val="1"/>
        <w:rPr>
          <w:rFonts w:ascii="Times New Roman" w:hAnsi="Times New Roman"/>
          <w:b/>
          <w:bCs/>
          <w:color w:val="000000"/>
          <w:sz w:val="24"/>
          <w:szCs w:val="24"/>
        </w:rPr>
      </w:pPr>
      <w:r>
        <w:rPr>
          <w:noProof/>
        </w:rPr>
        <mc:AlternateContent>
          <mc:Choice Requires="wps">
            <w:drawing>
              <wp:anchor distT="0" distB="0" distL="114300" distR="114300" simplePos="0" relativeHeight="251602944" behindDoc="0" locked="0" layoutInCell="1" allowOverlap="1" wp14:anchorId="2EBE1F31" wp14:editId="0AC88530">
                <wp:simplePos x="0" y="0"/>
                <wp:positionH relativeFrom="column">
                  <wp:posOffset>6838950</wp:posOffset>
                </wp:positionH>
                <wp:positionV relativeFrom="paragraph">
                  <wp:posOffset>114300</wp:posOffset>
                </wp:positionV>
                <wp:extent cx="1943100" cy="4972050"/>
                <wp:effectExtent l="0" t="0" r="19050" b="19050"/>
                <wp:wrapNone/>
                <wp:docPr id="9" name="圆角矩形 9"/>
                <wp:cNvGraphicFramePr/>
                <a:graphic xmlns:a="http://schemas.openxmlformats.org/drawingml/2006/main">
                  <a:graphicData uri="http://schemas.microsoft.com/office/word/2010/wordprocessingShape">
                    <wps:wsp>
                      <wps:cNvSpPr/>
                      <wps:spPr>
                        <a:xfrm>
                          <a:off x="0" y="0"/>
                          <a:ext cx="1943100" cy="4972050"/>
                        </a:xfrm>
                        <a:prstGeom prst="roundRect">
                          <a:avLst/>
                        </a:prstGeom>
                        <a:noFill/>
                        <a:ln>
                          <a:solidFill>
                            <a:schemeClr val="tx2">
                              <a:lumMod val="20000"/>
                              <a:lumOff val="8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oundrect w14:anchorId="2697160C" id="圆角矩形 9" o:spid="_x0000_s1026" style="position:absolute;left:0;text-align:left;margin-left:538.5pt;margin-top:9pt;width:153pt;height:391.5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" filled="f" strokecolor="#d5dce4 [671]" strokeweight="1pt">
                <v:stroke dashstyle="1 1" joinstyle="miter"/>
              </v:roundrect>
            </w:pict>
          </mc:Fallback>
        </mc:AlternateContent>
      </w:r>
      <w:r>
        <w:rPr>
          <w:noProof/>
        </w:rPr>
        <mc:AlternateContent>
          <mc:Choice Requires="wps">
            <w:drawing>
              <wp:anchor distT="0" distB="0" distL="114300" distR="114300" simplePos="0" relativeHeight="251641856" behindDoc="0" locked="0" layoutInCell="1" allowOverlap="1" wp14:anchorId="58D80E44" wp14:editId="73A81A8C">
                <wp:simplePos x="0" y="0"/>
                <wp:positionH relativeFrom="column">
                  <wp:posOffset>4210050</wp:posOffset>
                </wp:positionH>
                <wp:positionV relativeFrom="paragraph">
                  <wp:posOffset>4067175</wp:posOffset>
                </wp:positionV>
                <wp:extent cx="285750" cy="409575"/>
                <wp:effectExtent l="0" t="0" r="0" b="9525"/>
                <wp:wrapNone/>
                <wp:docPr id="29" name="右箭头 29"/>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45CD6C8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箭头 29" o:spid="_x0000_s1026" type="#_x0000_t13" style="position:absolute;left:0;text-align:left;margin-left:331.5pt;margin-top:320.25pt;width:22.5pt;height:32.25pt;z-index:251641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" adj="10800" fillcolor="#4472c4 [3204]" stroked="f" strokeweight="1pt"/>
            </w:pict>
          </mc:Fallback>
        </mc:AlternateContent>
      </w:r>
      <w:r>
        <w:rPr>
          <w:noProof/>
        </w:rPr>
        <mc:AlternateContent>
          <mc:Choice Requires="wps">
            <w:drawing>
              <wp:anchor distT="0" distB="0" distL="114300" distR="114300" simplePos="0" relativeHeight="251639808" behindDoc="0" locked="0" layoutInCell="1" allowOverlap="1" wp14:anchorId="130F5084" wp14:editId="4D90A1E8">
                <wp:simplePos x="0" y="0"/>
                <wp:positionH relativeFrom="column">
                  <wp:posOffset>4210050</wp:posOffset>
                </wp:positionH>
                <wp:positionV relativeFrom="paragraph">
                  <wp:posOffset>2771775</wp:posOffset>
                </wp:positionV>
                <wp:extent cx="285750" cy="409575"/>
                <wp:effectExtent l="0" t="0" r="0" b="9525"/>
                <wp:wrapNone/>
                <wp:docPr id="28" name="右箭头 28"/>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64DFB496" id="右箭头 28" o:spid="_x0000_s1026" type="#_x0000_t13" style="position:absolute;left:0;text-align:left;margin-left:331.5pt;margin-top:218.25pt;width:22.5pt;height:32.25pt;z-index:251639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" adj="10800" fillcolor="#4472c4 [3204]" stroked="f" strokeweight="1pt"/>
            </w:pict>
          </mc:Fallback>
        </mc:AlternateContent>
      </w:r>
      <w:r>
        <w:rPr>
          <w:noProof/>
        </w:rPr>
        <mc:AlternateContent>
          <mc:Choice Requires="wps">
            <w:drawing>
              <wp:anchor distT="0" distB="0" distL="114300" distR="114300" simplePos="0" relativeHeight="251637760" behindDoc="0" locked="0" layoutInCell="1" allowOverlap="1" wp14:anchorId="40A025D6" wp14:editId="5AD85370">
                <wp:simplePos x="0" y="0"/>
                <wp:positionH relativeFrom="column">
                  <wp:posOffset>4210050</wp:posOffset>
                </wp:positionH>
                <wp:positionV relativeFrom="paragraph">
                  <wp:posOffset>1104900</wp:posOffset>
                </wp:positionV>
                <wp:extent cx="285750" cy="409575"/>
                <wp:effectExtent l="0" t="0" r="0" b="9525"/>
                <wp:wrapNone/>
                <wp:docPr id="27" name="右箭头 27"/>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253F106C" id="右箭头 27" o:spid="_x0000_s1026" type="#_x0000_t13" style="position:absolute;left:0;text-align:left;margin-left:331.5pt;margin-top:87pt;width:22.5pt;height:32.25pt;z-index:251637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" adj="10800" fillcolor="#4472c4 [3204]" stroked="f" strokeweight="1pt"/>
            </w:pict>
          </mc:Fallback>
        </mc:AlternateContent>
      </w:r>
      <w:r>
        <w:rPr>
          <w:noProof/>
        </w:rPr>
        <mc:AlternateContent>
          <mc:Choice Requires="wps">
            <w:drawing>
              <wp:anchor distT="0" distB="0" distL="114300" distR="114300" simplePos="0" relativeHeight="251643904" behindDoc="0" locked="0" layoutInCell="1" allowOverlap="1" wp14:anchorId="3805E194" wp14:editId="54ABC833">
                <wp:simplePos x="0" y="0"/>
                <wp:positionH relativeFrom="column">
                  <wp:posOffset>6553200</wp:posOffset>
                </wp:positionH>
                <wp:positionV relativeFrom="paragraph">
                  <wp:posOffset>1104900</wp:posOffset>
                </wp:positionV>
                <wp:extent cx="285750" cy="409575"/>
                <wp:effectExtent l="0" t="0" r="0" b="9525"/>
                <wp:wrapNone/>
                <wp:docPr id="30" name="右箭头 30"/>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36C44B82" id="右箭头 30" o:spid="_x0000_s1026" type="#_x0000_t13" style="position:absolute;left:0;text-align:left;margin-left:516pt;margin-top:87pt;width:22.5pt;height:32.25pt;z-index:251643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" adj="10800" fillcolor="#4472c4 [3204]" stroked="f" strokeweight="1pt"/>
            </w:pict>
          </mc:Fallback>
        </mc:AlternateContent>
      </w:r>
      <w:r>
        <w:rPr>
          <w:noProof/>
        </w:rPr>
        <mc:AlternateContent>
          <mc:Choice Requires="wps">
            <w:drawing>
              <wp:anchor distT="0" distB="0" distL="114300" distR="114300" simplePos="0" relativeHeight="251645952" behindDoc="0" locked="0" layoutInCell="1" allowOverlap="1" wp14:anchorId="5D2C39C5" wp14:editId="04B13454">
                <wp:simplePos x="0" y="0"/>
                <wp:positionH relativeFrom="column">
                  <wp:posOffset>6553200</wp:posOffset>
                </wp:positionH>
                <wp:positionV relativeFrom="paragraph">
                  <wp:posOffset>2771775</wp:posOffset>
                </wp:positionV>
                <wp:extent cx="285750" cy="409575"/>
                <wp:effectExtent l="0" t="0" r="0" b="9525"/>
                <wp:wrapNone/>
                <wp:docPr id="31" name="右箭头 31"/>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2490CE9D" id="右箭头 31" o:spid="_x0000_s1026" type="#_x0000_t13" style="position:absolute;left:0;text-align:left;margin-left:516pt;margin-top:218.25pt;width:22.5pt;height:32.25pt;z-index:251645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" adj="10800" fillcolor="#4472c4 [3204]" stroked="f" strokeweight="1pt"/>
            </w:pict>
          </mc:Fallback>
        </mc:AlternateContent>
      </w:r>
      <w:r>
        <w:rPr>
          <w:noProof/>
        </w:rPr>
        <mc:AlternateContent>
          <mc:Choice Requires="wps">
            <w:drawing>
              <wp:anchor distT="0" distB="0" distL="114300" distR="114300" simplePos="0" relativeHeight="251648000" behindDoc="0" locked="0" layoutInCell="1" allowOverlap="1" wp14:anchorId="1D31345D" wp14:editId="03B28FF5">
                <wp:simplePos x="0" y="0"/>
                <wp:positionH relativeFrom="column">
                  <wp:posOffset>6553200</wp:posOffset>
                </wp:positionH>
                <wp:positionV relativeFrom="paragraph">
                  <wp:posOffset>4067175</wp:posOffset>
                </wp:positionV>
                <wp:extent cx="285750" cy="409575"/>
                <wp:effectExtent l="0" t="0" r="0" b="9525"/>
                <wp:wrapNone/>
                <wp:docPr id="288" name="右箭头 288"/>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5FC5C5C7" id="右箭头 288" o:spid="_x0000_s1026" type="#_x0000_t13" style="position:absolute;left:0;text-align:left;margin-left:516pt;margin-top:320.25pt;width:22.5pt;height:32.25pt;z-index:251648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" adj="10800" fillcolor="#4472c4 [3204]" stroked="f" strokeweight="1pt"/>
            </w:pict>
          </mc:Fallback>
        </mc:AlternateContent>
      </w:r>
      <w:r>
        <w:rPr>
          <w:noProof/>
        </w:rPr>
        <mc:AlternateContent>
          <mc:Choice Requires="wps">
            <w:drawing>
              <wp:anchor distT="0" distB="0" distL="114300" distR="114300" simplePos="0" relativeHeight="251598848" behindDoc="0" locked="0" layoutInCell="1" allowOverlap="1" wp14:anchorId="74495802" wp14:editId="3CC232CC">
                <wp:simplePos x="0" y="0"/>
                <wp:positionH relativeFrom="column">
                  <wp:posOffset>4505325</wp:posOffset>
                </wp:positionH>
                <wp:positionV relativeFrom="paragraph">
                  <wp:posOffset>123825</wp:posOffset>
                </wp:positionV>
                <wp:extent cx="2047875" cy="4886325"/>
                <wp:effectExtent l="0" t="0" r="28575" b="28575"/>
                <wp:wrapNone/>
                <wp:docPr id="7" name="圆角矩形 7"/>
                <wp:cNvGraphicFramePr/>
                <a:graphic xmlns:a="http://schemas.openxmlformats.org/drawingml/2006/main">
                  <a:graphicData uri="http://schemas.microsoft.com/office/word/2010/wordprocessingShape">
                    <wps:wsp>
                      <wps:cNvSpPr/>
                      <wps:spPr>
                        <a:xfrm>
                          <a:off x="0" y="0"/>
                          <a:ext cx="2047875" cy="4886325"/>
                        </a:xfrm>
                        <a:prstGeom prst="roundRect">
                          <a:avLst/>
                        </a:prstGeom>
                        <a:noFill/>
                        <a:ln>
                          <a:solidFill>
                            <a:schemeClr val="tx2">
                              <a:lumMod val="20000"/>
                              <a:lumOff val="8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oundrect w14:anchorId="0D0E8BE1" id="圆角矩形 7" o:spid="_x0000_s1026" style="position:absolute;left:0;text-align:left;margin-left:354.75pt;margin-top:9.75pt;width:161.25pt;height:384.75pt;z-index:2515988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" filled="f" strokecolor="#d5dce4 [671]" strokeweight="1pt">
                <v:stroke dashstyle="1 1" joinstyle="miter"/>
              </v:roundrect>
            </w:pict>
          </mc:Fallback>
        </mc:AlternateContent>
      </w:r>
      <w:r>
        <w:rPr>
          <w:noProof/>
        </w:rPr>
        <mc:AlternateContent>
          <mc:Choice Requires="wps">
            <w:drawing>
              <wp:anchor distT="0" distB="0" distL="114300" distR="114300" simplePos="0" relativeHeight="251635712" behindDoc="0" locked="0" layoutInCell="1" allowOverlap="1" wp14:anchorId="01238F82" wp14:editId="4C452812">
                <wp:simplePos x="0" y="0"/>
                <wp:positionH relativeFrom="column">
                  <wp:posOffset>1876425</wp:posOffset>
                </wp:positionH>
                <wp:positionV relativeFrom="paragraph">
                  <wp:posOffset>2105025</wp:posOffset>
                </wp:positionV>
                <wp:extent cx="285750" cy="409575"/>
                <wp:effectExtent l="0" t="0" r="0" b="9525"/>
                <wp:wrapNone/>
                <wp:docPr id="26" name="右箭头 26"/>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370306BC" id="右箭头 26" o:spid="_x0000_s1026" type="#_x0000_t13" style="position:absolute;left:0;text-align:left;margin-left:147.75pt;margin-top:165.75pt;width:22.5pt;height:32.25pt;z-index:251635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" adj="10800" fillcolor="#4472c4 [3204]" stroked="f" strokeweight="1pt"/>
            </w:pict>
          </mc:Fallback>
        </mc:AlternateContent>
      </w:r>
      <w:r>
        <w:rPr>
          <w:noProof/>
        </w:rPr>
        <mc:AlternateContent>
          <mc:Choice Requires="wps">
            <w:drawing>
              <wp:anchor distT="0" distB="0" distL="114300" distR="114300" simplePos="0" relativeHeight="251615232" behindDoc="0" locked="0" layoutInCell="1" allowOverlap="1" wp14:anchorId="5D047EB7" wp14:editId="1B7A3056">
                <wp:simplePos x="0" y="0"/>
                <wp:positionH relativeFrom="column">
                  <wp:posOffset>2390775</wp:posOffset>
                </wp:positionH>
                <wp:positionV relativeFrom="paragraph">
                  <wp:posOffset>3571875</wp:posOffset>
                </wp:positionV>
                <wp:extent cx="1581150" cy="12573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581150" cy="1257300"/>
                        </a:xfrm>
                        <a:prstGeom prst="rect">
                          <a:avLst/>
                        </a:prstGeom>
                        <a:solidFill>
                          <a:srgbClr val="FFD96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BA9B036" w14:textId="35FFA2E2" w:rsidR="00D221CE" w:rsidRDefault="00D221CE" w:rsidP="00D221CE">
                            <w:pPr>
                              <w:spacing w:line="400" w:lineRule="exact"/>
                              <w:rPr>
                                <w:b/>
                                <w:sz w:val="28"/>
                                <w:szCs w:val="28"/>
                              </w:rPr>
                            </w:pPr>
                            <w:r w:rsidRPr="00D221CE">
                              <w:rPr>
                                <w:rFonts w:hint="eastAsia"/>
                                <w:b/>
                                <w:sz w:val="28"/>
                                <w:szCs w:val="28"/>
                              </w:rPr>
                              <w:t>食品</w:t>
                            </w:r>
                            <w:r>
                              <w:rPr>
                                <w:rFonts w:hint="eastAsia"/>
                                <w:b/>
                                <w:sz w:val="28"/>
                                <w:szCs w:val="28"/>
                              </w:rPr>
                              <w:t>质量安全管理；</w:t>
                            </w:r>
                          </w:p>
                          <w:p w14:paraId="11DFF359" w14:textId="0B29B493" w:rsidR="00D221CE" w:rsidRPr="00D221CE" w:rsidRDefault="00D221CE" w:rsidP="00D221CE">
                            <w:pPr>
                              <w:spacing w:line="400" w:lineRule="exact"/>
                              <w:rPr>
                                <w:b/>
                                <w:sz w:val="28"/>
                                <w:szCs w:val="28"/>
                              </w:rPr>
                            </w:pPr>
                            <w:r w:rsidRPr="00D221CE">
                              <w:rPr>
                                <w:rFonts w:hint="eastAsia"/>
                                <w:b/>
                                <w:sz w:val="28"/>
                                <w:szCs w:val="28"/>
                              </w:rPr>
                              <w:t>食品合规化管理。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5D047EB7" id="_x0000_t202" coordsize="21600,21600" o:spt="202" path="m,l,21600r21600,l21600,xe">
                <v:stroke joinstyle="miter"/>
                <v:path gradientshapeok="t" o:connecttype="rect"/>
              </v:shapetype>
              <v:shape id="文本框 15" o:spid="_x0000_s1026" type="#_x0000_t202" style="position:absolute;left:0;text-align:left;margin-left:188.25pt;margin-top:281.25pt;width:124.5pt;height:99pt;z-index:251615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" fillcolor="#ffd966" stroked="f" strokeweight=".5pt">
                <v:textbox>
                  <w:txbxContent>
                    <w:p w14:paraId="1BA9B036" w14:textId="35FFA2E2" w:rsidR="00D221CE" w:rsidRDefault="00D221CE" w:rsidP="00D221CE">
                      <w:pPr>
                        <w:spacing w:line="400" w:lineRule="exact"/>
                        <w:rPr>
                          <w:b/>
                          <w:sz w:val="28"/>
                          <w:szCs w:val="28"/>
                        </w:rPr>
                      </w:pPr>
                      <w:r w:rsidRPr="00D221CE">
                        <w:rPr>
                          <w:rFonts w:hint="eastAsia"/>
                          <w:b/>
                          <w:sz w:val="28"/>
                          <w:szCs w:val="28"/>
                        </w:rPr>
                        <w:t>食品</w:t>
                      </w:r>
                      <w:r>
                        <w:rPr>
                          <w:rFonts w:hint="eastAsia"/>
                          <w:b/>
                          <w:sz w:val="28"/>
                          <w:szCs w:val="28"/>
                        </w:rPr>
                        <w:t>质量安全管理；</w:t>
                      </w:r>
                    </w:p>
                    <w:p w14:paraId="11DFF359" w14:textId="0B29B493" w:rsidR="00D221CE" w:rsidRPr="00D221CE" w:rsidRDefault="00D221CE" w:rsidP="00D221CE">
                      <w:pPr>
                        <w:spacing w:line="400" w:lineRule="exact"/>
                        <w:rPr>
                          <w:b/>
                          <w:sz w:val="28"/>
                          <w:szCs w:val="28"/>
                        </w:rPr>
                      </w:pPr>
                      <w:r w:rsidRPr="00D221CE">
                        <w:rPr>
                          <w:rFonts w:hint="eastAsia"/>
                          <w:b/>
                          <w:sz w:val="28"/>
                          <w:szCs w:val="28"/>
                        </w:rPr>
                        <w:t>食品合</w:t>
                      </w:r>
                      <w:proofErr w:type="gramStart"/>
                      <w:r w:rsidRPr="00D221CE">
                        <w:rPr>
                          <w:rFonts w:hint="eastAsia"/>
                          <w:b/>
                          <w:sz w:val="28"/>
                          <w:szCs w:val="28"/>
                        </w:rPr>
                        <w:t>规化</w:t>
                      </w:r>
                      <w:proofErr w:type="gramEnd"/>
                      <w:r w:rsidRPr="00D221CE">
                        <w:rPr>
                          <w:rFonts w:hint="eastAsia"/>
                          <w:b/>
                          <w:sz w:val="28"/>
                          <w:szCs w:val="28"/>
                        </w:rPr>
                        <w:t>管理。</w:t>
                      </w:r>
                    </w:p>
                  </w:txbxContent>
                </v:textbox>
              </v:shape>
            </w:pict>
          </mc:Fallback>
        </mc:AlternateContent>
      </w:r>
      <w:r>
        <w:rPr>
          <w:noProof/>
        </w:rPr>
        <mc:AlternateContent>
          <mc:Choice Requires="wps">
            <w:drawing>
              <wp:anchor distT="0" distB="0" distL="114300" distR="114300" simplePos="0" relativeHeight="251613184" behindDoc="0" locked="0" layoutInCell="1" allowOverlap="1" wp14:anchorId="5054E452" wp14:editId="63C7FB13">
                <wp:simplePos x="0" y="0"/>
                <wp:positionH relativeFrom="column">
                  <wp:posOffset>2390775</wp:posOffset>
                </wp:positionH>
                <wp:positionV relativeFrom="paragraph">
                  <wp:posOffset>2238375</wp:posOffset>
                </wp:positionV>
                <wp:extent cx="1581150" cy="1209675"/>
                <wp:effectExtent l="0" t="0" r="0" b="9525"/>
                <wp:wrapNone/>
                <wp:docPr id="14" name="文本框 14"/>
                <wp:cNvGraphicFramePr/>
                <a:graphic xmlns:a="http://schemas.openxmlformats.org/drawingml/2006/main">
                  <a:graphicData uri="http://schemas.microsoft.com/office/word/2010/wordprocessingShape">
                    <wps:wsp>
                      <wps:cNvSpPr txBox="1"/>
                      <wps:spPr>
                        <a:xfrm>
                          <a:off x="0" y="0"/>
                          <a:ext cx="1581150" cy="1209675"/>
                        </a:xfrm>
                        <a:prstGeom prst="rect">
                          <a:avLst/>
                        </a:prstGeom>
                        <a:solidFill>
                          <a:srgbClr val="FFD96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C76EBD" w14:textId="5791E800" w:rsidR="00CB5B4D" w:rsidRDefault="005A06C5">
                            <w:pPr>
                              <w:spacing w:line="400" w:lineRule="exact"/>
                              <w:rPr>
                                <w:b/>
                                <w:sz w:val="28"/>
                                <w:szCs w:val="28"/>
                              </w:rPr>
                            </w:pPr>
                            <w:r>
                              <w:rPr>
                                <w:rFonts w:hint="eastAsia"/>
                                <w:b/>
                                <w:sz w:val="28"/>
                                <w:szCs w:val="28"/>
                              </w:rPr>
                              <w:t>食品生物工程领域</w:t>
                            </w:r>
                            <w:r w:rsidR="00C20D9D">
                              <w:rPr>
                                <w:rFonts w:hint="eastAsia"/>
                                <w:b/>
                                <w:sz w:val="28"/>
                                <w:szCs w:val="28"/>
                              </w:rPr>
                              <w:t>；</w:t>
                            </w:r>
                          </w:p>
                          <w:p w14:paraId="6B7FE8C5" w14:textId="26CACD0D" w:rsidR="00C20D9D" w:rsidRPr="00C20D9D" w:rsidRDefault="00C20D9D" w:rsidP="00C20D9D">
                            <w:pPr>
                              <w:spacing w:line="400" w:lineRule="exact"/>
                              <w:rPr>
                                <w:b/>
                                <w:sz w:val="28"/>
                                <w:szCs w:val="28"/>
                              </w:rPr>
                            </w:pPr>
                            <w:r>
                              <w:rPr>
                                <w:rFonts w:hint="eastAsia"/>
                                <w:b/>
                                <w:sz w:val="28"/>
                                <w:szCs w:val="28"/>
                              </w:rPr>
                              <w:t>食品加工</w:t>
                            </w:r>
                            <w:r w:rsidRPr="00C20D9D">
                              <w:rPr>
                                <w:rFonts w:hint="eastAsia"/>
                                <w:b/>
                                <w:sz w:val="28"/>
                                <w:szCs w:val="28"/>
                              </w:rPr>
                              <w:t>设备使用与维护</w:t>
                            </w:r>
                            <w:r>
                              <w:rPr>
                                <w:rFonts w:hint="eastAsia"/>
                                <w:b/>
                                <w:sz w:val="28"/>
                                <w:szCs w:val="28"/>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5054E452" id="文本框 14" o:spid="_x0000_s1027" type="#_x0000_t202" style="position:absolute;left:0;text-align:left;margin-left:188.25pt;margin-top:176.25pt;width:124.5pt;height:95.25pt;z-index:251613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" fillcolor="#ffd966" stroked="f" strokeweight=".5pt">
                <v:textbox>
                  <w:txbxContent>
                    <w:p w14:paraId="49C76EBD" w14:textId="5791E800" w:rsidR="00CB5B4D" w:rsidRDefault="005A06C5">
                      <w:pPr>
                        <w:spacing w:line="400" w:lineRule="exact"/>
                        <w:rPr>
                          <w:b/>
                          <w:sz w:val="28"/>
                          <w:szCs w:val="28"/>
                        </w:rPr>
                      </w:pPr>
                      <w:r>
                        <w:rPr>
                          <w:rFonts w:hint="eastAsia"/>
                          <w:b/>
                          <w:sz w:val="28"/>
                          <w:szCs w:val="28"/>
                        </w:rPr>
                        <w:t>食品生物工程领域</w:t>
                      </w:r>
                      <w:r w:rsidR="00C20D9D">
                        <w:rPr>
                          <w:rFonts w:hint="eastAsia"/>
                          <w:b/>
                          <w:sz w:val="28"/>
                          <w:szCs w:val="28"/>
                        </w:rPr>
                        <w:t>；</w:t>
                      </w:r>
                    </w:p>
                    <w:p w14:paraId="6B7FE8C5" w14:textId="26CACD0D" w:rsidR="00C20D9D" w:rsidRPr="00C20D9D" w:rsidRDefault="00C20D9D" w:rsidP="00C20D9D">
                      <w:pPr>
                        <w:spacing w:line="400" w:lineRule="exact"/>
                        <w:rPr>
                          <w:b/>
                          <w:sz w:val="28"/>
                          <w:szCs w:val="28"/>
                        </w:rPr>
                      </w:pPr>
                      <w:r>
                        <w:rPr>
                          <w:rFonts w:hint="eastAsia"/>
                          <w:b/>
                          <w:sz w:val="28"/>
                          <w:szCs w:val="28"/>
                        </w:rPr>
                        <w:t>食品加工</w:t>
                      </w:r>
                      <w:r w:rsidRPr="00C20D9D">
                        <w:rPr>
                          <w:rFonts w:hint="eastAsia"/>
                          <w:b/>
                          <w:sz w:val="28"/>
                          <w:szCs w:val="28"/>
                        </w:rPr>
                        <w:t>设备使用与维护</w:t>
                      </w:r>
                      <w:r>
                        <w:rPr>
                          <w:rFonts w:hint="eastAsia"/>
                          <w:b/>
                          <w:sz w:val="28"/>
                          <w:szCs w:val="28"/>
                        </w:rPr>
                        <w:t>；</w:t>
                      </w:r>
                    </w:p>
                  </w:txbxContent>
                </v:textbox>
              </v:shape>
            </w:pict>
          </mc:Fallback>
        </mc:AlternateContent>
      </w:r>
      <w:r>
        <w:rPr>
          <w:noProof/>
        </w:rPr>
        <mc:AlternateContent>
          <mc:Choice Requires="wps">
            <w:drawing>
              <wp:anchor distT="0" distB="0" distL="114300" distR="114300" simplePos="0" relativeHeight="251588608" behindDoc="0" locked="0" layoutInCell="1" allowOverlap="1" wp14:anchorId="48F953E6" wp14:editId="4736C5E2">
                <wp:simplePos x="0" y="0"/>
                <wp:positionH relativeFrom="column">
                  <wp:posOffset>171450</wp:posOffset>
                </wp:positionH>
                <wp:positionV relativeFrom="paragraph">
                  <wp:posOffset>123190</wp:posOffset>
                </wp:positionV>
                <wp:extent cx="1704975" cy="4886325"/>
                <wp:effectExtent l="0" t="0" r="28575" b="28575"/>
                <wp:wrapNone/>
                <wp:docPr id="1" name="圆角矩形 1"/>
                <wp:cNvGraphicFramePr/>
                <a:graphic xmlns:a="http://schemas.openxmlformats.org/drawingml/2006/main">
                  <a:graphicData uri="http://schemas.microsoft.com/office/word/2010/wordprocessingShape">
                    <wps:wsp>
                      <wps:cNvSpPr/>
                      <wps:spPr>
                        <a:xfrm>
                          <a:off x="0" y="0"/>
                          <a:ext cx="1704975" cy="4886325"/>
                        </a:xfrm>
                        <a:prstGeom prst="roundRect">
                          <a:avLst/>
                        </a:prstGeom>
                        <a:noFill/>
                        <a:ln>
                          <a:solidFill>
                            <a:schemeClr val="tx2">
                              <a:lumMod val="20000"/>
                              <a:lumOff val="8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oundrect w14:anchorId="5B1949CF" id="圆角矩形 1" o:spid="_x0000_s1026" style="position:absolute;left:0;text-align:left;margin-left:13.5pt;margin-top:9.7pt;width:134.25pt;height:384.75pt;z-index:2515886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" filled="f" strokecolor="#d5dce4 [671]" strokeweight="1pt">
                <v:stroke dashstyle="1 1" joinstyle="miter"/>
              </v:roundrect>
            </w:pict>
          </mc:Fallback>
        </mc:AlternateContent>
      </w:r>
      <w:r>
        <w:rPr>
          <w:noProof/>
        </w:rPr>
        <mc:AlternateContent>
          <mc:Choice Requires="wps">
            <w:drawing>
              <wp:anchor distT="0" distB="0" distL="114300" distR="114300" simplePos="0" relativeHeight="251594752" behindDoc="0" locked="0" layoutInCell="1" allowOverlap="1" wp14:anchorId="4DA33D9F" wp14:editId="0A7FCCB7">
                <wp:simplePos x="0" y="0"/>
                <wp:positionH relativeFrom="column">
                  <wp:posOffset>2162175</wp:posOffset>
                </wp:positionH>
                <wp:positionV relativeFrom="paragraph">
                  <wp:posOffset>114300</wp:posOffset>
                </wp:positionV>
                <wp:extent cx="1990725" cy="4895850"/>
                <wp:effectExtent l="0" t="0" r="28575" b="19050"/>
                <wp:wrapNone/>
                <wp:docPr id="2" name="圆角矩形 2"/>
                <wp:cNvGraphicFramePr/>
                <a:graphic xmlns:a="http://schemas.openxmlformats.org/drawingml/2006/main">
                  <a:graphicData uri="http://schemas.microsoft.com/office/word/2010/wordprocessingShape">
                    <wps:wsp>
                      <wps:cNvSpPr/>
                      <wps:spPr>
                        <a:xfrm>
                          <a:off x="0" y="0"/>
                          <a:ext cx="1990725" cy="4895850"/>
                        </a:xfrm>
                        <a:prstGeom prst="roundRect">
                          <a:avLst/>
                        </a:prstGeom>
                        <a:noFill/>
                        <a:ln>
                          <a:solidFill>
                            <a:schemeClr val="tx2">
                              <a:lumMod val="20000"/>
                              <a:lumOff val="8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oundrect w14:anchorId="2E01A5A8" id="圆角矩形 2" o:spid="_x0000_s1026" style="position:absolute;left:0;text-align:left;margin-left:170.25pt;margin-top:9pt;width:156.75pt;height:385.5pt;z-index:2515947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" filled="f" strokecolor="#d5dce4 [671]" strokeweight="1pt">
                <v:stroke dashstyle="1 1" joinstyle="miter"/>
              </v:roundrect>
            </w:pict>
          </mc:Fallback>
        </mc:AlternateContent>
      </w:r>
      <w:r>
        <w:rPr>
          <w:noProof/>
        </w:rPr>
        <mc:AlternateContent>
          <mc:Choice Requires="wps">
            <w:drawing>
              <wp:anchor distT="0" distB="0" distL="114300" distR="114300" simplePos="0" relativeHeight="251600896" behindDoc="0" locked="0" layoutInCell="1" allowOverlap="1" wp14:anchorId="63DD34B0" wp14:editId="383B2439">
                <wp:simplePos x="0" y="0"/>
                <wp:positionH relativeFrom="column">
                  <wp:posOffset>4962525</wp:posOffset>
                </wp:positionH>
                <wp:positionV relativeFrom="paragraph">
                  <wp:posOffset>-38100</wp:posOffset>
                </wp:positionV>
                <wp:extent cx="1032510" cy="3429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032510" cy="342900"/>
                        </a:xfrm>
                        <a:prstGeom prst="rect">
                          <a:avLst/>
                        </a:prstGeom>
                        <a:solidFill>
                          <a:srgbClr val="E6E604"/>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3ED88AD" w14:textId="77777777" w:rsidR="00CB5B4D" w:rsidRDefault="00C47C5E">
                            <w:pPr>
                              <w:snapToGrid w:val="0"/>
                              <w:spacing w:line="240" w:lineRule="atLeast"/>
                              <w:rPr>
                                <w:rFonts w:ascii="黑体" w:eastAsia="黑体" w:hAnsi="黑体"/>
                                <w:b/>
                                <w:sz w:val="32"/>
                                <w:szCs w:val="32"/>
                              </w:rPr>
                            </w:pPr>
                            <w:r>
                              <w:rPr>
                                <w:rFonts w:ascii="黑体" w:eastAsia="黑体" w:hAnsi="黑体" w:hint="eastAsia"/>
                                <w:b/>
                                <w:sz w:val="32"/>
                                <w:szCs w:val="32"/>
                              </w:rPr>
                              <w:t>能力分析</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63DD34B0" id="文本框 8" o:spid="_x0000_s1028" type="#_x0000_t202" style="position:absolute;left:0;text-align:left;margin-left:390.75pt;margin-top:-3pt;width:81.3pt;height:27pt;z-index:251600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" fillcolor="#e6e604" stroked="f" strokeweight=".5pt">
                <v:textbox>
                  <w:txbxContent>
                    <w:p w14:paraId="53ED88AD" w14:textId="77777777" w:rsidR="00CB5B4D" w:rsidRDefault="00000000">
                      <w:pPr>
                        <w:snapToGrid w:val="0"/>
                        <w:spacing w:line="240" w:lineRule="atLeast"/>
                        <w:rPr>
                          <w:rFonts w:ascii="黑体" w:eastAsia="黑体" w:hAnsi="黑体" w:hint="eastAsia"/>
                          <w:b/>
                          <w:sz w:val="32"/>
                          <w:szCs w:val="32"/>
                        </w:rPr>
                      </w:pPr>
                      <w:r>
                        <w:rPr>
                          <w:rFonts w:ascii="黑体" w:eastAsia="黑体" w:hAnsi="黑体" w:hint="eastAsia"/>
                          <w:b/>
                          <w:sz w:val="32"/>
                          <w:szCs w:val="32"/>
                        </w:rPr>
                        <w:t>能力分析</w:t>
                      </w:r>
                    </w:p>
                  </w:txbxContent>
                </v:textbox>
              </v:shape>
            </w:pict>
          </mc:Fallback>
        </mc:AlternateContent>
      </w:r>
      <w:r>
        <w:rPr>
          <w:noProof/>
        </w:rPr>
        <mc:AlternateContent>
          <mc:Choice Requires="wps">
            <w:drawing>
              <wp:anchor distT="0" distB="0" distL="114300" distR="114300" simplePos="0" relativeHeight="251590656" behindDoc="0" locked="0" layoutInCell="1" allowOverlap="1" wp14:anchorId="4FE961D8" wp14:editId="475B6BB8">
                <wp:simplePos x="0" y="0"/>
                <wp:positionH relativeFrom="column">
                  <wp:posOffset>561975</wp:posOffset>
                </wp:positionH>
                <wp:positionV relativeFrom="paragraph">
                  <wp:posOffset>-38100</wp:posOffset>
                </wp:positionV>
                <wp:extent cx="1038225" cy="342900"/>
                <wp:effectExtent l="0" t="0" r="9525" b="0"/>
                <wp:wrapNone/>
                <wp:docPr id="3" name="文本框 3"/>
                <wp:cNvGraphicFramePr/>
                <a:graphic xmlns:a="http://schemas.openxmlformats.org/drawingml/2006/main">
                  <a:graphicData uri="http://schemas.microsoft.com/office/word/2010/wordprocessingShape">
                    <wps:wsp>
                      <wps:cNvSpPr txBox="1"/>
                      <wps:spPr>
                        <a:xfrm>
                          <a:off x="0" y="0"/>
                          <a:ext cx="1038225" cy="342900"/>
                        </a:xfrm>
                        <a:prstGeom prst="rect">
                          <a:avLst/>
                        </a:prstGeom>
                        <a:solidFill>
                          <a:srgbClr val="E6E604"/>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6F06114" w14:textId="77777777" w:rsidR="00CB5B4D" w:rsidRDefault="00C47C5E">
                            <w:pPr>
                              <w:snapToGrid w:val="0"/>
                              <w:spacing w:line="240" w:lineRule="atLeast"/>
                              <w:rPr>
                                <w:rFonts w:ascii="黑体" w:eastAsia="黑体" w:hAnsi="黑体"/>
                                <w:b/>
                                <w:sz w:val="32"/>
                                <w:szCs w:val="32"/>
                              </w:rPr>
                            </w:pPr>
                            <w:r>
                              <w:rPr>
                                <w:rFonts w:ascii="黑体" w:eastAsia="黑体" w:hAnsi="黑体" w:hint="eastAsia"/>
                                <w:b/>
                                <w:sz w:val="32"/>
                                <w:szCs w:val="32"/>
                              </w:rPr>
                              <w:t>职业岗位</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4FE961D8" id="文本框 3" o:spid="_x0000_s1029" type="#_x0000_t202" style="position:absolute;left:0;text-align:left;margin-left:44.25pt;margin-top:-3pt;width:81.75pt;height:27pt;z-index:251590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" fillcolor="#e6e604" stroked="f" strokeweight=".5pt">
                <v:textbox>
                  <w:txbxContent>
                    <w:p w14:paraId="06F06114" w14:textId="77777777" w:rsidR="00CB5B4D" w:rsidRDefault="00000000">
                      <w:pPr>
                        <w:snapToGrid w:val="0"/>
                        <w:spacing w:line="240" w:lineRule="atLeast"/>
                        <w:rPr>
                          <w:rFonts w:ascii="黑体" w:eastAsia="黑体" w:hAnsi="黑体" w:hint="eastAsia"/>
                          <w:b/>
                          <w:sz w:val="32"/>
                          <w:szCs w:val="32"/>
                        </w:rPr>
                      </w:pPr>
                      <w:r>
                        <w:rPr>
                          <w:rFonts w:ascii="黑体" w:eastAsia="黑体" w:hAnsi="黑体" w:hint="eastAsia"/>
                          <w:b/>
                          <w:sz w:val="32"/>
                          <w:szCs w:val="32"/>
                        </w:rPr>
                        <w:t>职业岗位</w:t>
                      </w:r>
                    </w:p>
                  </w:txbxContent>
                </v:textbox>
              </v:shape>
            </w:pict>
          </mc:Fallback>
        </mc:AlternateContent>
      </w:r>
      <w:r>
        <w:rPr>
          <w:noProof/>
        </w:rPr>
        <mc:AlternateContent>
          <mc:Choice Requires="wps">
            <w:drawing>
              <wp:anchor distT="0" distB="0" distL="114300" distR="114300" simplePos="0" relativeHeight="251596800" behindDoc="0" locked="0" layoutInCell="1" allowOverlap="1" wp14:anchorId="194039ED" wp14:editId="4FFB08E5">
                <wp:simplePos x="0" y="0"/>
                <wp:positionH relativeFrom="column">
                  <wp:posOffset>2449195</wp:posOffset>
                </wp:positionH>
                <wp:positionV relativeFrom="paragraph">
                  <wp:posOffset>-38100</wp:posOffset>
                </wp:positionV>
                <wp:extent cx="1426210" cy="342900"/>
                <wp:effectExtent l="0" t="0" r="2540" b="0"/>
                <wp:wrapNone/>
                <wp:docPr id="6" name="文本框 6"/>
                <wp:cNvGraphicFramePr/>
                <a:graphic xmlns:a="http://schemas.openxmlformats.org/drawingml/2006/main">
                  <a:graphicData uri="http://schemas.microsoft.com/office/word/2010/wordprocessingShape">
                    <wps:wsp>
                      <wps:cNvSpPr txBox="1"/>
                      <wps:spPr>
                        <a:xfrm>
                          <a:off x="0" y="0"/>
                          <a:ext cx="1426210" cy="342900"/>
                        </a:xfrm>
                        <a:prstGeom prst="rect">
                          <a:avLst/>
                        </a:prstGeom>
                        <a:solidFill>
                          <a:srgbClr val="E6E604"/>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5169A70" w14:textId="77777777" w:rsidR="00CB5B4D" w:rsidRDefault="00C47C5E">
                            <w:pPr>
                              <w:snapToGrid w:val="0"/>
                              <w:spacing w:line="240" w:lineRule="atLeast"/>
                              <w:rPr>
                                <w:rFonts w:ascii="黑体" w:eastAsia="黑体" w:hAnsi="黑体"/>
                                <w:b/>
                                <w:sz w:val="32"/>
                                <w:szCs w:val="32"/>
                              </w:rPr>
                            </w:pPr>
                            <w:r>
                              <w:rPr>
                                <w:rFonts w:ascii="黑体" w:eastAsia="黑体" w:hAnsi="黑体" w:hint="eastAsia"/>
                                <w:b/>
                                <w:sz w:val="32"/>
                                <w:szCs w:val="32"/>
                              </w:rPr>
                              <w:t>典型工作任务</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194039ED" id="文本框 6" o:spid="_x0000_s1030" type="#_x0000_t202" style="position:absolute;left:0;text-align:left;margin-left:192.85pt;margin-top:-3pt;width:112.3pt;height:27pt;z-index:251596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" fillcolor="#e6e604" stroked="f" strokeweight=".5pt">
                <v:textbox>
                  <w:txbxContent>
                    <w:p w14:paraId="65169A70" w14:textId="77777777" w:rsidR="00CB5B4D" w:rsidRDefault="00000000">
                      <w:pPr>
                        <w:snapToGrid w:val="0"/>
                        <w:spacing w:line="240" w:lineRule="atLeast"/>
                        <w:rPr>
                          <w:rFonts w:ascii="黑体" w:eastAsia="黑体" w:hAnsi="黑体" w:hint="eastAsia"/>
                          <w:b/>
                          <w:sz w:val="32"/>
                          <w:szCs w:val="32"/>
                        </w:rPr>
                      </w:pPr>
                      <w:r>
                        <w:rPr>
                          <w:rFonts w:ascii="黑体" w:eastAsia="黑体" w:hAnsi="黑体" w:hint="eastAsia"/>
                          <w:b/>
                          <w:sz w:val="32"/>
                          <w:szCs w:val="32"/>
                        </w:rPr>
                        <w:t>典型工作任务</w:t>
                      </w:r>
                    </w:p>
                  </w:txbxContent>
                </v:textbox>
              </v:shape>
            </w:pict>
          </mc:Fallback>
        </mc:AlternateContent>
      </w:r>
      <w:r>
        <w:rPr>
          <w:noProof/>
        </w:rPr>
        <mc:AlternateContent>
          <mc:Choice Requires="wps">
            <w:drawing>
              <wp:anchor distT="0" distB="0" distL="114300" distR="114300" simplePos="0" relativeHeight="251604992" behindDoc="0" locked="0" layoutInCell="1" allowOverlap="1" wp14:anchorId="6C912430" wp14:editId="210FECE9">
                <wp:simplePos x="0" y="0"/>
                <wp:positionH relativeFrom="column">
                  <wp:posOffset>7248525</wp:posOffset>
                </wp:positionH>
                <wp:positionV relativeFrom="paragraph">
                  <wp:posOffset>-38100</wp:posOffset>
                </wp:positionV>
                <wp:extent cx="1032510" cy="3429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032510" cy="342900"/>
                        </a:xfrm>
                        <a:prstGeom prst="rect">
                          <a:avLst/>
                        </a:prstGeom>
                        <a:solidFill>
                          <a:srgbClr val="E6E604"/>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3EB00DA" w14:textId="77777777" w:rsidR="00CB5B4D" w:rsidRDefault="00C47C5E">
                            <w:pPr>
                              <w:snapToGrid w:val="0"/>
                              <w:spacing w:line="240" w:lineRule="atLeast"/>
                              <w:rPr>
                                <w:rFonts w:ascii="黑体" w:eastAsia="黑体" w:hAnsi="黑体"/>
                                <w:b/>
                                <w:sz w:val="32"/>
                                <w:szCs w:val="32"/>
                              </w:rPr>
                            </w:pPr>
                            <w:r>
                              <w:rPr>
                                <w:rFonts w:ascii="黑体" w:eastAsia="黑体" w:hAnsi="黑体" w:hint="eastAsia"/>
                                <w:b/>
                                <w:sz w:val="32"/>
                                <w:szCs w:val="32"/>
                              </w:rPr>
                              <w:t>课程设计</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6C912430" id="文本框 10" o:spid="_x0000_s1031" type="#_x0000_t202" style="position:absolute;left:0;text-align:left;margin-left:570.75pt;margin-top:-3pt;width:81.3pt;height:27pt;z-index:251604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" fillcolor="#e6e604" stroked="f" strokeweight=".5pt">
                <v:textbox>
                  <w:txbxContent>
                    <w:p w14:paraId="13EB00DA" w14:textId="77777777" w:rsidR="00CB5B4D" w:rsidRDefault="00000000">
                      <w:pPr>
                        <w:snapToGrid w:val="0"/>
                        <w:spacing w:line="240" w:lineRule="atLeast"/>
                        <w:rPr>
                          <w:rFonts w:ascii="黑体" w:eastAsia="黑体" w:hAnsi="黑体" w:hint="eastAsia"/>
                          <w:b/>
                          <w:sz w:val="32"/>
                          <w:szCs w:val="32"/>
                        </w:rPr>
                      </w:pPr>
                      <w:r>
                        <w:rPr>
                          <w:rFonts w:ascii="黑体" w:eastAsia="黑体" w:hAnsi="黑体" w:hint="eastAsia"/>
                          <w:b/>
                          <w:sz w:val="32"/>
                          <w:szCs w:val="32"/>
                        </w:rPr>
                        <w:t>课程设计</w:t>
                      </w:r>
                    </w:p>
                  </w:txbxContent>
                </v:textbox>
              </v:shape>
            </w:pict>
          </mc:Fallback>
        </mc:AlternateContent>
      </w:r>
      <w:r>
        <w:rPr>
          <w:noProof/>
        </w:rPr>
        <mc:AlternateContent>
          <mc:Choice Requires="wps">
            <w:drawing>
              <wp:anchor distT="0" distB="0" distL="114300" distR="114300" simplePos="0" relativeHeight="251631616" behindDoc="0" locked="0" layoutInCell="1" allowOverlap="1" wp14:anchorId="08CD1EC5" wp14:editId="699B606F">
                <wp:simplePos x="0" y="0"/>
                <wp:positionH relativeFrom="column">
                  <wp:posOffset>6972300</wp:posOffset>
                </wp:positionH>
                <wp:positionV relativeFrom="paragraph">
                  <wp:posOffset>3419475</wp:posOffset>
                </wp:positionV>
                <wp:extent cx="1724025" cy="342900"/>
                <wp:effectExtent l="0" t="0" r="9525" b="0"/>
                <wp:wrapNone/>
                <wp:docPr id="23" name="文本框 23"/>
                <wp:cNvGraphicFramePr/>
                <a:graphic xmlns:a="http://schemas.openxmlformats.org/drawingml/2006/main">
                  <a:graphicData uri="http://schemas.microsoft.com/office/word/2010/wordprocessingShape">
                    <wps:wsp>
                      <wps:cNvSpPr txBox="1"/>
                      <wps:spPr>
                        <a:xfrm>
                          <a:off x="0" y="0"/>
                          <a:ext cx="1724025" cy="342900"/>
                        </a:xfrm>
                        <a:prstGeom prst="rect">
                          <a:avLst/>
                        </a:prstGeom>
                        <a:solidFill>
                          <a:srgbClr val="F4B183"/>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8A426B9" w14:textId="77777777" w:rsidR="00CB5B4D" w:rsidRDefault="00C47C5E">
                            <w:pPr>
                              <w:snapToGrid w:val="0"/>
                              <w:spacing w:line="240" w:lineRule="atLeast"/>
                              <w:rPr>
                                <w:rFonts w:ascii="黑体" w:eastAsia="黑体" w:hAnsi="黑体"/>
                                <w:sz w:val="32"/>
                                <w:szCs w:val="32"/>
                              </w:rPr>
                            </w:pPr>
                            <w:r>
                              <w:rPr>
                                <w:rFonts w:ascii="黑体" w:eastAsia="黑体" w:hAnsi="黑体" w:hint="eastAsia"/>
                                <w:sz w:val="32"/>
                                <w:szCs w:val="32"/>
                              </w:rPr>
                              <w:t>专业拓展课程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08CD1EC5" id="文本框 23" o:spid="_x0000_s1032" type="#_x0000_t202" style="position:absolute;left:0;text-align:left;margin-left:549pt;margin-top:269.25pt;width:135.75pt;height:27pt;z-index:251631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" fillcolor="#f4b183" stroked="f" strokeweight=".5pt">
                <v:textbox>
                  <w:txbxContent>
                    <w:p w14:paraId="28A426B9" w14:textId="77777777" w:rsidR="00CB5B4D" w:rsidRDefault="00000000">
                      <w:pPr>
                        <w:snapToGrid w:val="0"/>
                        <w:spacing w:line="240" w:lineRule="atLeast"/>
                        <w:rPr>
                          <w:rFonts w:ascii="黑体" w:eastAsia="黑体" w:hAnsi="黑体" w:hint="eastAsia"/>
                          <w:sz w:val="32"/>
                          <w:szCs w:val="32"/>
                        </w:rPr>
                      </w:pPr>
                      <w:r>
                        <w:rPr>
                          <w:rFonts w:ascii="黑体" w:eastAsia="黑体" w:hAnsi="黑体" w:hint="eastAsia"/>
                          <w:sz w:val="32"/>
                          <w:szCs w:val="32"/>
                        </w:rPr>
                        <w:t>专业拓展课程</w:t>
                      </w:r>
                    </w:p>
                  </w:txbxContent>
                </v:textbox>
              </v:shape>
            </w:pict>
          </mc:Fallback>
        </mc:AlternateContent>
      </w:r>
      <w:r>
        <w:rPr>
          <w:noProof/>
        </w:rPr>
        <mc:AlternateContent>
          <mc:Choice Requires="wps">
            <w:drawing>
              <wp:anchor distT="0" distB="0" distL="114300" distR="114300" simplePos="0" relativeHeight="251623424" behindDoc="0" locked="0" layoutInCell="1" allowOverlap="1" wp14:anchorId="789D18C5" wp14:editId="40BA6664">
                <wp:simplePos x="0" y="0"/>
                <wp:positionH relativeFrom="column">
                  <wp:posOffset>6972300</wp:posOffset>
                </wp:positionH>
                <wp:positionV relativeFrom="paragraph">
                  <wp:posOffset>400050</wp:posOffset>
                </wp:positionV>
                <wp:extent cx="1724025" cy="342900"/>
                <wp:effectExtent l="0" t="0" r="9525" b="0"/>
                <wp:wrapNone/>
                <wp:docPr id="19" name="文本框 19"/>
                <wp:cNvGraphicFramePr/>
                <a:graphic xmlns:a="http://schemas.openxmlformats.org/drawingml/2006/main">
                  <a:graphicData uri="http://schemas.microsoft.com/office/word/2010/wordprocessingShape">
                    <wps:wsp>
                      <wps:cNvSpPr txBox="1"/>
                      <wps:spPr>
                        <a:xfrm>
                          <a:off x="0" y="0"/>
                          <a:ext cx="1724025" cy="342900"/>
                        </a:xfrm>
                        <a:prstGeom prst="rect">
                          <a:avLst/>
                        </a:prstGeom>
                        <a:solidFill>
                          <a:srgbClr val="F4B183"/>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3992B83" w14:textId="77777777" w:rsidR="00CB5B4D" w:rsidRDefault="00C47C5E">
                            <w:pPr>
                              <w:snapToGrid w:val="0"/>
                              <w:spacing w:line="240" w:lineRule="atLeast"/>
                              <w:rPr>
                                <w:rFonts w:ascii="黑体" w:eastAsia="黑体" w:hAnsi="黑体"/>
                                <w:sz w:val="32"/>
                                <w:szCs w:val="32"/>
                              </w:rPr>
                            </w:pPr>
                            <w:r>
                              <w:rPr>
                                <w:rFonts w:ascii="黑体" w:eastAsia="黑体" w:hAnsi="黑体" w:hint="eastAsia"/>
                                <w:sz w:val="32"/>
                                <w:szCs w:val="32"/>
                              </w:rPr>
                              <w:t>专业基础课程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789D18C5" id="文本框 19" o:spid="_x0000_s1033" type="#_x0000_t202" style="position:absolute;left:0;text-align:left;margin-left:549pt;margin-top:31.5pt;width:135.75pt;height:27pt;z-index:2516234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" fillcolor="#f4b183" stroked="f" strokeweight=".5pt">
                <v:textbox>
                  <w:txbxContent>
                    <w:p w14:paraId="13992B83" w14:textId="77777777" w:rsidR="00CB5B4D" w:rsidRDefault="00000000">
                      <w:pPr>
                        <w:snapToGrid w:val="0"/>
                        <w:spacing w:line="240" w:lineRule="atLeast"/>
                        <w:rPr>
                          <w:rFonts w:ascii="黑体" w:eastAsia="黑体" w:hAnsi="黑体" w:hint="eastAsia"/>
                          <w:sz w:val="32"/>
                          <w:szCs w:val="32"/>
                        </w:rPr>
                      </w:pPr>
                      <w:r>
                        <w:rPr>
                          <w:rFonts w:ascii="黑体" w:eastAsia="黑体" w:hAnsi="黑体" w:hint="eastAsia"/>
                          <w:sz w:val="32"/>
                          <w:szCs w:val="32"/>
                        </w:rPr>
                        <w:t>专业基础课程</w:t>
                      </w:r>
                    </w:p>
                  </w:txbxContent>
                </v:textbox>
              </v:shape>
            </w:pict>
          </mc:Fallback>
        </mc:AlternateContent>
      </w:r>
      <w:bookmarkEnd w:id="37"/>
    </w:p>
    <w:bookmarkStart w:id="38" w:name="_Toc175303126"/>
    <w:p w14:paraId="48D272C3" w14:textId="4FB2CDAE" w:rsidR="00CB5B4D" w:rsidRDefault="00B70E67">
      <w:pPr>
        <w:keepNext/>
        <w:keepLines/>
        <w:spacing w:line="500" w:lineRule="exact"/>
        <w:ind w:firstLineChars="200" w:firstLine="420"/>
        <w:outlineLvl w:val="1"/>
        <w:rPr>
          <w:rFonts w:ascii="Arial" w:eastAsia="黑体" w:hAnsi="Arial"/>
          <w:b/>
          <w:bCs/>
          <w:sz w:val="28"/>
          <w:szCs w:val="28"/>
        </w:rPr>
      </w:pPr>
      <w:r>
        <w:rPr>
          <w:noProof/>
        </w:rPr>
        <mc:AlternateContent>
          <mc:Choice Requires="wps">
            <w:drawing>
              <wp:anchor distT="0" distB="0" distL="114300" distR="114300" simplePos="0" relativeHeight="251617280" behindDoc="0" locked="0" layoutInCell="1" allowOverlap="1" wp14:anchorId="09F7E737" wp14:editId="50B7F815">
                <wp:simplePos x="0" y="0"/>
                <wp:positionH relativeFrom="column">
                  <wp:posOffset>4718050</wp:posOffset>
                </wp:positionH>
                <wp:positionV relativeFrom="paragraph">
                  <wp:posOffset>95250</wp:posOffset>
                </wp:positionV>
                <wp:extent cx="1695450" cy="16383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695450" cy="1638300"/>
                        </a:xfrm>
                        <a:prstGeom prst="rect">
                          <a:avLst/>
                        </a:prstGeom>
                        <a:solidFill>
                          <a:srgbClr val="BDD7EE"/>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A37CF67" w14:textId="22FA7066" w:rsidR="00EC2082" w:rsidRPr="00EC2082" w:rsidRDefault="00EC2082" w:rsidP="00D221CE">
                            <w:pPr>
                              <w:spacing w:line="400" w:lineRule="exact"/>
                              <w:rPr>
                                <w:b/>
                                <w:sz w:val="28"/>
                                <w:szCs w:val="28"/>
                              </w:rPr>
                            </w:pPr>
                            <w:r w:rsidRPr="00EC2082">
                              <w:rPr>
                                <w:rFonts w:hint="eastAsia"/>
                                <w:b/>
                                <w:sz w:val="28"/>
                                <w:szCs w:val="28"/>
                              </w:rPr>
                              <w:t>1</w:t>
                            </w:r>
                            <w:r w:rsidRPr="00EC2082">
                              <w:rPr>
                                <w:rFonts w:hint="eastAsia"/>
                                <w:b/>
                                <w:sz w:val="28"/>
                                <w:szCs w:val="28"/>
                              </w:rPr>
                              <w:t>、能做无机及有机化学分析</w:t>
                            </w:r>
                            <w:r w:rsidR="00D221CE">
                              <w:rPr>
                                <w:rFonts w:hint="eastAsia"/>
                                <w:b/>
                                <w:sz w:val="28"/>
                                <w:szCs w:val="28"/>
                              </w:rPr>
                              <w:t>、</w:t>
                            </w:r>
                            <w:r w:rsidRPr="00EC2082">
                              <w:rPr>
                                <w:rFonts w:hint="eastAsia"/>
                                <w:b/>
                                <w:sz w:val="28"/>
                                <w:szCs w:val="28"/>
                              </w:rPr>
                              <w:t>做微生物</w:t>
                            </w:r>
                            <w:r w:rsidR="00B70E67">
                              <w:rPr>
                                <w:rFonts w:hint="eastAsia"/>
                                <w:b/>
                                <w:sz w:val="28"/>
                                <w:szCs w:val="28"/>
                              </w:rPr>
                              <w:t>分析</w:t>
                            </w:r>
                            <w:r w:rsidRPr="00EC2082">
                              <w:rPr>
                                <w:rFonts w:hint="eastAsia"/>
                                <w:b/>
                                <w:sz w:val="28"/>
                                <w:szCs w:val="28"/>
                              </w:rPr>
                              <w:t>；</w:t>
                            </w:r>
                          </w:p>
                          <w:p w14:paraId="3BC70A07" w14:textId="0C3B7313" w:rsidR="00CB5B4D" w:rsidRDefault="00D221CE" w:rsidP="00EC2082">
                            <w:pPr>
                              <w:spacing w:line="400" w:lineRule="exact"/>
                              <w:rPr>
                                <w:b/>
                                <w:sz w:val="28"/>
                                <w:szCs w:val="28"/>
                              </w:rPr>
                            </w:pPr>
                            <w:r>
                              <w:rPr>
                                <w:rFonts w:hint="eastAsia"/>
                                <w:b/>
                                <w:sz w:val="28"/>
                                <w:szCs w:val="28"/>
                              </w:rPr>
                              <w:t>2</w:t>
                            </w:r>
                            <w:r w:rsidR="00EC2082" w:rsidRPr="00EC2082">
                              <w:rPr>
                                <w:rFonts w:hint="eastAsia"/>
                                <w:b/>
                                <w:sz w:val="28"/>
                                <w:szCs w:val="28"/>
                              </w:rPr>
                              <w:t>、会进行常见食品分析仪器设备的使用与维护</w:t>
                            </w:r>
                            <w:r w:rsidR="005A06C5">
                              <w:rPr>
                                <w:rFonts w:hint="eastAsia"/>
                                <w:b/>
                                <w:sz w:val="28"/>
                                <w:szCs w:val="28"/>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09F7E737" id="文本框 16" o:spid="_x0000_s1034" type="#_x0000_t202" style="position:absolute;left:0;text-align:left;margin-left:371.5pt;margin-top:7.5pt;width:133.5pt;height:129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" fillcolor="#bdd7ee" stroked="f" strokeweight=".5pt">
                <v:textbox>
                  <w:txbxContent>
                    <w:p w14:paraId="3A37CF67" w14:textId="22FA7066" w:rsidR="00EC2082" w:rsidRPr="00EC2082" w:rsidRDefault="00EC2082" w:rsidP="00D221CE">
                      <w:pPr>
                        <w:spacing w:line="400" w:lineRule="exact"/>
                        <w:rPr>
                          <w:b/>
                          <w:sz w:val="28"/>
                          <w:szCs w:val="28"/>
                        </w:rPr>
                      </w:pPr>
                      <w:r w:rsidRPr="00EC2082">
                        <w:rPr>
                          <w:rFonts w:hint="eastAsia"/>
                          <w:b/>
                          <w:sz w:val="28"/>
                          <w:szCs w:val="28"/>
                        </w:rPr>
                        <w:t>1</w:t>
                      </w:r>
                      <w:r w:rsidRPr="00EC2082">
                        <w:rPr>
                          <w:rFonts w:hint="eastAsia"/>
                          <w:b/>
                          <w:sz w:val="28"/>
                          <w:szCs w:val="28"/>
                        </w:rPr>
                        <w:t>、能做无机及有机化学分析</w:t>
                      </w:r>
                      <w:r w:rsidR="00D221CE">
                        <w:rPr>
                          <w:rFonts w:hint="eastAsia"/>
                          <w:b/>
                          <w:sz w:val="28"/>
                          <w:szCs w:val="28"/>
                        </w:rPr>
                        <w:t>、</w:t>
                      </w:r>
                      <w:r w:rsidRPr="00EC2082">
                        <w:rPr>
                          <w:rFonts w:hint="eastAsia"/>
                          <w:b/>
                          <w:sz w:val="28"/>
                          <w:szCs w:val="28"/>
                        </w:rPr>
                        <w:t>做微生物</w:t>
                      </w:r>
                      <w:r w:rsidR="00B70E67">
                        <w:rPr>
                          <w:rFonts w:hint="eastAsia"/>
                          <w:b/>
                          <w:sz w:val="28"/>
                          <w:szCs w:val="28"/>
                        </w:rPr>
                        <w:t>分析</w:t>
                      </w:r>
                      <w:r w:rsidRPr="00EC2082">
                        <w:rPr>
                          <w:rFonts w:hint="eastAsia"/>
                          <w:b/>
                          <w:sz w:val="28"/>
                          <w:szCs w:val="28"/>
                        </w:rPr>
                        <w:t>；</w:t>
                      </w:r>
                    </w:p>
                    <w:p w14:paraId="3BC70A07" w14:textId="0C3B7313" w:rsidR="00CB5B4D" w:rsidRDefault="00D221CE" w:rsidP="00EC2082">
                      <w:pPr>
                        <w:spacing w:line="400" w:lineRule="exact"/>
                        <w:rPr>
                          <w:b/>
                          <w:sz w:val="28"/>
                          <w:szCs w:val="28"/>
                        </w:rPr>
                      </w:pPr>
                      <w:r>
                        <w:rPr>
                          <w:rFonts w:hint="eastAsia"/>
                          <w:b/>
                          <w:sz w:val="28"/>
                          <w:szCs w:val="28"/>
                        </w:rPr>
                        <w:t>2</w:t>
                      </w:r>
                      <w:r w:rsidR="00EC2082" w:rsidRPr="00EC2082">
                        <w:rPr>
                          <w:rFonts w:hint="eastAsia"/>
                          <w:b/>
                          <w:sz w:val="28"/>
                          <w:szCs w:val="28"/>
                        </w:rPr>
                        <w:t>、会进行常见食品分析仪器设备的使用与维护</w:t>
                      </w:r>
                      <w:r w:rsidR="005A06C5">
                        <w:rPr>
                          <w:rFonts w:hint="eastAsia"/>
                          <w:b/>
                          <w:sz w:val="28"/>
                          <w:szCs w:val="28"/>
                        </w:rPr>
                        <w:t>；</w:t>
                      </w:r>
                    </w:p>
                  </w:txbxContent>
                </v:textbox>
              </v:shape>
            </w:pict>
          </mc:Fallback>
        </mc:AlternateContent>
      </w:r>
      <w:r w:rsidR="00EC2082">
        <w:rPr>
          <w:noProof/>
        </w:rPr>
        <mc:AlternateContent>
          <mc:Choice Requires="wps">
            <w:drawing>
              <wp:anchor distT="0" distB="0" distL="114300" distR="114300" simplePos="0" relativeHeight="251611136" behindDoc="0" locked="0" layoutInCell="1" allowOverlap="1" wp14:anchorId="3FF44312" wp14:editId="3E71D03C">
                <wp:simplePos x="0" y="0"/>
                <wp:positionH relativeFrom="column">
                  <wp:posOffset>2393950</wp:posOffset>
                </wp:positionH>
                <wp:positionV relativeFrom="paragraph">
                  <wp:posOffset>95250</wp:posOffset>
                </wp:positionV>
                <wp:extent cx="1530350" cy="1574800"/>
                <wp:effectExtent l="0" t="0" r="0" b="6350"/>
                <wp:wrapNone/>
                <wp:docPr id="13" name="文本框 13"/>
                <wp:cNvGraphicFramePr/>
                <a:graphic xmlns:a="http://schemas.openxmlformats.org/drawingml/2006/main">
                  <a:graphicData uri="http://schemas.microsoft.com/office/word/2010/wordprocessingShape">
                    <wps:wsp>
                      <wps:cNvSpPr txBox="1"/>
                      <wps:spPr>
                        <a:xfrm>
                          <a:off x="0" y="0"/>
                          <a:ext cx="1530350" cy="1574800"/>
                        </a:xfrm>
                        <a:prstGeom prst="rect">
                          <a:avLst/>
                        </a:prstGeom>
                        <a:solidFill>
                          <a:srgbClr val="FFD96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26AD347" w14:textId="229856D1" w:rsidR="00CB5B4D" w:rsidRDefault="00EC2082">
                            <w:pPr>
                              <w:spacing w:line="400" w:lineRule="exact"/>
                              <w:rPr>
                                <w:b/>
                                <w:sz w:val="28"/>
                                <w:szCs w:val="28"/>
                              </w:rPr>
                            </w:pPr>
                            <w:r w:rsidRPr="00EC2082">
                              <w:rPr>
                                <w:rFonts w:hint="eastAsia"/>
                                <w:b/>
                                <w:sz w:val="28"/>
                                <w:szCs w:val="28"/>
                              </w:rPr>
                              <w:t>产品分析检验</w:t>
                            </w:r>
                            <w:r w:rsidR="00D221CE">
                              <w:rPr>
                                <w:rFonts w:hint="eastAsia"/>
                                <w:b/>
                                <w:sz w:val="28"/>
                                <w:szCs w:val="28"/>
                              </w:rPr>
                              <w:t>；</w:t>
                            </w:r>
                          </w:p>
                          <w:p w14:paraId="1D660630" w14:textId="44337AB2" w:rsidR="00C20D9D" w:rsidRPr="00C20D9D" w:rsidRDefault="00C20D9D" w:rsidP="00C20D9D">
                            <w:pPr>
                              <w:spacing w:line="400" w:lineRule="exact"/>
                              <w:rPr>
                                <w:b/>
                                <w:sz w:val="28"/>
                                <w:szCs w:val="28"/>
                              </w:rPr>
                            </w:pPr>
                            <w:r w:rsidRPr="00C20D9D">
                              <w:rPr>
                                <w:rFonts w:hint="eastAsia"/>
                                <w:b/>
                                <w:sz w:val="28"/>
                                <w:szCs w:val="28"/>
                              </w:rPr>
                              <w:t>质量控制</w:t>
                            </w:r>
                            <w:r w:rsidR="0005564B">
                              <w:rPr>
                                <w:rFonts w:hint="eastAsia"/>
                                <w:b/>
                                <w:sz w:val="28"/>
                                <w:szCs w:val="28"/>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3FF44312" id="文本框 13" o:spid="_x0000_s1035" type="#_x0000_t202" style="position:absolute;left:0;text-align:left;margin-left:188.5pt;margin-top:7.5pt;width:120.5pt;height:124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" fillcolor="#ffd966" stroked="f" strokeweight=".5pt">
                <v:textbox>
                  <w:txbxContent>
                    <w:p w14:paraId="026AD347" w14:textId="229856D1" w:rsidR="00CB5B4D" w:rsidRDefault="00EC2082">
                      <w:pPr>
                        <w:spacing w:line="400" w:lineRule="exact"/>
                        <w:rPr>
                          <w:b/>
                          <w:sz w:val="28"/>
                          <w:szCs w:val="28"/>
                        </w:rPr>
                      </w:pPr>
                      <w:r w:rsidRPr="00EC2082">
                        <w:rPr>
                          <w:rFonts w:hint="eastAsia"/>
                          <w:b/>
                          <w:sz w:val="28"/>
                          <w:szCs w:val="28"/>
                        </w:rPr>
                        <w:t>产品分析检验</w:t>
                      </w:r>
                      <w:r w:rsidR="00D221CE">
                        <w:rPr>
                          <w:rFonts w:hint="eastAsia"/>
                          <w:b/>
                          <w:sz w:val="28"/>
                          <w:szCs w:val="28"/>
                        </w:rPr>
                        <w:t>；</w:t>
                      </w:r>
                    </w:p>
                    <w:p w14:paraId="1D660630" w14:textId="44337AB2" w:rsidR="00C20D9D" w:rsidRPr="00C20D9D" w:rsidRDefault="00C20D9D" w:rsidP="00C20D9D">
                      <w:pPr>
                        <w:spacing w:line="400" w:lineRule="exact"/>
                        <w:rPr>
                          <w:b/>
                          <w:sz w:val="28"/>
                          <w:szCs w:val="28"/>
                        </w:rPr>
                      </w:pPr>
                      <w:r w:rsidRPr="00C20D9D">
                        <w:rPr>
                          <w:rFonts w:hint="eastAsia"/>
                          <w:b/>
                          <w:sz w:val="28"/>
                          <w:szCs w:val="28"/>
                        </w:rPr>
                        <w:t>质量控制</w:t>
                      </w:r>
                      <w:r w:rsidR="0005564B">
                        <w:rPr>
                          <w:rFonts w:hint="eastAsia"/>
                          <w:b/>
                          <w:sz w:val="28"/>
                          <w:szCs w:val="28"/>
                        </w:rPr>
                        <w:t>；</w:t>
                      </w:r>
                    </w:p>
                  </w:txbxContent>
                </v:textbox>
              </v:shape>
            </w:pict>
          </mc:Fallback>
        </mc:AlternateContent>
      </w:r>
      <w:bookmarkEnd w:id="38"/>
    </w:p>
    <w:bookmarkStart w:id="39" w:name="_Toc175303127"/>
    <w:p w14:paraId="135E0C92" w14:textId="70DEA68A" w:rsidR="00CB5B4D" w:rsidRDefault="00A70BA2">
      <w:pPr>
        <w:keepNext/>
        <w:keepLines/>
        <w:spacing w:line="500" w:lineRule="exact"/>
        <w:ind w:firstLineChars="200" w:firstLine="420"/>
        <w:outlineLvl w:val="1"/>
        <w:rPr>
          <w:rFonts w:ascii="Arial" w:eastAsia="黑体" w:hAnsi="Arial"/>
          <w:b/>
          <w:bCs/>
          <w:sz w:val="28"/>
          <w:szCs w:val="28"/>
        </w:rPr>
      </w:pPr>
      <w:r>
        <w:rPr>
          <w:noProof/>
        </w:rPr>
        <mc:AlternateContent>
          <mc:Choice Requires="wps">
            <w:drawing>
              <wp:anchor distT="0" distB="0" distL="114300" distR="114300" simplePos="0" relativeHeight="251625472" behindDoc="0" locked="0" layoutInCell="1" allowOverlap="1" wp14:anchorId="148FC8CE" wp14:editId="1F248ECA">
                <wp:simplePos x="0" y="0"/>
                <wp:positionH relativeFrom="column">
                  <wp:posOffset>6972300</wp:posOffset>
                </wp:positionH>
                <wp:positionV relativeFrom="paragraph">
                  <wp:posOffset>127000</wp:posOffset>
                </wp:positionV>
                <wp:extent cx="1724025" cy="1009650"/>
                <wp:effectExtent l="0" t="0" r="9525" b="0"/>
                <wp:wrapNone/>
                <wp:docPr id="20" name="文本框 20"/>
                <wp:cNvGraphicFramePr/>
                <a:graphic xmlns:a="http://schemas.openxmlformats.org/drawingml/2006/main">
                  <a:graphicData uri="http://schemas.microsoft.com/office/word/2010/wordprocessingShape">
                    <wps:wsp>
                      <wps:cNvSpPr txBox="1"/>
                      <wps:spPr>
                        <a:xfrm>
                          <a:off x="0" y="0"/>
                          <a:ext cx="1724025" cy="1009650"/>
                        </a:xfrm>
                        <a:prstGeom prst="rect">
                          <a:avLst/>
                        </a:prstGeom>
                        <a:solidFill>
                          <a:srgbClr val="FBE5D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68FC314" w14:textId="77777777" w:rsidR="00A70BA2" w:rsidRDefault="00A70BA2" w:rsidP="00A70BA2">
                            <w:pPr>
                              <w:snapToGrid w:val="0"/>
                              <w:spacing w:line="240" w:lineRule="atLeast"/>
                              <w:rPr>
                                <w:rFonts w:ascii="黑体" w:eastAsia="黑体" w:hAnsi="黑体"/>
                                <w:sz w:val="28"/>
                                <w:szCs w:val="28"/>
                              </w:rPr>
                            </w:pPr>
                            <w:r>
                              <w:rPr>
                                <w:rFonts w:ascii="黑体" w:eastAsia="黑体" w:hAnsi="黑体" w:hint="eastAsia"/>
                                <w:sz w:val="28"/>
                                <w:szCs w:val="28"/>
                              </w:rPr>
                              <w:t>无机及分析化学、</w:t>
                            </w:r>
                          </w:p>
                          <w:p w14:paraId="44385F1C" w14:textId="5C9C6306" w:rsidR="00CB5B4D" w:rsidRDefault="00A70BA2" w:rsidP="00A70BA2">
                            <w:pPr>
                              <w:snapToGrid w:val="0"/>
                              <w:spacing w:line="240" w:lineRule="atLeast"/>
                              <w:rPr>
                                <w:rFonts w:ascii="黑体" w:eastAsia="黑体" w:hAnsi="黑体"/>
                                <w:sz w:val="32"/>
                                <w:szCs w:val="32"/>
                              </w:rPr>
                            </w:pPr>
                            <w:r>
                              <w:rPr>
                                <w:rFonts w:ascii="黑体" w:eastAsia="黑体" w:hAnsi="黑体" w:hint="eastAsia"/>
                                <w:sz w:val="28"/>
                                <w:szCs w:val="28"/>
                              </w:rPr>
                              <w:t>有机化学、食品生物化学、食品分析技术、仪器分析</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148FC8CE" id="文本框 20" o:spid="_x0000_s1036" type="#_x0000_t202" style="position:absolute;left:0;text-align:left;margin-left:549pt;margin-top:10pt;width:135.75pt;height:79.5pt;z-index:251625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" fillcolor="#fbe5d6" stroked="f" strokeweight=".5pt">
                <v:textbox>
                  <w:txbxContent>
                    <w:p w14:paraId="768FC314" w14:textId="77777777" w:rsidR="00A70BA2" w:rsidRDefault="00A70BA2" w:rsidP="00A70BA2">
                      <w:pPr>
                        <w:snapToGrid w:val="0"/>
                        <w:spacing w:line="240" w:lineRule="atLeast"/>
                        <w:rPr>
                          <w:rFonts w:ascii="黑体" w:eastAsia="黑体" w:hAnsi="黑体" w:hint="eastAsia"/>
                          <w:sz w:val="28"/>
                          <w:szCs w:val="28"/>
                        </w:rPr>
                      </w:pPr>
                      <w:r>
                        <w:rPr>
                          <w:rFonts w:ascii="黑体" w:eastAsia="黑体" w:hAnsi="黑体" w:hint="eastAsia"/>
                          <w:sz w:val="28"/>
                          <w:szCs w:val="28"/>
                        </w:rPr>
                        <w:t>无机及分析化学、</w:t>
                      </w:r>
                    </w:p>
                    <w:p w14:paraId="44385F1C" w14:textId="5C9C6306" w:rsidR="00CB5B4D" w:rsidRDefault="00A70BA2" w:rsidP="00A70BA2">
                      <w:pPr>
                        <w:snapToGrid w:val="0"/>
                        <w:spacing w:line="240" w:lineRule="atLeast"/>
                        <w:rPr>
                          <w:rFonts w:ascii="黑体" w:eastAsia="黑体" w:hAnsi="黑体" w:hint="eastAsia"/>
                          <w:sz w:val="32"/>
                          <w:szCs w:val="32"/>
                        </w:rPr>
                      </w:pPr>
                      <w:r>
                        <w:rPr>
                          <w:rFonts w:ascii="黑体" w:eastAsia="黑体" w:hAnsi="黑体" w:hint="eastAsia"/>
                          <w:sz w:val="28"/>
                          <w:szCs w:val="28"/>
                        </w:rPr>
                        <w:t>有机化学、食品生物化学、食品分析技术、仪器分析</w:t>
                      </w:r>
                    </w:p>
                  </w:txbxContent>
                </v:textbox>
              </v:shape>
            </w:pict>
          </mc:Fallback>
        </mc:AlternateContent>
      </w:r>
      <w:r w:rsidR="00EC2082">
        <w:rPr>
          <w:noProof/>
        </w:rPr>
        <mc:AlternateContent>
          <mc:Choice Requires="wps">
            <w:drawing>
              <wp:anchor distT="0" distB="0" distL="114300" distR="114300" simplePos="0" relativeHeight="251592704" behindDoc="0" locked="0" layoutInCell="1" allowOverlap="1" wp14:anchorId="5E3F8DC3" wp14:editId="0A1BDDF4">
                <wp:simplePos x="0" y="0"/>
                <wp:positionH relativeFrom="column">
                  <wp:posOffset>393700</wp:posOffset>
                </wp:positionH>
                <wp:positionV relativeFrom="paragraph">
                  <wp:posOffset>222250</wp:posOffset>
                </wp:positionV>
                <wp:extent cx="1270000" cy="774700"/>
                <wp:effectExtent l="0" t="0" r="6350" b="6350"/>
                <wp:wrapNone/>
                <wp:docPr id="4" name="文本框 4"/>
                <wp:cNvGraphicFramePr/>
                <a:graphic xmlns:a="http://schemas.openxmlformats.org/drawingml/2006/main">
                  <a:graphicData uri="http://schemas.microsoft.com/office/word/2010/wordprocessingShape">
                    <wps:wsp>
                      <wps:cNvSpPr txBox="1"/>
                      <wps:spPr>
                        <a:xfrm>
                          <a:off x="0" y="0"/>
                          <a:ext cx="1270000" cy="774700"/>
                        </a:xfrm>
                        <a:prstGeom prst="rect">
                          <a:avLst/>
                        </a:prstGeom>
                        <a:solidFill>
                          <a:srgbClr val="B8F8FB"/>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F94280B" w14:textId="77777777" w:rsidR="00CB5B4D" w:rsidRDefault="00C47C5E">
                            <w:pPr>
                              <w:snapToGrid w:val="0"/>
                              <w:spacing w:line="240" w:lineRule="atLeast"/>
                              <w:rPr>
                                <w:rFonts w:ascii="黑体" w:eastAsia="黑体" w:hAnsi="黑体"/>
                                <w:b/>
                                <w:sz w:val="28"/>
                                <w:szCs w:val="28"/>
                              </w:rPr>
                            </w:pPr>
                            <w:r>
                              <w:rPr>
                                <w:rFonts w:ascii="黑体" w:eastAsia="黑体" w:hAnsi="黑体" w:hint="eastAsia"/>
                                <w:b/>
                                <w:sz w:val="28"/>
                                <w:szCs w:val="28"/>
                              </w:rPr>
                              <w:t>职业岗位</w:t>
                            </w:r>
                          </w:p>
                          <w:p w14:paraId="3C93D844" w14:textId="509E249E" w:rsidR="00CB5B4D" w:rsidRDefault="00C47C5E">
                            <w:pPr>
                              <w:snapToGrid w:val="0"/>
                              <w:spacing w:line="240" w:lineRule="atLeast"/>
                              <w:jc w:val="center"/>
                              <w:rPr>
                                <w:rFonts w:ascii="黑体" w:eastAsia="黑体" w:hAnsi="黑体"/>
                                <w:b/>
                                <w:sz w:val="28"/>
                                <w:szCs w:val="28"/>
                              </w:rPr>
                            </w:pPr>
                            <w:r>
                              <w:rPr>
                                <w:rFonts w:ascii="黑体" w:eastAsia="黑体" w:hAnsi="黑体" w:hint="eastAsia"/>
                                <w:b/>
                                <w:sz w:val="28"/>
                                <w:szCs w:val="28"/>
                              </w:rPr>
                              <w:t>（一）：</w:t>
                            </w:r>
                            <w:r w:rsidR="00EC2082">
                              <w:rPr>
                                <w:rFonts w:ascii="黑体" w:eastAsia="黑体" w:hAnsi="黑体" w:hint="eastAsia"/>
                                <w:b/>
                                <w:sz w:val="28"/>
                                <w:szCs w:val="28"/>
                              </w:rPr>
                              <w:t>食品检验工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5E3F8DC3" id="文本框 4" o:spid="_x0000_s1037" type="#_x0000_t202" style="position:absolute;left:0;text-align:left;margin-left:31pt;margin-top:17.5pt;width:100pt;height:61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" fillcolor="#b8f8fb" stroked="f" strokeweight=".5pt">
                <v:textbox>
                  <w:txbxContent>
                    <w:p w14:paraId="5F94280B" w14:textId="77777777" w:rsidR="00CB5B4D" w:rsidRDefault="00000000">
                      <w:pPr>
                        <w:snapToGrid w:val="0"/>
                        <w:spacing w:line="240" w:lineRule="atLeast"/>
                        <w:rPr>
                          <w:rFonts w:ascii="黑体" w:eastAsia="黑体" w:hAnsi="黑体" w:hint="eastAsia"/>
                          <w:b/>
                          <w:sz w:val="28"/>
                          <w:szCs w:val="28"/>
                        </w:rPr>
                      </w:pPr>
                      <w:r>
                        <w:rPr>
                          <w:rFonts w:ascii="黑体" w:eastAsia="黑体" w:hAnsi="黑体" w:hint="eastAsia"/>
                          <w:b/>
                          <w:sz w:val="28"/>
                          <w:szCs w:val="28"/>
                        </w:rPr>
                        <w:t>职业岗位</w:t>
                      </w:r>
                    </w:p>
                    <w:p w14:paraId="3C93D844" w14:textId="509E249E" w:rsidR="00CB5B4D" w:rsidRDefault="00000000">
                      <w:pPr>
                        <w:snapToGrid w:val="0"/>
                        <w:spacing w:line="240" w:lineRule="atLeast"/>
                        <w:jc w:val="center"/>
                        <w:rPr>
                          <w:rFonts w:ascii="黑体" w:eastAsia="黑体" w:hAnsi="黑体" w:hint="eastAsia"/>
                          <w:b/>
                          <w:sz w:val="28"/>
                          <w:szCs w:val="28"/>
                        </w:rPr>
                      </w:pPr>
                      <w:r>
                        <w:rPr>
                          <w:rFonts w:ascii="黑体" w:eastAsia="黑体" w:hAnsi="黑体" w:hint="eastAsia"/>
                          <w:b/>
                          <w:sz w:val="28"/>
                          <w:szCs w:val="28"/>
                        </w:rPr>
                        <w:t>（</w:t>
                      </w:r>
                      <w:r>
                        <w:rPr>
                          <w:rFonts w:ascii="黑体" w:eastAsia="黑体" w:hAnsi="黑体" w:hint="eastAsia"/>
                          <w:b/>
                          <w:sz w:val="28"/>
                          <w:szCs w:val="28"/>
                        </w:rPr>
                        <w:t>一）：</w:t>
                      </w:r>
                      <w:r w:rsidR="00EC2082">
                        <w:rPr>
                          <w:rFonts w:ascii="黑体" w:eastAsia="黑体" w:hAnsi="黑体" w:hint="eastAsia"/>
                          <w:b/>
                          <w:sz w:val="28"/>
                          <w:szCs w:val="28"/>
                        </w:rPr>
                        <w:t>食品检验工</w:t>
                      </w:r>
                    </w:p>
                  </w:txbxContent>
                </v:textbox>
              </v:shape>
            </w:pict>
          </mc:Fallback>
        </mc:AlternateContent>
      </w:r>
      <w:bookmarkEnd w:id="39"/>
    </w:p>
    <w:p w14:paraId="4576CA25" w14:textId="77777777" w:rsidR="00CB5B4D" w:rsidRDefault="00CB5B4D">
      <w:pPr>
        <w:keepNext/>
        <w:keepLines/>
        <w:spacing w:line="500" w:lineRule="exact"/>
        <w:ind w:firstLineChars="200" w:firstLine="562"/>
        <w:outlineLvl w:val="1"/>
        <w:rPr>
          <w:rFonts w:ascii="Arial" w:eastAsia="黑体" w:hAnsi="Arial"/>
          <w:b/>
          <w:bCs/>
          <w:sz w:val="28"/>
          <w:szCs w:val="28"/>
        </w:rPr>
      </w:pPr>
    </w:p>
    <w:p w14:paraId="2B1B424A" w14:textId="77777777" w:rsidR="00CB5B4D" w:rsidRDefault="00CB5B4D">
      <w:pPr>
        <w:keepNext/>
        <w:keepLines/>
        <w:spacing w:line="500" w:lineRule="exact"/>
        <w:ind w:firstLineChars="200" w:firstLine="562"/>
        <w:outlineLvl w:val="1"/>
        <w:rPr>
          <w:rFonts w:ascii="Arial" w:eastAsia="黑体" w:hAnsi="Arial"/>
          <w:b/>
          <w:bCs/>
          <w:sz w:val="28"/>
          <w:szCs w:val="28"/>
        </w:rPr>
      </w:pPr>
    </w:p>
    <w:bookmarkStart w:id="40" w:name="_Toc175303128"/>
    <w:p w14:paraId="0FF7F16F" w14:textId="749B8633" w:rsidR="00CB5B4D" w:rsidRDefault="00A70BA2">
      <w:pPr>
        <w:keepNext/>
        <w:keepLines/>
        <w:spacing w:line="500" w:lineRule="exact"/>
        <w:ind w:firstLineChars="200" w:firstLine="420"/>
        <w:outlineLvl w:val="1"/>
        <w:rPr>
          <w:rFonts w:ascii="Arial" w:eastAsia="黑体" w:hAnsi="Arial"/>
          <w:b/>
          <w:bCs/>
          <w:sz w:val="28"/>
          <w:szCs w:val="28"/>
        </w:rPr>
      </w:pPr>
      <w:r>
        <w:rPr>
          <w:noProof/>
        </w:rPr>
        <mc:AlternateContent>
          <mc:Choice Requires="wps">
            <w:drawing>
              <wp:anchor distT="0" distB="0" distL="114300" distR="114300" simplePos="0" relativeHeight="251627520" behindDoc="0" locked="0" layoutInCell="1" allowOverlap="1" wp14:anchorId="47403552" wp14:editId="6D5EC0E3">
                <wp:simplePos x="0" y="0"/>
                <wp:positionH relativeFrom="column">
                  <wp:posOffset>6972300</wp:posOffset>
                </wp:positionH>
                <wp:positionV relativeFrom="paragraph">
                  <wp:posOffset>200025</wp:posOffset>
                </wp:positionV>
                <wp:extent cx="1724025" cy="342900"/>
                <wp:effectExtent l="0" t="0" r="9525" b="0"/>
                <wp:wrapNone/>
                <wp:docPr id="21" name="文本框 21"/>
                <wp:cNvGraphicFramePr/>
                <a:graphic xmlns:a="http://schemas.openxmlformats.org/drawingml/2006/main">
                  <a:graphicData uri="http://schemas.microsoft.com/office/word/2010/wordprocessingShape">
                    <wps:wsp>
                      <wps:cNvSpPr txBox="1"/>
                      <wps:spPr>
                        <a:xfrm>
                          <a:off x="0" y="0"/>
                          <a:ext cx="1724025" cy="342900"/>
                        </a:xfrm>
                        <a:prstGeom prst="rect">
                          <a:avLst/>
                        </a:prstGeom>
                        <a:solidFill>
                          <a:srgbClr val="F4B183"/>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0F2F0CE" w14:textId="77777777" w:rsidR="00CB5B4D" w:rsidRDefault="00C47C5E">
                            <w:pPr>
                              <w:snapToGrid w:val="0"/>
                              <w:spacing w:line="240" w:lineRule="atLeast"/>
                              <w:rPr>
                                <w:rFonts w:ascii="黑体" w:eastAsia="黑体" w:hAnsi="黑体"/>
                                <w:sz w:val="32"/>
                                <w:szCs w:val="32"/>
                              </w:rPr>
                            </w:pPr>
                            <w:r>
                              <w:rPr>
                                <w:rFonts w:ascii="黑体" w:eastAsia="黑体" w:hAnsi="黑体" w:hint="eastAsia"/>
                                <w:sz w:val="32"/>
                                <w:szCs w:val="32"/>
                              </w:rPr>
                              <w:t>专业核心课程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47403552" id="文本框 21" o:spid="_x0000_s1038" type="#_x0000_t202" style="position:absolute;left:0;text-align:left;margin-left:549pt;margin-top:15.75pt;width:135.75pt;height:27pt;z-index:251627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" fillcolor="#f4b183" stroked="f" strokeweight=".5pt">
                <v:textbox>
                  <w:txbxContent>
                    <w:p w14:paraId="20F2F0CE" w14:textId="77777777" w:rsidR="00CB5B4D" w:rsidRDefault="00000000">
                      <w:pPr>
                        <w:snapToGrid w:val="0"/>
                        <w:spacing w:line="240" w:lineRule="atLeast"/>
                        <w:rPr>
                          <w:rFonts w:ascii="黑体" w:eastAsia="黑体" w:hAnsi="黑体" w:hint="eastAsia"/>
                          <w:sz w:val="32"/>
                          <w:szCs w:val="32"/>
                        </w:rPr>
                      </w:pPr>
                      <w:r>
                        <w:rPr>
                          <w:rFonts w:ascii="黑体" w:eastAsia="黑体" w:hAnsi="黑体" w:hint="eastAsia"/>
                          <w:sz w:val="32"/>
                          <w:szCs w:val="32"/>
                        </w:rPr>
                        <w:t>专业核心课程</w:t>
                      </w:r>
                    </w:p>
                  </w:txbxContent>
                </v:textbox>
              </v:shape>
            </w:pict>
          </mc:Fallback>
        </mc:AlternateContent>
      </w:r>
      <w:bookmarkEnd w:id="40"/>
    </w:p>
    <w:bookmarkStart w:id="41" w:name="_Toc175303129"/>
    <w:p w14:paraId="0151C157" w14:textId="64A04C49" w:rsidR="00CB5B4D" w:rsidRDefault="00A70BA2">
      <w:pPr>
        <w:keepNext/>
        <w:keepLines/>
        <w:spacing w:line="500" w:lineRule="exact"/>
        <w:ind w:firstLineChars="200" w:firstLine="420"/>
        <w:outlineLvl w:val="1"/>
        <w:rPr>
          <w:rFonts w:ascii="Arial" w:eastAsia="黑体" w:hAnsi="Arial"/>
          <w:b/>
          <w:bCs/>
          <w:sz w:val="28"/>
          <w:szCs w:val="28"/>
        </w:rPr>
      </w:pPr>
      <w:r>
        <w:rPr>
          <w:noProof/>
        </w:rPr>
        <mc:AlternateContent>
          <mc:Choice Requires="wps">
            <w:drawing>
              <wp:anchor distT="0" distB="0" distL="114300" distR="114300" simplePos="0" relativeHeight="251629568" behindDoc="0" locked="0" layoutInCell="1" allowOverlap="1" wp14:anchorId="794CCC4F" wp14:editId="58E0C50E">
                <wp:simplePos x="0" y="0"/>
                <wp:positionH relativeFrom="column">
                  <wp:posOffset>6972300</wp:posOffset>
                </wp:positionH>
                <wp:positionV relativeFrom="paragraph">
                  <wp:posOffset>247650</wp:posOffset>
                </wp:positionV>
                <wp:extent cx="1724025" cy="1250950"/>
                <wp:effectExtent l="0" t="0" r="9525" b="6350"/>
                <wp:wrapNone/>
                <wp:docPr id="22" name="文本框 22"/>
                <wp:cNvGraphicFramePr/>
                <a:graphic xmlns:a="http://schemas.openxmlformats.org/drawingml/2006/main">
                  <a:graphicData uri="http://schemas.microsoft.com/office/word/2010/wordprocessingShape">
                    <wps:wsp>
                      <wps:cNvSpPr txBox="1"/>
                      <wps:spPr>
                        <a:xfrm>
                          <a:off x="0" y="0"/>
                          <a:ext cx="1724025" cy="1250950"/>
                        </a:xfrm>
                        <a:prstGeom prst="rect">
                          <a:avLst/>
                        </a:prstGeom>
                        <a:solidFill>
                          <a:srgbClr val="FBE5D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31A8D73" w14:textId="67F1B9BD" w:rsidR="00CB5B4D" w:rsidRDefault="00A70BA2">
                            <w:pPr>
                              <w:snapToGrid w:val="0"/>
                              <w:spacing w:line="240" w:lineRule="atLeast"/>
                              <w:rPr>
                                <w:rFonts w:ascii="黑体" w:eastAsia="黑体" w:hAnsi="黑体"/>
                                <w:sz w:val="28"/>
                                <w:szCs w:val="28"/>
                              </w:rPr>
                            </w:pPr>
                            <w:r>
                              <w:rPr>
                                <w:rFonts w:ascii="黑体" w:eastAsia="黑体" w:hAnsi="黑体" w:hint="eastAsia"/>
                                <w:sz w:val="28"/>
                                <w:szCs w:val="28"/>
                              </w:rPr>
                              <w:t>微生物检测技术、发酵食品生产技术、食品工程原理、食品质量与安全、食品加工机械与设备</w:t>
                            </w:r>
                          </w:p>
                          <w:p w14:paraId="547D6EE7" w14:textId="77777777" w:rsidR="00CB5B4D" w:rsidRDefault="00C47C5E">
                            <w:pPr>
                              <w:snapToGrid w:val="0"/>
                              <w:spacing w:line="240" w:lineRule="atLeast"/>
                              <w:rPr>
                                <w:rFonts w:ascii="黑体" w:eastAsia="黑体" w:hAnsi="黑体"/>
                                <w:sz w:val="28"/>
                                <w:szCs w:val="28"/>
                              </w:rPr>
                            </w:pPr>
                            <w:r>
                              <w:rPr>
                                <w:rFonts w:ascii="黑体" w:eastAsia="黑体" w:hAnsi="黑体" w:hint="eastAsia"/>
                                <w:sz w:val="28"/>
                                <w:szCs w:val="28"/>
                              </w:rPr>
                              <w:t>课程2</w:t>
                            </w:r>
                          </w:p>
                          <w:p w14:paraId="57178F59" w14:textId="77777777" w:rsidR="00CB5B4D" w:rsidRDefault="00C47C5E">
                            <w:pPr>
                              <w:snapToGrid w:val="0"/>
                              <w:spacing w:line="240" w:lineRule="atLeast"/>
                              <w:rPr>
                                <w:rFonts w:ascii="黑体" w:eastAsia="黑体" w:hAnsi="黑体"/>
                                <w:sz w:val="28"/>
                                <w:szCs w:val="28"/>
                              </w:rPr>
                            </w:pPr>
                            <w:r>
                              <w:rPr>
                                <w:rFonts w:ascii="黑体" w:eastAsia="黑体" w:hAnsi="黑体" w:hint="eastAsia"/>
                                <w:sz w:val="28"/>
                                <w:szCs w:val="28"/>
                              </w:rPr>
                              <w:t>课程3</w:t>
                            </w:r>
                            <w:r>
                              <w:rPr>
                                <w:rFonts w:ascii="黑体" w:eastAsia="黑体" w:hAnsi="黑体" w:hint="eastAsia"/>
                                <w:sz w:val="28"/>
                                <w:szCs w:val="28"/>
                              </w:rPr>
                              <w:tab/>
                            </w:r>
                          </w:p>
                          <w:p w14:paraId="495B0EF6" w14:textId="77777777" w:rsidR="00CB5B4D" w:rsidRDefault="00C47C5E">
                            <w:pPr>
                              <w:snapToGrid w:val="0"/>
                              <w:spacing w:line="240" w:lineRule="atLeast"/>
                              <w:rPr>
                                <w:rFonts w:ascii="黑体" w:eastAsia="黑体" w:hAnsi="黑体"/>
                                <w:sz w:val="28"/>
                                <w:szCs w:val="28"/>
                              </w:rPr>
                            </w:pPr>
                            <w:r>
                              <w:rPr>
                                <w:rFonts w:ascii="黑体" w:eastAsia="黑体" w:hAnsi="黑体" w:hint="eastAsia"/>
                                <w:sz w:val="28"/>
                                <w:szCs w:val="28"/>
                              </w:rPr>
                              <w:t>课程4</w:t>
                            </w:r>
                          </w:p>
                          <w:p w14:paraId="04712333" w14:textId="77777777" w:rsidR="00CB5B4D" w:rsidRDefault="00C47C5E">
                            <w:pPr>
                              <w:snapToGrid w:val="0"/>
                              <w:spacing w:line="240" w:lineRule="atLeast"/>
                              <w:rPr>
                                <w:rFonts w:ascii="黑体" w:eastAsia="黑体" w:hAnsi="黑体"/>
                                <w:sz w:val="28"/>
                                <w:szCs w:val="28"/>
                              </w:rPr>
                            </w:pPr>
                            <w:r>
                              <w:rPr>
                                <w:rFonts w:ascii="黑体" w:eastAsia="黑体" w:hAnsi="黑体" w:hint="eastAsia"/>
                                <w:sz w:val="28"/>
                                <w:szCs w:val="28"/>
                              </w:rPr>
                              <w:t>课程5</w:t>
                            </w:r>
                            <w:r>
                              <w:rPr>
                                <w:rFonts w:ascii="黑体" w:eastAsia="黑体" w:hAnsi="黑体" w:hint="eastAsia"/>
                                <w:sz w:val="28"/>
                                <w:szCs w:val="28"/>
                              </w:rPr>
                              <w:tab/>
                            </w:r>
                          </w:p>
                          <w:p w14:paraId="771CA3D6" w14:textId="77777777" w:rsidR="00CB5B4D" w:rsidRDefault="00C47C5E">
                            <w:pPr>
                              <w:spacing w:line="400" w:lineRule="exact"/>
                              <w:rPr>
                                <w:rFonts w:ascii="黑体" w:eastAsia="黑体" w:hAnsi="黑体"/>
                                <w:sz w:val="32"/>
                                <w:szCs w:val="32"/>
                              </w:rPr>
                            </w:pPr>
                            <w:r>
                              <w:rPr>
                                <w:b/>
                                <w:sz w:val="28"/>
                                <w:szCs w:val="28"/>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794CCC4F" id="文本框 22" o:spid="_x0000_s1039" type="#_x0000_t202" style="position:absolute;left:0;text-align:left;margin-left:549pt;margin-top:19.5pt;width:135.75pt;height:98.5pt;z-index:251629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" fillcolor="#fbe5d6" stroked="f" strokeweight=".5pt">
                <v:textbox>
                  <w:txbxContent>
                    <w:p w14:paraId="131A8D73" w14:textId="67F1B9BD" w:rsidR="00CB5B4D" w:rsidRDefault="00A70BA2">
                      <w:pPr>
                        <w:snapToGrid w:val="0"/>
                        <w:spacing w:line="240" w:lineRule="atLeast"/>
                        <w:rPr>
                          <w:rFonts w:ascii="黑体" w:eastAsia="黑体" w:hAnsi="黑体" w:hint="eastAsia"/>
                          <w:sz w:val="28"/>
                          <w:szCs w:val="28"/>
                        </w:rPr>
                      </w:pPr>
                      <w:r>
                        <w:rPr>
                          <w:rFonts w:ascii="黑体" w:eastAsia="黑体" w:hAnsi="黑体" w:hint="eastAsia"/>
                          <w:sz w:val="28"/>
                          <w:szCs w:val="28"/>
                        </w:rPr>
                        <w:t>微生物检测技术、发酵食品生产技术、食品工程原理、食品质量与安全、</w:t>
                      </w:r>
                      <w:proofErr w:type="gramStart"/>
                      <w:r>
                        <w:rPr>
                          <w:rFonts w:ascii="黑体" w:eastAsia="黑体" w:hAnsi="黑体" w:hint="eastAsia"/>
                          <w:sz w:val="28"/>
                          <w:szCs w:val="28"/>
                        </w:rPr>
                        <w:t>食品加工机械与设备</w:t>
                      </w:r>
                      <w:proofErr w:type="gramEnd"/>
                    </w:p>
                    <w:p w14:paraId="547D6EE7" w14:textId="77777777" w:rsidR="00CB5B4D" w:rsidRDefault="00000000">
                      <w:pPr>
                        <w:snapToGrid w:val="0"/>
                        <w:spacing w:line="240" w:lineRule="atLeast"/>
                        <w:rPr>
                          <w:rFonts w:ascii="黑体" w:eastAsia="黑体" w:hAnsi="黑体" w:hint="eastAsia"/>
                          <w:sz w:val="28"/>
                          <w:szCs w:val="28"/>
                        </w:rPr>
                      </w:pPr>
                      <w:r>
                        <w:rPr>
                          <w:rFonts w:ascii="黑体" w:eastAsia="黑体" w:hAnsi="黑体" w:hint="eastAsia"/>
                          <w:sz w:val="28"/>
                          <w:szCs w:val="28"/>
                        </w:rPr>
                        <w:t>课程2</w:t>
                      </w:r>
                    </w:p>
                    <w:p w14:paraId="57178F59" w14:textId="77777777" w:rsidR="00CB5B4D" w:rsidRDefault="00000000">
                      <w:pPr>
                        <w:snapToGrid w:val="0"/>
                        <w:spacing w:line="240" w:lineRule="atLeast"/>
                        <w:rPr>
                          <w:rFonts w:ascii="黑体" w:eastAsia="黑体" w:hAnsi="黑体" w:hint="eastAsia"/>
                          <w:sz w:val="28"/>
                          <w:szCs w:val="28"/>
                        </w:rPr>
                      </w:pPr>
                      <w:r>
                        <w:rPr>
                          <w:rFonts w:ascii="黑体" w:eastAsia="黑体" w:hAnsi="黑体" w:hint="eastAsia"/>
                          <w:sz w:val="28"/>
                          <w:szCs w:val="28"/>
                        </w:rPr>
                        <w:t>课程3</w:t>
                      </w:r>
                      <w:r>
                        <w:rPr>
                          <w:rFonts w:ascii="黑体" w:eastAsia="黑体" w:hAnsi="黑体" w:hint="eastAsia"/>
                          <w:sz w:val="28"/>
                          <w:szCs w:val="28"/>
                        </w:rPr>
                        <w:tab/>
                      </w:r>
                    </w:p>
                    <w:p w14:paraId="495B0EF6" w14:textId="77777777" w:rsidR="00CB5B4D" w:rsidRDefault="00000000">
                      <w:pPr>
                        <w:snapToGrid w:val="0"/>
                        <w:spacing w:line="240" w:lineRule="atLeast"/>
                        <w:rPr>
                          <w:rFonts w:ascii="黑体" w:eastAsia="黑体" w:hAnsi="黑体" w:hint="eastAsia"/>
                          <w:sz w:val="28"/>
                          <w:szCs w:val="28"/>
                        </w:rPr>
                      </w:pPr>
                      <w:r>
                        <w:rPr>
                          <w:rFonts w:ascii="黑体" w:eastAsia="黑体" w:hAnsi="黑体" w:hint="eastAsia"/>
                          <w:sz w:val="28"/>
                          <w:szCs w:val="28"/>
                        </w:rPr>
                        <w:t>课程4</w:t>
                      </w:r>
                    </w:p>
                    <w:p w14:paraId="04712333" w14:textId="77777777" w:rsidR="00CB5B4D" w:rsidRDefault="00000000">
                      <w:pPr>
                        <w:snapToGrid w:val="0"/>
                        <w:spacing w:line="240" w:lineRule="atLeast"/>
                        <w:rPr>
                          <w:rFonts w:ascii="黑体" w:eastAsia="黑体" w:hAnsi="黑体" w:hint="eastAsia"/>
                          <w:sz w:val="28"/>
                          <w:szCs w:val="28"/>
                        </w:rPr>
                      </w:pPr>
                      <w:r>
                        <w:rPr>
                          <w:rFonts w:ascii="黑体" w:eastAsia="黑体" w:hAnsi="黑体" w:hint="eastAsia"/>
                          <w:sz w:val="28"/>
                          <w:szCs w:val="28"/>
                        </w:rPr>
                        <w:t>课程5</w:t>
                      </w:r>
                      <w:r>
                        <w:rPr>
                          <w:rFonts w:ascii="黑体" w:eastAsia="黑体" w:hAnsi="黑体" w:hint="eastAsia"/>
                          <w:sz w:val="28"/>
                          <w:szCs w:val="28"/>
                        </w:rPr>
                        <w:tab/>
                      </w:r>
                    </w:p>
                    <w:p w14:paraId="771CA3D6" w14:textId="77777777" w:rsidR="00CB5B4D" w:rsidRDefault="00000000">
                      <w:pPr>
                        <w:spacing w:line="400" w:lineRule="exact"/>
                        <w:rPr>
                          <w:rFonts w:ascii="黑体" w:eastAsia="黑体" w:hAnsi="黑体" w:hint="eastAsia"/>
                          <w:sz w:val="32"/>
                          <w:szCs w:val="32"/>
                        </w:rPr>
                      </w:pPr>
                      <w:r>
                        <w:rPr>
                          <w:b/>
                          <w:sz w:val="28"/>
                          <w:szCs w:val="28"/>
                        </w:rPr>
                        <w:t>……</w:t>
                      </w:r>
                    </w:p>
                  </w:txbxContent>
                </v:textbox>
              </v:shape>
            </w:pict>
          </mc:Fallback>
        </mc:AlternateContent>
      </w:r>
      <w:r w:rsidR="00D221CE">
        <w:rPr>
          <w:noProof/>
        </w:rPr>
        <mc:AlternateContent>
          <mc:Choice Requires="wps">
            <w:drawing>
              <wp:anchor distT="0" distB="0" distL="114300" distR="114300" simplePos="0" relativeHeight="251619328" behindDoc="0" locked="0" layoutInCell="1" allowOverlap="1" wp14:anchorId="4A2476C0" wp14:editId="51D4DB55">
                <wp:simplePos x="0" y="0"/>
                <wp:positionH relativeFrom="column">
                  <wp:posOffset>4705350</wp:posOffset>
                </wp:positionH>
                <wp:positionV relativeFrom="paragraph">
                  <wp:posOffset>209550</wp:posOffset>
                </wp:positionV>
                <wp:extent cx="1714500" cy="1343025"/>
                <wp:effectExtent l="0" t="0" r="0" b="9525"/>
                <wp:wrapNone/>
                <wp:docPr id="17" name="文本框 17"/>
                <wp:cNvGraphicFramePr/>
                <a:graphic xmlns:a="http://schemas.openxmlformats.org/drawingml/2006/main">
                  <a:graphicData uri="http://schemas.microsoft.com/office/word/2010/wordprocessingShape">
                    <wps:wsp>
                      <wps:cNvSpPr txBox="1"/>
                      <wps:spPr>
                        <a:xfrm>
                          <a:off x="0" y="0"/>
                          <a:ext cx="1714500" cy="1343025"/>
                        </a:xfrm>
                        <a:prstGeom prst="rect">
                          <a:avLst/>
                        </a:prstGeom>
                        <a:solidFill>
                          <a:srgbClr val="BDD7EE"/>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69DD7FF" w14:textId="3E31587E" w:rsidR="00C20D9D" w:rsidRPr="00C20D9D" w:rsidRDefault="00C20D9D" w:rsidP="00C20D9D">
                            <w:pPr>
                              <w:spacing w:line="400" w:lineRule="exact"/>
                              <w:rPr>
                                <w:b/>
                                <w:sz w:val="28"/>
                                <w:szCs w:val="28"/>
                              </w:rPr>
                            </w:pPr>
                            <w:r w:rsidRPr="00C20D9D">
                              <w:rPr>
                                <w:rFonts w:hint="eastAsia"/>
                                <w:b/>
                                <w:sz w:val="28"/>
                                <w:szCs w:val="28"/>
                              </w:rPr>
                              <w:t>1</w:t>
                            </w:r>
                            <w:r w:rsidRPr="00C20D9D">
                              <w:rPr>
                                <w:rFonts w:hint="eastAsia"/>
                                <w:b/>
                                <w:sz w:val="28"/>
                                <w:szCs w:val="28"/>
                              </w:rPr>
                              <w:t>、能做食品中各种化学物质特性分析；</w:t>
                            </w:r>
                          </w:p>
                          <w:p w14:paraId="7981406F" w14:textId="19BEAE1F" w:rsidR="00CB5B4D" w:rsidRDefault="00C20D9D">
                            <w:pPr>
                              <w:spacing w:line="400" w:lineRule="exact"/>
                              <w:rPr>
                                <w:b/>
                                <w:sz w:val="28"/>
                                <w:szCs w:val="28"/>
                              </w:rPr>
                            </w:pPr>
                            <w:r w:rsidRPr="00C20D9D">
                              <w:rPr>
                                <w:rFonts w:hint="eastAsia"/>
                                <w:b/>
                                <w:sz w:val="28"/>
                                <w:szCs w:val="28"/>
                              </w:rPr>
                              <w:t>2</w:t>
                            </w:r>
                            <w:r w:rsidRPr="00C20D9D">
                              <w:rPr>
                                <w:rFonts w:hint="eastAsia"/>
                                <w:b/>
                                <w:sz w:val="28"/>
                                <w:szCs w:val="28"/>
                              </w:rPr>
                              <w:t>、会食品工艺操作与控制</w:t>
                            </w:r>
                            <w:r>
                              <w:rPr>
                                <w:rFonts w:hint="eastAsia"/>
                                <w:b/>
                                <w:sz w:val="28"/>
                                <w:szCs w:val="28"/>
                              </w:rPr>
                              <w:t>、设备使用及维护；</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4A2476C0" id="文本框 17" o:spid="_x0000_s1040" type="#_x0000_t202" style="position:absolute;left:0;text-align:left;margin-left:370.5pt;margin-top:16.5pt;width:135pt;height:105.7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" fillcolor="#bdd7ee" stroked="f" strokeweight=".5pt">
                <v:textbox>
                  <w:txbxContent>
                    <w:p w14:paraId="169DD7FF" w14:textId="3E31587E" w:rsidR="00C20D9D" w:rsidRPr="00C20D9D" w:rsidRDefault="00C20D9D" w:rsidP="00C20D9D">
                      <w:pPr>
                        <w:spacing w:line="400" w:lineRule="exact"/>
                        <w:rPr>
                          <w:b/>
                          <w:sz w:val="28"/>
                          <w:szCs w:val="28"/>
                        </w:rPr>
                      </w:pPr>
                      <w:r w:rsidRPr="00C20D9D">
                        <w:rPr>
                          <w:rFonts w:hint="eastAsia"/>
                          <w:b/>
                          <w:sz w:val="28"/>
                          <w:szCs w:val="28"/>
                        </w:rPr>
                        <w:t>1</w:t>
                      </w:r>
                      <w:r w:rsidRPr="00C20D9D">
                        <w:rPr>
                          <w:rFonts w:hint="eastAsia"/>
                          <w:b/>
                          <w:sz w:val="28"/>
                          <w:szCs w:val="28"/>
                        </w:rPr>
                        <w:t>、能做食品中各种化学物质特性分析；</w:t>
                      </w:r>
                    </w:p>
                    <w:p w14:paraId="7981406F" w14:textId="19BEAE1F" w:rsidR="00CB5B4D" w:rsidRDefault="00C20D9D">
                      <w:pPr>
                        <w:spacing w:line="400" w:lineRule="exact"/>
                        <w:rPr>
                          <w:b/>
                          <w:sz w:val="28"/>
                          <w:szCs w:val="28"/>
                        </w:rPr>
                      </w:pPr>
                      <w:r w:rsidRPr="00C20D9D">
                        <w:rPr>
                          <w:rFonts w:hint="eastAsia"/>
                          <w:b/>
                          <w:sz w:val="28"/>
                          <w:szCs w:val="28"/>
                        </w:rPr>
                        <w:t>2</w:t>
                      </w:r>
                      <w:r w:rsidRPr="00C20D9D">
                        <w:rPr>
                          <w:rFonts w:hint="eastAsia"/>
                          <w:b/>
                          <w:sz w:val="28"/>
                          <w:szCs w:val="28"/>
                        </w:rPr>
                        <w:t>、</w:t>
                      </w:r>
                      <w:proofErr w:type="gramStart"/>
                      <w:r w:rsidRPr="00C20D9D">
                        <w:rPr>
                          <w:rFonts w:hint="eastAsia"/>
                          <w:b/>
                          <w:sz w:val="28"/>
                          <w:szCs w:val="28"/>
                        </w:rPr>
                        <w:t>会食品</w:t>
                      </w:r>
                      <w:proofErr w:type="gramEnd"/>
                      <w:r w:rsidRPr="00C20D9D">
                        <w:rPr>
                          <w:rFonts w:hint="eastAsia"/>
                          <w:b/>
                          <w:sz w:val="28"/>
                          <w:szCs w:val="28"/>
                        </w:rPr>
                        <w:t>工艺操作与控制</w:t>
                      </w:r>
                      <w:r>
                        <w:rPr>
                          <w:rFonts w:hint="eastAsia"/>
                          <w:b/>
                          <w:sz w:val="28"/>
                          <w:szCs w:val="28"/>
                        </w:rPr>
                        <w:t>、设备使用及维护；</w:t>
                      </w:r>
                    </w:p>
                  </w:txbxContent>
                </v:textbox>
              </v:shape>
            </w:pict>
          </mc:Fallback>
        </mc:AlternateContent>
      </w:r>
      <w:bookmarkEnd w:id="41"/>
    </w:p>
    <w:bookmarkStart w:id="42" w:name="_Toc175303130"/>
    <w:p w14:paraId="15168B8A" w14:textId="28F53378" w:rsidR="00CB5B4D" w:rsidRDefault="00EC2082">
      <w:pPr>
        <w:keepNext/>
        <w:keepLines/>
        <w:spacing w:line="500" w:lineRule="exact"/>
        <w:ind w:firstLineChars="200" w:firstLine="420"/>
        <w:outlineLvl w:val="1"/>
        <w:rPr>
          <w:rFonts w:ascii="Arial" w:eastAsia="黑体" w:hAnsi="Arial"/>
          <w:b/>
          <w:bCs/>
          <w:sz w:val="28"/>
          <w:szCs w:val="28"/>
        </w:rPr>
      </w:pPr>
      <w:r>
        <w:rPr>
          <w:noProof/>
        </w:rPr>
        <mc:AlternateContent>
          <mc:Choice Requires="wps">
            <w:drawing>
              <wp:anchor distT="0" distB="0" distL="114300" distR="114300" simplePos="0" relativeHeight="251607040" behindDoc="0" locked="0" layoutInCell="1" allowOverlap="1" wp14:anchorId="55133F13" wp14:editId="47FB0005">
                <wp:simplePos x="0" y="0"/>
                <wp:positionH relativeFrom="column">
                  <wp:posOffset>527050</wp:posOffset>
                </wp:positionH>
                <wp:positionV relativeFrom="paragraph">
                  <wp:posOffset>6350</wp:posOffset>
                </wp:positionV>
                <wp:extent cx="1130300" cy="100965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130300" cy="1009650"/>
                        </a:xfrm>
                        <a:prstGeom prst="rect">
                          <a:avLst/>
                        </a:prstGeom>
                        <a:solidFill>
                          <a:srgbClr val="B8F8FB"/>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0DB57E" w14:textId="77777777" w:rsidR="00CB5B4D" w:rsidRDefault="00C47C5E">
                            <w:pPr>
                              <w:snapToGrid w:val="0"/>
                              <w:spacing w:line="240" w:lineRule="atLeast"/>
                              <w:rPr>
                                <w:rFonts w:ascii="黑体" w:eastAsia="黑体" w:hAnsi="黑体"/>
                                <w:b/>
                                <w:sz w:val="28"/>
                                <w:szCs w:val="28"/>
                              </w:rPr>
                            </w:pPr>
                            <w:r>
                              <w:rPr>
                                <w:rFonts w:ascii="黑体" w:eastAsia="黑体" w:hAnsi="黑体" w:hint="eastAsia"/>
                                <w:b/>
                                <w:sz w:val="28"/>
                                <w:szCs w:val="28"/>
                              </w:rPr>
                              <w:t>职业岗位</w:t>
                            </w:r>
                          </w:p>
                          <w:p w14:paraId="3A335C28" w14:textId="016E81DB" w:rsidR="00CB5B4D" w:rsidRDefault="00C47C5E">
                            <w:pPr>
                              <w:snapToGrid w:val="0"/>
                              <w:spacing w:line="240" w:lineRule="atLeast"/>
                              <w:jc w:val="center"/>
                              <w:rPr>
                                <w:rFonts w:ascii="黑体" w:eastAsia="黑体" w:hAnsi="黑体"/>
                                <w:b/>
                                <w:sz w:val="28"/>
                                <w:szCs w:val="28"/>
                              </w:rPr>
                            </w:pPr>
                            <w:r>
                              <w:rPr>
                                <w:rFonts w:ascii="黑体" w:eastAsia="黑体" w:hAnsi="黑体" w:hint="eastAsia"/>
                                <w:b/>
                                <w:sz w:val="28"/>
                                <w:szCs w:val="28"/>
                              </w:rPr>
                              <w:t>（二）：</w:t>
                            </w:r>
                            <w:r w:rsidR="00EC2082">
                              <w:rPr>
                                <w:rFonts w:ascii="黑体" w:eastAsia="黑体" w:hAnsi="黑体" w:hint="eastAsia"/>
                                <w:b/>
                                <w:sz w:val="28"/>
                                <w:szCs w:val="28"/>
                              </w:rPr>
                              <w:t>食品发酵工、发酵工程师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55133F13" id="文本框 11" o:spid="_x0000_s1041" type="#_x0000_t202" style="position:absolute;left:0;text-align:left;margin-left:41.5pt;margin-top:.5pt;width:89pt;height:79.5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" fillcolor="#b8f8fb" stroked="f" strokeweight=".5pt">
                <v:textbox>
                  <w:txbxContent>
                    <w:p w14:paraId="490DB57E" w14:textId="77777777" w:rsidR="00CB5B4D" w:rsidRDefault="00000000">
                      <w:pPr>
                        <w:snapToGrid w:val="0"/>
                        <w:spacing w:line="240" w:lineRule="atLeast"/>
                        <w:rPr>
                          <w:rFonts w:ascii="黑体" w:eastAsia="黑体" w:hAnsi="黑体" w:hint="eastAsia"/>
                          <w:b/>
                          <w:sz w:val="28"/>
                          <w:szCs w:val="28"/>
                        </w:rPr>
                      </w:pPr>
                      <w:r>
                        <w:rPr>
                          <w:rFonts w:ascii="黑体" w:eastAsia="黑体" w:hAnsi="黑体" w:hint="eastAsia"/>
                          <w:b/>
                          <w:sz w:val="28"/>
                          <w:szCs w:val="28"/>
                        </w:rPr>
                        <w:t>职业岗位</w:t>
                      </w:r>
                    </w:p>
                    <w:p w14:paraId="3A335C28" w14:textId="016E81DB" w:rsidR="00CB5B4D" w:rsidRDefault="00000000">
                      <w:pPr>
                        <w:snapToGrid w:val="0"/>
                        <w:spacing w:line="240" w:lineRule="atLeast"/>
                        <w:jc w:val="center"/>
                        <w:rPr>
                          <w:rFonts w:ascii="黑体" w:eastAsia="黑体" w:hAnsi="黑体" w:hint="eastAsia"/>
                          <w:b/>
                          <w:sz w:val="28"/>
                          <w:szCs w:val="28"/>
                        </w:rPr>
                      </w:pPr>
                      <w:r>
                        <w:rPr>
                          <w:rFonts w:ascii="黑体" w:eastAsia="黑体" w:hAnsi="黑体" w:hint="eastAsia"/>
                          <w:b/>
                          <w:sz w:val="28"/>
                          <w:szCs w:val="28"/>
                        </w:rPr>
                        <w:t>（二）：</w:t>
                      </w:r>
                      <w:r w:rsidR="00EC2082">
                        <w:rPr>
                          <w:rFonts w:ascii="黑体" w:eastAsia="黑体" w:hAnsi="黑体" w:hint="eastAsia"/>
                          <w:b/>
                          <w:sz w:val="28"/>
                          <w:szCs w:val="28"/>
                        </w:rPr>
                        <w:t>食品发酵工、发酵工程师</w:t>
                      </w:r>
                    </w:p>
                  </w:txbxContent>
                </v:textbox>
              </v:shape>
            </w:pict>
          </mc:Fallback>
        </mc:AlternateContent>
      </w:r>
      <w:bookmarkEnd w:id="42"/>
    </w:p>
    <w:p w14:paraId="0BD0E5FB" w14:textId="77777777" w:rsidR="00CB5B4D" w:rsidRDefault="00CB5B4D">
      <w:pPr>
        <w:keepNext/>
        <w:keepLines/>
        <w:spacing w:line="500" w:lineRule="exact"/>
        <w:ind w:firstLineChars="200" w:firstLine="562"/>
        <w:outlineLvl w:val="1"/>
        <w:rPr>
          <w:rFonts w:ascii="Arial" w:eastAsia="黑体" w:hAnsi="Arial"/>
          <w:b/>
          <w:bCs/>
          <w:sz w:val="28"/>
          <w:szCs w:val="28"/>
        </w:rPr>
      </w:pPr>
    </w:p>
    <w:p w14:paraId="104E9037" w14:textId="77777777" w:rsidR="00CB5B4D" w:rsidRDefault="00CB5B4D">
      <w:pPr>
        <w:keepNext/>
        <w:keepLines/>
        <w:spacing w:line="500" w:lineRule="exact"/>
        <w:ind w:firstLineChars="200" w:firstLine="562"/>
        <w:outlineLvl w:val="1"/>
        <w:rPr>
          <w:rFonts w:ascii="Arial" w:eastAsia="黑体" w:hAnsi="Arial"/>
          <w:b/>
          <w:bCs/>
          <w:sz w:val="28"/>
          <w:szCs w:val="28"/>
        </w:rPr>
      </w:pPr>
    </w:p>
    <w:p w14:paraId="1BD64DDA" w14:textId="77777777" w:rsidR="00CB5B4D" w:rsidRDefault="00CB5B4D">
      <w:pPr>
        <w:keepNext/>
        <w:keepLines/>
        <w:spacing w:line="500" w:lineRule="exact"/>
        <w:ind w:firstLineChars="200" w:firstLine="562"/>
        <w:outlineLvl w:val="1"/>
        <w:rPr>
          <w:rFonts w:ascii="Arial" w:eastAsia="黑体" w:hAnsi="Arial"/>
          <w:b/>
          <w:bCs/>
          <w:sz w:val="28"/>
          <w:szCs w:val="28"/>
        </w:rPr>
      </w:pPr>
    </w:p>
    <w:p w14:paraId="477869AC" w14:textId="5903100A" w:rsidR="00CB5B4D" w:rsidRDefault="00793E18">
      <w:pPr>
        <w:pStyle w:val="a0"/>
        <w:ind w:firstLineChars="0" w:firstLine="0"/>
        <w:rPr>
          <w:lang w:val="en-US"/>
        </w:rPr>
      </w:pPr>
      <w:r>
        <w:rPr>
          <w:noProof/>
          <w:lang w:val="en-US"/>
        </w:rPr>
        <mc:AlternateContent>
          <mc:Choice Requires="wps">
            <w:drawing>
              <wp:anchor distT="0" distB="0" distL="114300" distR="114300" simplePos="0" relativeHeight="251633664" behindDoc="0" locked="0" layoutInCell="1" allowOverlap="1" wp14:anchorId="2294219F" wp14:editId="1A38BBA5">
                <wp:simplePos x="0" y="0"/>
                <wp:positionH relativeFrom="column">
                  <wp:posOffset>6972300</wp:posOffset>
                </wp:positionH>
                <wp:positionV relativeFrom="paragraph">
                  <wp:posOffset>292100</wp:posOffset>
                </wp:positionV>
                <wp:extent cx="1724025" cy="1225550"/>
                <wp:effectExtent l="0" t="0" r="9525" b="0"/>
                <wp:wrapNone/>
                <wp:docPr id="24" name="文本框 24"/>
                <wp:cNvGraphicFramePr/>
                <a:graphic xmlns:a="http://schemas.openxmlformats.org/drawingml/2006/main">
                  <a:graphicData uri="http://schemas.microsoft.com/office/word/2010/wordprocessingShape">
                    <wps:wsp>
                      <wps:cNvSpPr txBox="1"/>
                      <wps:spPr>
                        <a:xfrm>
                          <a:off x="0" y="0"/>
                          <a:ext cx="1724025" cy="1225550"/>
                        </a:xfrm>
                        <a:prstGeom prst="rect">
                          <a:avLst/>
                        </a:prstGeom>
                        <a:solidFill>
                          <a:srgbClr val="FBE5D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F1C4EB3" w14:textId="3FB99FAF" w:rsidR="00CB5B4D" w:rsidRDefault="00A70BA2">
                            <w:pPr>
                              <w:snapToGrid w:val="0"/>
                              <w:spacing w:line="240" w:lineRule="atLeast"/>
                              <w:rPr>
                                <w:rFonts w:ascii="黑体" w:eastAsia="黑体" w:hAnsi="黑体"/>
                                <w:sz w:val="28"/>
                                <w:szCs w:val="28"/>
                              </w:rPr>
                            </w:pPr>
                            <w:r>
                              <w:rPr>
                                <w:rFonts w:ascii="黑体" w:eastAsia="黑体" w:hAnsi="黑体" w:hint="eastAsia"/>
                                <w:sz w:val="28"/>
                                <w:szCs w:val="28"/>
                              </w:rPr>
                              <w:t>食品营养与健康</w:t>
                            </w:r>
                            <w:r w:rsidR="00793E18">
                              <w:rPr>
                                <w:rFonts w:ascii="黑体" w:eastAsia="黑体" w:hAnsi="黑体" w:hint="eastAsia"/>
                                <w:sz w:val="28"/>
                                <w:szCs w:val="28"/>
                              </w:rPr>
                              <w:t>、畜产品加工技术、焙烤食品加工技术、食品药品营销、科技论文写作</w:t>
                            </w:r>
                          </w:p>
                          <w:p w14:paraId="4789A405" w14:textId="77777777" w:rsidR="00CB5B4D" w:rsidRDefault="00C47C5E">
                            <w:pPr>
                              <w:spacing w:line="400" w:lineRule="exact"/>
                              <w:rPr>
                                <w:b/>
                                <w:sz w:val="28"/>
                                <w:szCs w:val="28"/>
                              </w:rPr>
                            </w:pPr>
                            <w:r>
                              <w:rPr>
                                <w:b/>
                                <w:sz w:val="28"/>
                                <w:szCs w:val="28"/>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2294219F" id="文本框 24" o:spid="_x0000_s1042" type="#_x0000_t202" style="position:absolute;left:0;text-align:left;margin-left:549pt;margin-top:23pt;width:135.75pt;height:96.5pt;z-index:2516336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" fillcolor="#fbe5d6" stroked="f" strokeweight=".5pt">
                <v:textbox>
                  <w:txbxContent>
                    <w:p w14:paraId="7F1C4EB3" w14:textId="3FB99FAF" w:rsidR="00CB5B4D" w:rsidRDefault="00A70BA2">
                      <w:pPr>
                        <w:snapToGrid w:val="0"/>
                        <w:spacing w:line="240" w:lineRule="atLeast"/>
                        <w:rPr>
                          <w:rFonts w:ascii="黑体" w:eastAsia="黑体" w:hAnsi="黑体" w:hint="eastAsia"/>
                          <w:sz w:val="28"/>
                          <w:szCs w:val="28"/>
                        </w:rPr>
                      </w:pPr>
                      <w:r>
                        <w:rPr>
                          <w:rFonts w:ascii="黑体" w:eastAsia="黑体" w:hAnsi="黑体" w:hint="eastAsia"/>
                          <w:sz w:val="28"/>
                          <w:szCs w:val="28"/>
                        </w:rPr>
                        <w:t>食品营养与健康</w:t>
                      </w:r>
                      <w:r w:rsidR="00793E18">
                        <w:rPr>
                          <w:rFonts w:ascii="黑体" w:eastAsia="黑体" w:hAnsi="黑体" w:hint="eastAsia"/>
                          <w:sz w:val="28"/>
                          <w:szCs w:val="28"/>
                        </w:rPr>
                        <w:t>、畜产品加工技术、焙烤食品加工技术、食品药品营销、科技论文写作</w:t>
                      </w:r>
                    </w:p>
                    <w:p w14:paraId="4789A405" w14:textId="77777777" w:rsidR="00CB5B4D" w:rsidRDefault="00000000">
                      <w:pPr>
                        <w:spacing w:line="400" w:lineRule="exact"/>
                        <w:rPr>
                          <w:b/>
                          <w:sz w:val="28"/>
                          <w:szCs w:val="28"/>
                        </w:rPr>
                      </w:pPr>
                      <w:r>
                        <w:rPr>
                          <w:b/>
                          <w:sz w:val="28"/>
                          <w:szCs w:val="28"/>
                        </w:rPr>
                        <w:t>……</w:t>
                      </w:r>
                    </w:p>
                  </w:txbxContent>
                </v:textbox>
              </v:shape>
            </w:pict>
          </mc:Fallback>
        </mc:AlternateContent>
      </w:r>
      <w:r w:rsidR="00D221CE">
        <w:rPr>
          <w:noProof/>
          <w:lang w:val="en-US"/>
        </w:rPr>
        <mc:AlternateContent>
          <mc:Choice Requires="wps">
            <w:drawing>
              <wp:anchor distT="0" distB="0" distL="114300" distR="114300" simplePos="0" relativeHeight="251621376" behindDoc="0" locked="0" layoutInCell="1" allowOverlap="1" wp14:anchorId="2745F191" wp14:editId="53215463">
                <wp:simplePos x="0" y="0"/>
                <wp:positionH relativeFrom="column">
                  <wp:posOffset>4705350</wp:posOffset>
                </wp:positionH>
                <wp:positionV relativeFrom="paragraph">
                  <wp:posOffset>50800</wp:posOffset>
                </wp:positionV>
                <wp:extent cx="1746250" cy="1390650"/>
                <wp:effectExtent l="0" t="0" r="6350" b="0"/>
                <wp:wrapNone/>
                <wp:docPr id="18" name="文本框 18"/>
                <wp:cNvGraphicFramePr/>
                <a:graphic xmlns:a="http://schemas.openxmlformats.org/drawingml/2006/main">
                  <a:graphicData uri="http://schemas.microsoft.com/office/word/2010/wordprocessingShape">
                    <wps:wsp>
                      <wps:cNvSpPr txBox="1"/>
                      <wps:spPr>
                        <a:xfrm>
                          <a:off x="0" y="0"/>
                          <a:ext cx="1746250" cy="1390650"/>
                        </a:xfrm>
                        <a:prstGeom prst="rect">
                          <a:avLst/>
                        </a:prstGeom>
                        <a:solidFill>
                          <a:srgbClr val="BDD7EE"/>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9171A38" w14:textId="7A252EC2" w:rsidR="00D221CE" w:rsidRDefault="00D221CE" w:rsidP="00D221CE">
                            <w:pPr>
                              <w:spacing w:line="400" w:lineRule="exact"/>
                              <w:rPr>
                                <w:b/>
                                <w:sz w:val="28"/>
                                <w:szCs w:val="28"/>
                              </w:rPr>
                            </w:pPr>
                            <w:r>
                              <w:rPr>
                                <w:rFonts w:hint="eastAsia"/>
                                <w:b/>
                                <w:sz w:val="28"/>
                                <w:szCs w:val="28"/>
                              </w:rPr>
                              <w:t>1</w:t>
                            </w:r>
                            <w:r>
                              <w:rPr>
                                <w:rFonts w:hint="eastAsia"/>
                                <w:b/>
                                <w:sz w:val="28"/>
                                <w:szCs w:val="28"/>
                              </w:rPr>
                              <w:t>、</w:t>
                            </w:r>
                            <w:r w:rsidRPr="00D221CE">
                              <w:rPr>
                                <w:rFonts w:hint="eastAsia"/>
                                <w:b/>
                                <w:sz w:val="28"/>
                                <w:szCs w:val="28"/>
                              </w:rPr>
                              <w:t>能做食品质量安全管理；</w:t>
                            </w:r>
                            <w:r>
                              <w:rPr>
                                <w:rFonts w:hint="eastAsia"/>
                                <w:b/>
                                <w:sz w:val="28"/>
                                <w:szCs w:val="28"/>
                              </w:rPr>
                              <w:t>能建立食品安全质量管理体系</w:t>
                            </w:r>
                          </w:p>
                          <w:p w14:paraId="22C90321" w14:textId="29C91785" w:rsidR="00CB5B4D" w:rsidRPr="00D221CE" w:rsidRDefault="00D221CE" w:rsidP="00D221CE">
                            <w:pPr>
                              <w:spacing w:line="400" w:lineRule="exact"/>
                              <w:rPr>
                                <w:b/>
                                <w:sz w:val="28"/>
                                <w:szCs w:val="28"/>
                              </w:rPr>
                            </w:pPr>
                            <w:r>
                              <w:rPr>
                                <w:rFonts w:hint="eastAsia"/>
                                <w:b/>
                                <w:sz w:val="28"/>
                                <w:szCs w:val="28"/>
                              </w:rPr>
                              <w:t>2</w:t>
                            </w:r>
                            <w:r>
                              <w:rPr>
                                <w:rFonts w:hint="eastAsia"/>
                                <w:b/>
                                <w:sz w:val="28"/>
                                <w:szCs w:val="28"/>
                              </w:rPr>
                              <w:t>、能开展食品合规化管理。</w:t>
                            </w:r>
                          </w:p>
                          <w:p w14:paraId="0B4DDDC6" w14:textId="77777777" w:rsidR="00CB5B4D" w:rsidRDefault="00C47C5E">
                            <w:pPr>
                              <w:spacing w:line="400" w:lineRule="exact"/>
                              <w:rPr>
                                <w:b/>
                                <w:sz w:val="28"/>
                                <w:szCs w:val="28"/>
                              </w:rPr>
                            </w:pPr>
                            <w:r>
                              <w:rPr>
                                <w:rFonts w:hint="eastAsia"/>
                                <w:b/>
                                <w:sz w:val="28"/>
                                <w:szCs w:val="28"/>
                              </w:rPr>
                              <w:t>能力</w:t>
                            </w:r>
                            <w:r>
                              <w:rPr>
                                <w:rFonts w:hint="eastAsia"/>
                                <w:b/>
                                <w:sz w:val="28"/>
                                <w:szCs w:val="28"/>
                              </w:rPr>
                              <w:t>2</w:t>
                            </w:r>
                          </w:p>
                          <w:p w14:paraId="29934D12" w14:textId="77777777" w:rsidR="00CB5B4D" w:rsidRDefault="00C47C5E">
                            <w:pPr>
                              <w:spacing w:line="400" w:lineRule="exact"/>
                              <w:rPr>
                                <w:b/>
                                <w:sz w:val="28"/>
                                <w:szCs w:val="28"/>
                              </w:rPr>
                            </w:pPr>
                            <w:r>
                              <w:rPr>
                                <w:rFonts w:hint="eastAsia"/>
                                <w:b/>
                                <w:sz w:val="28"/>
                                <w:szCs w:val="28"/>
                              </w:rPr>
                              <w:t>能力</w:t>
                            </w:r>
                            <w:r>
                              <w:rPr>
                                <w:rFonts w:hint="eastAsia"/>
                                <w:b/>
                                <w:sz w:val="28"/>
                                <w:szCs w:val="28"/>
                              </w:rPr>
                              <w:t>3</w:t>
                            </w:r>
                          </w:p>
                          <w:p w14:paraId="15AD3C65" w14:textId="77777777" w:rsidR="00CB5B4D" w:rsidRDefault="00C47C5E">
                            <w:pPr>
                              <w:spacing w:line="400" w:lineRule="exact"/>
                              <w:rPr>
                                <w:b/>
                                <w:sz w:val="28"/>
                                <w:szCs w:val="28"/>
                              </w:rPr>
                            </w:pPr>
                            <w:r>
                              <w:rPr>
                                <w:b/>
                                <w:sz w:val="28"/>
                                <w:szCs w:val="28"/>
                              </w:rPr>
                              <w:t>……</w:t>
                            </w:r>
                          </w:p>
                          <w:p w14:paraId="75E17697" w14:textId="77777777" w:rsidR="00CB5B4D" w:rsidRDefault="00CB5B4D">
                            <w:pPr>
                              <w:spacing w:line="400" w:lineRule="exact"/>
                              <w:rPr>
                                <w:b/>
                                <w:sz w:val="28"/>
                                <w:szCs w:val="28"/>
                              </w:rPr>
                            </w:pPr>
                          </w:p>
                          <w:p w14:paraId="67A3A735" w14:textId="77777777" w:rsidR="00CB5B4D" w:rsidRDefault="00C47C5E">
                            <w:pPr>
                              <w:spacing w:line="400" w:lineRule="exact"/>
                              <w:rPr>
                                <w:b/>
                                <w:sz w:val="28"/>
                                <w:szCs w:val="28"/>
                              </w:rPr>
                            </w:pPr>
                            <w:r>
                              <w:rPr>
                                <w:rFonts w:hint="eastAsia"/>
                                <w:b/>
                                <w:sz w:val="28"/>
                                <w:szCs w:val="28"/>
                              </w:rPr>
                              <w:t>能力</w:t>
                            </w:r>
                            <w:r>
                              <w:rPr>
                                <w:rFonts w:hint="eastAsia"/>
                                <w:b/>
                                <w:sz w:val="28"/>
                                <w:szCs w:val="28"/>
                              </w:rPr>
                              <w:t>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2745F191" id="文本框 18" o:spid="_x0000_s1043" type="#_x0000_t202" style="position:absolute;left:0;text-align:left;margin-left:370.5pt;margin-top:4pt;width:137.5pt;height:109.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" fillcolor="#bdd7ee" stroked="f" strokeweight=".5pt">
                <v:textbox>
                  <w:txbxContent>
                    <w:p w14:paraId="09171A38" w14:textId="7A252EC2" w:rsidR="00D221CE" w:rsidRDefault="00D221CE" w:rsidP="00D221CE">
                      <w:pPr>
                        <w:spacing w:line="400" w:lineRule="exact"/>
                        <w:rPr>
                          <w:b/>
                          <w:sz w:val="28"/>
                          <w:szCs w:val="28"/>
                        </w:rPr>
                      </w:pPr>
                      <w:r>
                        <w:rPr>
                          <w:rFonts w:hint="eastAsia"/>
                          <w:b/>
                          <w:sz w:val="28"/>
                          <w:szCs w:val="28"/>
                        </w:rPr>
                        <w:t>1</w:t>
                      </w:r>
                      <w:r>
                        <w:rPr>
                          <w:rFonts w:hint="eastAsia"/>
                          <w:b/>
                          <w:sz w:val="28"/>
                          <w:szCs w:val="28"/>
                        </w:rPr>
                        <w:t>、</w:t>
                      </w:r>
                      <w:r w:rsidRPr="00D221CE">
                        <w:rPr>
                          <w:rFonts w:hint="eastAsia"/>
                          <w:b/>
                          <w:sz w:val="28"/>
                          <w:szCs w:val="28"/>
                        </w:rPr>
                        <w:t>能做食品质量安全管理；</w:t>
                      </w:r>
                      <w:r>
                        <w:rPr>
                          <w:rFonts w:hint="eastAsia"/>
                          <w:b/>
                          <w:sz w:val="28"/>
                          <w:szCs w:val="28"/>
                        </w:rPr>
                        <w:t>能建立食品安全质量管理体系</w:t>
                      </w:r>
                    </w:p>
                    <w:p w14:paraId="22C90321" w14:textId="29C91785" w:rsidR="00CB5B4D" w:rsidRPr="00D221CE" w:rsidRDefault="00D221CE" w:rsidP="00D221CE">
                      <w:pPr>
                        <w:spacing w:line="400" w:lineRule="exact"/>
                        <w:rPr>
                          <w:b/>
                          <w:sz w:val="28"/>
                          <w:szCs w:val="28"/>
                        </w:rPr>
                      </w:pPr>
                      <w:r>
                        <w:rPr>
                          <w:rFonts w:hint="eastAsia"/>
                          <w:b/>
                          <w:sz w:val="28"/>
                          <w:szCs w:val="28"/>
                        </w:rPr>
                        <w:t>2</w:t>
                      </w:r>
                      <w:r>
                        <w:rPr>
                          <w:rFonts w:hint="eastAsia"/>
                          <w:b/>
                          <w:sz w:val="28"/>
                          <w:szCs w:val="28"/>
                        </w:rPr>
                        <w:t>、能开展食品合</w:t>
                      </w:r>
                      <w:proofErr w:type="gramStart"/>
                      <w:r>
                        <w:rPr>
                          <w:rFonts w:hint="eastAsia"/>
                          <w:b/>
                          <w:sz w:val="28"/>
                          <w:szCs w:val="28"/>
                        </w:rPr>
                        <w:t>规化</w:t>
                      </w:r>
                      <w:proofErr w:type="gramEnd"/>
                      <w:r>
                        <w:rPr>
                          <w:rFonts w:hint="eastAsia"/>
                          <w:b/>
                          <w:sz w:val="28"/>
                          <w:szCs w:val="28"/>
                        </w:rPr>
                        <w:t>管理。</w:t>
                      </w:r>
                    </w:p>
                    <w:p w14:paraId="0B4DDDC6" w14:textId="77777777" w:rsidR="00CB5B4D" w:rsidRDefault="00000000">
                      <w:pPr>
                        <w:spacing w:line="400" w:lineRule="exact"/>
                        <w:rPr>
                          <w:b/>
                          <w:sz w:val="28"/>
                          <w:szCs w:val="28"/>
                        </w:rPr>
                      </w:pPr>
                      <w:r>
                        <w:rPr>
                          <w:rFonts w:hint="eastAsia"/>
                          <w:b/>
                          <w:sz w:val="28"/>
                          <w:szCs w:val="28"/>
                        </w:rPr>
                        <w:t>能力</w:t>
                      </w:r>
                      <w:r>
                        <w:rPr>
                          <w:rFonts w:hint="eastAsia"/>
                          <w:b/>
                          <w:sz w:val="28"/>
                          <w:szCs w:val="28"/>
                        </w:rPr>
                        <w:t>2</w:t>
                      </w:r>
                    </w:p>
                    <w:p w14:paraId="29934D12" w14:textId="77777777" w:rsidR="00CB5B4D" w:rsidRDefault="00000000">
                      <w:pPr>
                        <w:spacing w:line="400" w:lineRule="exact"/>
                        <w:rPr>
                          <w:b/>
                          <w:sz w:val="28"/>
                          <w:szCs w:val="28"/>
                        </w:rPr>
                      </w:pPr>
                      <w:r>
                        <w:rPr>
                          <w:rFonts w:hint="eastAsia"/>
                          <w:b/>
                          <w:sz w:val="28"/>
                          <w:szCs w:val="28"/>
                        </w:rPr>
                        <w:t>能力</w:t>
                      </w:r>
                      <w:r>
                        <w:rPr>
                          <w:rFonts w:hint="eastAsia"/>
                          <w:b/>
                          <w:sz w:val="28"/>
                          <w:szCs w:val="28"/>
                        </w:rPr>
                        <w:t>3</w:t>
                      </w:r>
                    </w:p>
                    <w:p w14:paraId="15AD3C65" w14:textId="77777777" w:rsidR="00CB5B4D" w:rsidRDefault="00000000">
                      <w:pPr>
                        <w:spacing w:line="400" w:lineRule="exact"/>
                        <w:rPr>
                          <w:b/>
                          <w:sz w:val="28"/>
                          <w:szCs w:val="28"/>
                        </w:rPr>
                      </w:pPr>
                      <w:r>
                        <w:rPr>
                          <w:b/>
                          <w:sz w:val="28"/>
                          <w:szCs w:val="28"/>
                        </w:rPr>
                        <w:t>……</w:t>
                      </w:r>
                    </w:p>
                    <w:p w14:paraId="75E17697" w14:textId="77777777" w:rsidR="00CB5B4D" w:rsidRDefault="00CB5B4D">
                      <w:pPr>
                        <w:spacing w:line="400" w:lineRule="exact"/>
                        <w:rPr>
                          <w:b/>
                          <w:sz w:val="28"/>
                          <w:szCs w:val="28"/>
                        </w:rPr>
                      </w:pPr>
                    </w:p>
                    <w:p w14:paraId="67A3A735" w14:textId="77777777" w:rsidR="00CB5B4D" w:rsidRDefault="00000000">
                      <w:pPr>
                        <w:spacing w:line="400" w:lineRule="exact"/>
                        <w:rPr>
                          <w:b/>
                          <w:sz w:val="28"/>
                          <w:szCs w:val="28"/>
                        </w:rPr>
                      </w:pPr>
                      <w:r>
                        <w:rPr>
                          <w:rFonts w:hint="eastAsia"/>
                          <w:b/>
                          <w:sz w:val="28"/>
                          <w:szCs w:val="28"/>
                        </w:rPr>
                        <w:t>能力</w:t>
                      </w:r>
                      <w:r>
                        <w:rPr>
                          <w:rFonts w:hint="eastAsia"/>
                          <w:b/>
                          <w:sz w:val="28"/>
                          <w:szCs w:val="28"/>
                        </w:rPr>
                        <w:t>4</w:t>
                      </w:r>
                    </w:p>
                  </w:txbxContent>
                </v:textbox>
              </v:shape>
            </w:pict>
          </mc:Fallback>
        </mc:AlternateContent>
      </w:r>
      <w:r w:rsidR="00C20D9D">
        <w:rPr>
          <w:noProof/>
          <w:lang w:val="en-US"/>
        </w:rPr>
        <mc:AlternateContent>
          <mc:Choice Requires="wps">
            <w:drawing>
              <wp:anchor distT="0" distB="0" distL="114300" distR="114300" simplePos="0" relativeHeight="251609088" behindDoc="0" locked="0" layoutInCell="1" allowOverlap="1" wp14:anchorId="141F1D13" wp14:editId="73D772C9">
                <wp:simplePos x="0" y="0"/>
                <wp:positionH relativeFrom="column">
                  <wp:posOffset>533400</wp:posOffset>
                </wp:positionH>
                <wp:positionV relativeFrom="paragraph">
                  <wp:posOffset>133350</wp:posOffset>
                </wp:positionV>
                <wp:extent cx="1162050" cy="80645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162050" cy="806450"/>
                        </a:xfrm>
                        <a:prstGeom prst="rect">
                          <a:avLst/>
                        </a:prstGeom>
                        <a:solidFill>
                          <a:srgbClr val="B8F8FB"/>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64D4C" w14:textId="77777777" w:rsidR="00CB5B4D" w:rsidRDefault="00C47C5E">
                            <w:pPr>
                              <w:snapToGrid w:val="0"/>
                              <w:spacing w:line="240" w:lineRule="atLeast"/>
                              <w:rPr>
                                <w:rFonts w:ascii="黑体" w:eastAsia="黑体" w:hAnsi="黑体"/>
                                <w:b/>
                                <w:sz w:val="28"/>
                                <w:szCs w:val="28"/>
                              </w:rPr>
                            </w:pPr>
                            <w:r>
                              <w:rPr>
                                <w:rFonts w:ascii="黑体" w:eastAsia="黑体" w:hAnsi="黑体" w:hint="eastAsia"/>
                                <w:b/>
                                <w:sz w:val="28"/>
                                <w:szCs w:val="28"/>
                              </w:rPr>
                              <w:t>职业岗位</w:t>
                            </w:r>
                          </w:p>
                          <w:p w14:paraId="6848AEA1" w14:textId="2269612E" w:rsidR="00CB5B4D" w:rsidRDefault="00C47C5E">
                            <w:pPr>
                              <w:snapToGrid w:val="0"/>
                              <w:spacing w:line="240" w:lineRule="atLeast"/>
                              <w:jc w:val="center"/>
                              <w:rPr>
                                <w:rFonts w:ascii="黑体" w:eastAsia="黑体" w:hAnsi="黑体"/>
                                <w:b/>
                                <w:sz w:val="28"/>
                                <w:szCs w:val="28"/>
                              </w:rPr>
                            </w:pPr>
                            <w:r>
                              <w:rPr>
                                <w:rFonts w:ascii="黑体" w:eastAsia="黑体" w:hAnsi="黑体" w:hint="eastAsia"/>
                                <w:b/>
                                <w:sz w:val="28"/>
                                <w:szCs w:val="28"/>
                              </w:rPr>
                              <w:t>（三）：</w:t>
                            </w:r>
                            <w:r w:rsidR="00C20D9D" w:rsidRPr="00C20D9D">
                              <w:rPr>
                                <w:rFonts w:ascii="黑体" w:eastAsia="黑体" w:hAnsi="黑体" w:hint="eastAsia"/>
                                <w:b/>
                                <w:sz w:val="28"/>
                                <w:szCs w:val="28"/>
                              </w:rPr>
                              <w:t>体系审核员</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141F1D13" id="文本框 12" o:spid="_x0000_s1044" type="#_x0000_t202" style="position:absolute;left:0;text-align:left;margin-left:42pt;margin-top:10.5pt;width:91.5pt;height:63.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" fillcolor="#b8f8fb" stroked="f" strokeweight=".5pt">
                <v:textbox>
                  <w:txbxContent>
                    <w:p w14:paraId="2E364D4C" w14:textId="77777777" w:rsidR="00CB5B4D" w:rsidRDefault="00000000">
                      <w:pPr>
                        <w:snapToGrid w:val="0"/>
                        <w:spacing w:line="240" w:lineRule="atLeast"/>
                        <w:rPr>
                          <w:rFonts w:ascii="黑体" w:eastAsia="黑体" w:hAnsi="黑体" w:hint="eastAsia"/>
                          <w:b/>
                          <w:sz w:val="28"/>
                          <w:szCs w:val="28"/>
                        </w:rPr>
                      </w:pPr>
                      <w:r>
                        <w:rPr>
                          <w:rFonts w:ascii="黑体" w:eastAsia="黑体" w:hAnsi="黑体" w:hint="eastAsia"/>
                          <w:b/>
                          <w:sz w:val="28"/>
                          <w:szCs w:val="28"/>
                        </w:rPr>
                        <w:t>职业岗位</w:t>
                      </w:r>
                    </w:p>
                    <w:p w14:paraId="6848AEA1" w14:textId="2269612E" w:rsidR="00CB5B4D" w:rsidRDefault="00000000">
                      <w:pPr>
                        <w:snapToGrid w:val="0"/>
                        <w:spacing w:line="240" w:lineRule="atLeast"/>
                        <w:jc w:val="center"/>
                        <w:rPr>
                          <w:rFonts w:ascii="黑体" w:eastAsia="黑体" w:hAnsi="黑体" w:hint="eastAsia"/>
                          <w:b/>
                          <w:sz w:val="28"/>
                          <w:szCs w:val="28"/>
                        </w:rPr>
                      </w:pPr>
                      <w:r>
                        <w:rPr>
                          <w:rFonts w:ascii="黑体" w:eastAsia="黑体" w:hAnsi="黑体" w:hint="eastAsia"/>
                          <w:b/>
                          <w:sz w:val="28"/>
                          <w:szCs w:val="28"/>
                        </w:rPr>
                        <w:t>（三）：</w:t>
                      </w:r>
                      <w:r w:rsidR="00C20D9D" w:rsidRPr="00C20D9D">
                        <w:rPr>
                          <w:rFonts w:ascii="黑体" w:eastAsia="黑体" w:hAnsi="黑体" w:hint="eastAsia"/>
                          <w:b/>
                          <w:sz w:val="28"/>
                          <w:szCs w:val="28"/>
                        </w:rPr>
                        <w:t>体系审核员</w:t>
                      </w:r>
                    </w:p>
                  </w:txbxContent>
                </v:textbox>
              </v:shape>
            </w:pict>
          </mc:Fallback>
        </mc:AlternateContent>
      </w:r>
    </w:p>
    <w:p w14:paraId="078ECA28" w14:textId="77777777" w:rsidR="00CB5B4D" w:rsidRDefault="00CB5B4D">
      <w:pPr>
        <w:pStyle w:val="a0"/>
        <w:ind w:firstLineChars="0" w:firstLine="0"/>
        <w:rPr>
          <w:lang w:val="en-US"/>
        </w:rPr>
        <w:sectPr w:rsidR="00CB5B4D">
          <w:pgSz w:w="16838" w:h="11906" w:orient="landscape"/>
          <w:pgMar w:top="1800" w:right="1440" w:bottom="1800" w:left="1440" w:header="851" w:footer="992" w:gutter="0"/>
          <w:cols w:space="425"/>
          <w:docGrid w:type="lines" w:linePitch="312"/>
        </w:sectPr>
      </w:pPr>
    </w:p>
    <w:p w14:paraId="29EF8B6C" w14:textId="77777777" w:rsidR="00CB5B4D" w:rsidRDefault="00C47C5E">
      <w:pPr>
        <w:keepNext/>
        <w:keepLines/>
        <w:spacing w:line="500" w:lineRule="exact"/>
        <w:ind w:firstLineChars="200" w:firstLine="562"/>
        <w:outlineLvl w:val="1"/>
        <w:rPr>
          <w:rFonts w:ascii="Arial" w:eastAsia="黑体" w:hAnsi="Arial"/>
          <w:b/>
          <w:bCs/>
          <w:color w:val="000000"/>
          <w:sz w:val="28"/>
          <w:szCs w:val="28"/>
        </w:rPr>
      </w:pPr>
      <w:r>
        <w:rPr>
          <w:rFonts w:ascii="Arial" w:eastAsia="黑体" w:hAnsi="Arial" w:hint="eastAsia"/>
          <w:b/>
          <w:bCs/>
          <w:color w:val="000000"/>
          <w:sz w:val="28"/>
          <w:szCs w:val="28"/>
        </w:rPr>
        <w:lastRenderedPageBreak/>
        <w:t>（二）课程体系设计</w:t>
      </w:r>
    </w:p>
    <w:p w14:paraId="50598EC5" w14:textId="77777777" w:rsidR="00CB5B4D" w:rsidRDefault="00C47C5E">
      <w:pPr>
        <w:spacing w:line="500" w:lineRule="exact"/>
        <w:ind w:firstLineChars="200" w:firstLine="482"/>
        <w:rPr>
          <w:rFonts w:ascii="黑体" w:eastAsia="黑体" w:hAnsi="黑体" w:cs="宋体"/>
          <w:b/>
          <w:sz w:val="24"/>
          <w:szCs w:val="24"/>
        </w:rPr>
      </w:pPr>
      <w:r>
        <w:rPr>
          <w:rFonts w:ascii="黑体" w:eastAsia="黑体" w:hAnsi="黑体" w:cs="宋体" w:hint="eastAsia"/>
          <w:b/>
          <w:sz w:val="24"/>
          <w:szCs w:val="24"/>
        </w:rPr>
        <w:t>1.课程体系架构</w:t>
      </w:r>
    </w:p>
    <w:p w14:paraId="4CF23595" w14:textId="77777777" w:rsidR="00CB5B4D" w:rsidRDefault="00C47C5E">
      <w:pPr>
        <w:keepNext/>
        <w:keepLines/>
        <w:spacing w:line="500" w:lineRule="exact"/>
        <w:ind w:firstLineChars="1100" w:firstLine="2650"/>
        <w:outlineLvl w:val="1"/>
        <w:rPr>
          <w:rFonts w:ascii="Times New Roman" w:hAnsi="Times New Roman"/>
          <w:b/>
          <w:bCs/>
          <w:color w:val="000000"/>
          <w:sz w:val="24"/>
          <w:szCs w:val="24"/>
        </w:rPr>
      </w:pPr>
      <w:r>
        <w:rPr>
          <w:rFonts w:ascii="Times New Roman" w:hAnsi="Times New Roman" w:hint="eastAsia"/>
          <w:b/>
          <w:bCs/>
          <w:color w:val="000000"/>
          <w:sz w:val="24"/>
          <w:szCs w:val="24"/>
        </w:rPr>
        <w:t>表</w:t>
      </w:r>
      <w:r>
        <w:rPr>
          <w:rFonts w:ascii="Times New Roman" w:hAnsi="Times New Roman" w:hint="eastAsia"/>
          <w:b/>
          <w:bCs/>
          <w:color w:val="000000"/>
          <w:sz w:val="24"/>
          <w:szCs w:val="24"/>
        </w:rPr>
        <w:t>3</w:t>
      </w:r>
      <w:r>
        <w:rPr>
          <w:rFonts w:ascii="Times New Roman" w:hAnsi="Times New Roman"/>
          <w:b/>
          <w:bCs/>
          <w:color w:val="000000"/>
          <w:sz w:val="24"/>
          <w:szCs w:val="24"/>
        </w:rPr>
        <w:t xml:space="preserve"> </w:t>
      </w:r>
      <w:r>
        <w:rPr>
          <w:rFonts w:ascii="Times New Roman" w:hAnsi="Times New Roman" w:hint="eastAsia"/>
          <w:b/>
          <w:bCs/>
          <w:color w:val="000000"/>
          <w:sz w:val="24"/>
          <w:szCs w:val="24"/>
        </w:rPr>
        <w:t>课程体系架构图</w:t>
      </w:r>
    </w:p>
    <w:p w14:paraId="091D876F" w14:textId="65C6295A" w:rsidR="00CB5B4D" w:rsidRDefault="00B7387A">
      <w:pPr>
        <w:spacing w:line="360" w:lineRule="auto"/>
        <w:rPr>
          <w:b/>
          <w:bCs/>
          <w:szCs w:val="21"/>
        </w:rPr>
      </w:pPr>
      <w:r>
        <w:rPr>
          <w:noProof/>
          <w:sz w:val="24"/>
          <w:szCs w:val="24"/>
        </w:rPr>
        <mc:AlternateContent>
          <mc:Choice Requires="wps">
            <w:drawing>
              <wp:anchor distT="0" distB="0" distL="114300" distR="114300" simplePos="0" relativeHeight="251650048" behindDoc="0" locked="0" layoutInCell="1" allowOverlap="1" wp14:anchorId="2EC9797C" wp14:editId="2AADDDD9">
                <wp:simplePos x="0" y="0"/>
                <wp:positionH relativeFrom="column">
                  <wp:posOffset>2476500</wp:posOffset>
                </wp:positionH>
                <wp:positionV relativeFrom="paragraph">
                  <wp:posOffset>50800</wp:posOffset>
                </wp:positionV>
                <wp:extent cx="2831465" cy="1060450"/>
                <wp:effectExtent l="0" t="0" r="26035" b="25400"/>
                <wp:wrapNone/>
                <wp:docPr id="326" name="文本框 3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1465" cy="1060450"/>
                        </a:xfrm>
                        <a:prstGeom prst="rect">
                          <a:avLst/>
                        </a:prstGeom>
                        <a:solidFill>
                          <a:srgbClr val="FFFFFF"/>
                        </a:solidFill>
                        <a:ln w="9525">
                          <a:solidFill>
                            <a:srgbClr val="000000"/>
                          </a:solidFill>
                          <a:miter lim="800000"/>
                        </a:ln>
                      </wps:spPr>
                      <wps:txbx>
                        <w:txbxContent>
                          <w:p w14:paraId="7E9A99F5" w14:textId="6CCD6239" w:rsidR="00CB5B4D" w:rsidRDefault="00C47C5E" w:rsidP="00B7387A">
                            <w:pPr>
                              <w:spacing w:line="240" w:lineRule="atLeast"/>
                              <w:rPr>
                                <w:sz w:val="15"/>
                                <w:szCs w:val="15"/>
                              </w:rPr>
                            </w:pPr>
                            <w:r>
                              <w:rPr>
                                <w:rFonts w:hint="eastAsia"/>
                                <w:sz w:val="15"/>
                                <w:szCs w:val="15"/>
                              </w:rPr>
                              <w:t>1.</w:t>
                            </w:r>
                            <w:r w:rsidR="00793E18" w:rsidRPr="00793E18">
                              <w:rPr>
                                <w:rFonts w:hint="eastAsia"/>
                                <w:sz w:val="15"/>
                                <w:szCs w:val="15"/>
                              </w:rPr>
                              <w:t>思想道德与法治</w:t>
                            </w:r>
                            <w:r>
                              <w:rPr>
                                <w:rFonts w:hint="eastAsia"/>
                                <w:sz w:val="15"/>
                                <w:szCs w:val="15"/>
                              </w:rPr>
                              <w:t xml:space="preserve"> </w:t>
                            </w:r>
                            <w:r w:rsidR="0050529C">
                              <w:rPr>
                                <w:rFonts w:hint="eastAsia"/>
                                <w:sz w:val="15"/>
                                <w:szCs w:val="15"/>
                              </w:rPr>
                              <w:t xml:space="preserve"> </w:t>
                            </w:r>
                            <w:r>
                              <w:rPr>
                                <w:rFonts w:hint="eastAsia"/>
                                <w:sz w:val="15"/>
                                <w:szCs w:val="15"/>
                              </w:rPr>
                              <w:t xml:space="preserve"> 2</w:t>
                            </w:r>
                            <w:r>
                              <w:rPr>
                                <w:sz w:val="15"/>
                                <w:szCs w:val="15"/>
                              </w:rPr>
                              <w:t>.</w:t>
                            </w:r>
                            <w:r w:rsidR="00793E18" w:rsidRPr="00793E18">
                              <w:rPr>
                                <w:rFonts w:hint="eastAsia"/>
                                <w:sz w:val="15"/>
                                <w:szCs w:val="15"/>
                              </w:rPr>
                              <w:t>毛泽东思想和中国特色社会主义理论体系概论</w:t>
                            </w:r>
                            <w:r w:rsidR="00B7387A">
                              <w:rPr>
                                <w:rFonts w:hint="eastAsia"/>
                                <w:sz w:val="15"/>
                                <w:szCs w:val="15"/>
                              </w:rPr>
                              <w:t xml:space="preserve">  </w:t>
                            </w:r>
                            <w:r w:rsidR="0050529C">
                              <w:rPr>
                                <w:rFonts w:hint="eastAsia"/>
                                <w:sz w:val="15"/>
                                <w:szCs w:val="15"/>
                              </w:rPr>
                              <w:t xml:space="preserve"> </w:t>
                            </w:r>
                            <w:r>
                              <w:rPr>
                                <w:rFonts w:hint="eastAsia"/>
                                <w:sz w:val="15"/>
                                <w:szCs w:val="15"/>
                              </w:rPr>
                              <w:t>3.</w:t>
                            </w:r>
                            <w:r w:rsidR="00793E18" w:rsidRPr="00793E18">
                              <w:rPr>
                                <w:rFonts w:hint="eastAsia"/>
                                <w:sz w:val="15"/>
                                <w:szCs w:val="15"/>
                              </w:rPr>
                              <w:t>习近平新时代中国特色社会主义思想概论</w:t>
                            </w:r>
                            <w:r w:rsidR="00B7387A">
                              <w:rPr>
                                <w:rFonts w:hint="eastAsia"/>
                                <w:sz w:val="15"/>
                                <w:szCs w:val="15"/>
                              </w:rPr>
                              <w:t xml:space="preserve">   </w:t>
                            </w:r>
                            <w:r w:rsidR="0050529C">
                              <w:rPr>
                                <w:rFonts w:hint="eastAsia"/>
                                <w:sz w:val="15"/>
                                <w:szCs w:val="15"/>
                              </w:rPr>
                              <w:t xml:space="preserve"> </w:t>
                            </w:r>
                            <w:r>
                              <w:rPr>
                                <w:rFonts w:hint="eastAsia"/>
                                <w:sz w:val="15"/>
                                <w:szCs w:val="15"/>
                              </w:rPr>
                              <w:t xml:space="preserve">4. </w:t>
                            </w:r>
                            <w:r w:rsidR="00793E18" w:rsidRPr="00793E18">
                              <w:rPr>
                                <w:rFonts w:hint="eastAsia"/>
                                <w:sz w:val="15"/>
                                <w:szCs w:val="15"/>
                              </w:rPr>
                              <w:t>军事理论</w:t>
                            </w:r>
                            <w:r>
                              <w:rPr>
                                <w:rFonts w:hint="eastAsia"/>
                                <w:sz w:val="15"/>
                                <w:szCs w:val="15"/>
                              </w:rPr>
                              <w:t xml:space="preserve"> </w:t>
                            </w:r>
                            <w:r w:rsidR="0050529C">
                              <w:rPr>
                                <w:rFonts w:hint="eastAsia"/>
                                <w:sz w:val="15"/>
                                <w:szCs w:val="15"/>
                              </w:rPr>
                              <w:t xml:space="preserve"> </w:t>
                            </w:r>
                            <w:r>
                              <w:rPr>
                                <w:rFonts w:hint="eastAsia"/>
                                <w:sz w:val="15"/>
                                <w:szCs w:val="15"/>
                              </w:rPr>
                              <w:t xml:space="preserve"> 5.</w:t>
                            </w:r>
                            <w:r w:rsidR="00793E18" w:rsidRPr="00793E18">
                              <w:rPr>
                                <w:rFonts w:hint="eastAsia"/>
                                <w:sz w:val="15"/>
                                <w:szCs w:val="15"/>
                              </w:rPr>
                              <w:t>形势与政策</w:t>
                            </w:r>
                            <w:r>
                              <w:rPr>
                                <w:rFonts w:hint="eastAsia"/>
                                <w:sz w:val="15"/>
                                <w:szCs w:val="15"/>
                              </w:rPr>
                              <w:t xml:space="preserve">  </w:t>
                            </w:r>
                            <w:r w:rsidR="0050529C">
                              <w:rPr>
                                <w:rFonts w:hint="eastAsia"/>
                                <w:sz w:val="15"/>
                                <w:szCs w:val="15"/>
                              </w:rPr>
                              <w:t xml:space="preserve"> </w:t>
                            </w:r>
                            <w:r>
                              <w:rPr>
                                <w:rFonts w:hint="eastAsia"/>
                                <w:sz w:val="15"/>
                                <w:szCs w:val="15"/>
                              </w:rPr>
                              <w:t>6.</w:t>
                            </w:r>
                            <w:r w:rsidR="00793E18" w:rsidRPr="00793E18">
                              <w:rPr>
                                <w:rFonts w:hint="eastAsia"/>
                                <w:sz w:val="15"/>
                                <w:szCs w:val="15"/>
                              </w:rPr>
                              <w:t>信息技术</w:t>
                            </w:r>
                            <w:r w:rsidR="00793E18">
                              <w:rPr>
                                <w:rFonts w:hint="eastAsia"/>
                                <w:sz w:val="15"/>
                                <w:szCs w:val="15"/>
                              </w:rPr>
                              <w:t xml:space="preserve"> </w:t>
                            </w:r>
                            <w:r w:rsidR="00B7387A">
                              <w:rPr>
                                <w:rFonts w:hint="eastAsia"/>
                                <w:sz w:val="15"/>
                                <w:szCs w:val="15"/>
                              </w:rPr>
                              <w:t xml:space="preserve"> </w:t>
                            </w:r>
                            <w:r w:rsidR="0050529C">
                              <w:rPr>
                                <w:rFonts w:hint="eastAsia"/>
                                <w:sz w:val="15"/>
                                <w:szCs w:val="15"/>
                              </w:rPr>
                              <w:t xml:space="preserve"> </w:t>
                            </w:r>
                            <w:r w:rsidR="00793E18">
                              <w:rPr>
                                <w:rFonts w:hint="eastAsia"/>
                                <w:sz w:val="15"/>
                                <w:szCs w:val="15"/>
                              </w:rPr>
                              <w:t>7.</w:t>
                            </w:r>
                            <w:r w:rsidR="00793E18" w:rsidRPr="00793E18">
                              <w:rPr>
                                <w:rFonts w:hint="eastAsia"/>
                                <w:sz w:val="15"/>
                                <w:szCs w:val="15"/>
                              </w:rPr>
                              <w:t>大学英语</w:t>
                            </w:r>
                            <w:r w:rsidR="00793E18">
                              <w:rPr>
                                <w:rFonts w:hint="eastAsia"/>
                                <w:sz w:val="15"/>
                                <w:szCs w:val="15"/>
                              </w:rPr>
                              <w:t xml:space="preserve">  </w:t>
                            </w:r>
                            <w:r w:rsidR="00B7387A">
                              <w:rPr>
                                <w:rFonts w:hint="eastAsia"/>
                                <w:sz w:val="15"/>
                                <w:szCs w:val="15"/>
                              </w:rPr>
                              <w:t xml:space="preserve"> </w:t>
                            </w:r>
                            <w:r w:rsidR="0050529C">
                              <w:rPr>
                                <w:rFonts w:hint="eastAsia"/>
                                <w:sz w:val="15"/>
                                <w:szCs w:val="15"/>
                              </w:rPr>
                              <w:t xml:space="preserve"> </w:t>
                            </w:r>
                            <w:r w:rsidR="00B7387A">
                              <w:rPr>
                                <w:rFonts w:hint="eastAsia"/>
                                <w:sz w:val="15"/>
                                <w:szCs w:val="15"/>
                              </w:rPr>
                              <w:t>8.</w:t>
                            </w:r>
                            <w:r w:rsidR="00B7387A" w:rsidRPr="00B7387A">
                              <w:rPr>
                                <w:rFonts w:hint="eastAsia"/>
                                <w:sz w:val="15"/>
                                <w:szCs w:val="15"/>
                              </w:rPr>
                              <w:t>体育与健康</w:t>
                            </w:r>
                            <w:r w:rsidR="00B7387A" w:rsidRPr="00B7387A">
                              <w:rPr>
                                <w:rFonts w:hint="eastAsia"/>
                                <w:sz w:val="15"/>
                                <w:szCs w:val="15"/>
                              </w:rPr>
                              <w:t xml:space="preserve">   9.</w:t>
                            </w:r>
                            <w:r w:rsidR="00B7387A" w:rsidRPr="00B7387A">
                              <w:rPr>
                                <w:rFonts w:hint="eastAsia"/>
                                <w:sz w:val="15"/>
                                <w:szCs w:val="15"/>
                              </w:rPr>
                              <w:t>大学生职业生涯规划与就业创业教育</w:t>
                            </w:r>
                            <w:r w:rsidR="00B7387A" w:rsidRPr="00B7387A">
                              <w:rPr>
                                <w:rFonts w:hint="eastAsia"/>
                                <w:sz w:val="15"/>
                                <w:szCs w:val="15"/>
                              </w:rPr>
                              <w:t xml:space="preserve">  </w:t>
                            </w:r>
                            <w:r w:rsidR="0050529C">
                              <w:rPr>
                                <w:rFonts w:hint="eastAsia"/>
                                <w:sz w:val="15"/>
                                <w:szCs w:val="15"/>
                              </w:rPr>
                              <w:t xml:space="preserve"> </w:t>
                            </w:r>
                            <w:r w:rsidR="00B7387A" w:rsidRPr="00B7387A">
                              <w:rPr>
                                <w:rFonts w:hint="eastAsia"/>
                                <w:sz w:val="15"/>
                                <w:szCs w:val="15"/>
                              </w:rPr>
                              <w:t>10.</w:t>
                            </w:r>
                            <w:r w:rsidR="00B7387A">
                              <w:rPr>
                                <w:rFonts w:hint="eastAsia"/>
                                <w:sz w:val="15"/>
                                <w:szCs w:val="15"/>
                              </w:rPr>
                              <w:t>.</w:t>
                            </w:r>
                            <w:r w:rsidR="00B7387A" w:rsidRPr="00B7387A">
                              <w:rPr>
                                <w:rFonts w:hint="eastAsia"/>
                                <w:sz w:val="15"/>
                                <w:szCs w:val="15"/>
                              </w:rPr>
                              <w:t>心理健康教育</w:t>
                            </w:r>
                            <w:r w:rsidR="00B7387A" w:rsidRPr="00B7387A">
                              <w:rPr>
                                <w:rFonts w:hint="eastAsia"/>
                                <w:sz w:val="15"/>
                                <w:szCs w:val="15"/>
                              </w:rPr>
                              <w:t xml:space="preserve">  </w:t>
                            </w:r>
                            <w:r w:rsidR="0050529C">
                              <w:rPr>
                                <w:rFonts w:hint="eastAsia"/>
                                <w:sz w:val="15"/>
                                <w:szCs w:val="15"/>
                              </w:rPr>
                              <w:t xml:space="preserve"> </w:t>
                            </w:r>
                            <w:r w:rsidR="00B7387A" w:rsidRPr="00B7387A">
                              <w:rPr>
                                <w:rFonts w:hint="eastAsia"/>
                                <w:sz w:val="15"/>
                                <w:szCs w:val="15"/>
                              </w:rPr>
                              <w:t>11.</w:t>
                            </w:r>
                            <w:r w:rsidR="00B7387A" w:rsidRPr="00B7387A">
                              <w:rPr>
                                <w:rFonts w:hint="eastAsia"/>
                                <w:sz w:val="15"/>
                                <w:szCs w:val="15"/>
                              </w:rPr>
                              <w:t>中华传统文化</w:t>
                            </w:r>
                            <w:r w:rsidR="00B7387A" w:rsidRPr="00B7387A">
                              <w:rPr>
                                <w:rFonts w:hint="eastAsia"/>
                                <w:sz w:val="15"/>
                                <w:szCs w:val="15"/>
                              </w:rPr>
                              <w:t xml:space="preserve"> </w:t>
                            </w:r>
                            <w:r w:rsidR="0050529C">
                              <w:rPr>
                                <w:rFonts w:hint="eastAsia"/>
                                <w:sz w:val="15"/>
                                <w:szCs w:val="15"/>
                              </w:rPr>
                              <w:t xml:space="preserve"> </w:t>
                            </w:r>
                            <w:r w:rsidR="00B7387A" w:rsidRPr="00B7387A">
                              <w:rPr>
                                <w:rFonts w:hint="eastAsia"/>
                                <w:sz w:val="15"/>
                                <w:szCs w:val="15"/>
                              </w:rPr>
                              <w:t xml:space="preserve"> 12. </w:t>
                            </w:r>
                            <w:r w:rsidR="00B7387A" w:rsidRPr="00B7387A">
                              <w:rPr>
                                <w:rFonts w:hint="eastAsia"/>
                                <w:sz w:val="15"/>
                                <w:szCs w:val="15"/>
                              </w:rPr>
                              <w:t>劳动教育</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2EC9797C" id="文本框 326" o:spid="_x0000_s1045" type="#_x0000_t202" style="position:absolute;left:0;text-align:left;margin-left:195pt;margin-top:4pt;width:222.95pt;height:83.5pt;z-index:251650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">
                <v:textbox>
                  <w:txbxContent>
                    <w:p w14:paraId="7E9A99F5" w14:textId="6CCD6239" w:rsidR="00CB5B4D" w:rsidRDefault="00000000" w:rsidP="00B7387A">
                      <w:pPr>
                        <w:spacing w:line="240" w:lineRule="atLeast"/>
                        <w:rPr>
                          <w:sz w:val="15"/>
                          <w:szCs w:val="15"/>
                        </w:rPr>
                      </w:pPr>
                      <w:r>
                        <w:rPr>
                          <w:rFonts w:hint="eastAsia"/>
                          <w:sz w:val="15"/>
                          <w:szCs w:val="15"/>
                        </w:rPr>
                        <w:t>1.</w:t>
                      </w:r>
                      <w:r w:rsidR="00793E18" w:rsidRPr="00793E18">
                        <w:rPr>
                          <w:rFonts w:hint="eastAsia"/>
                          <w:sz w:val="15"/>
                          <w:szCs w:val="15"/>
                        </w:rPr>
                        <w:t>思想道德与法治</w:t>
                      </w:r>
                      <w:r>
                        <w:rPr>
                          <w:rFonts w:hint="eastAsia"/>
                          <w:sz w:val="15"/>
                          <w:szCs w:val="15"/>
                        </w:rPr>
                        <w:t xml:space="preserve"> </w:t>
                      </w:r>
                      <w:r w:rsidR="0050529C">
                        <w:rPr>
                          <w:rFonts w:hint="eastAsia"/>
                          <w:sz w:val="15"/>
                          <w:szCs w:val="15"/>
                        </w:rPr>
                        <w:t xml:space="preserve"> </w:t>
                      </w:r>
                      <w:r>
                        <w:rPr>
                          <w:rFonts w:hint="eastAsia"/>
                          <w:sz w:val="15"/>
                          <w:szCs w:val="15"/>
                        </w:rPr>
                        <w:t xml:space="preserve"> 2</w:t>
                      </w:r>
                      <w:r>
                        <w:rPr>
                          <w:sz w:val="15"/>
                          <w:szCs w:val="15"/>
                        </w:rPr>
                        <w:t>.</w:t>
                      </w:r>
                      <w:r w:rsidR="00793E18" w:rsidRPr="00793E18">
                        <w:rPr>
                          <w:rFonts w:hint="eastAsia"/>
                          <w:sz w:val="15"/>
                          <w:szCs w:val="15"/>
                        </w:rPr>
                        <w:t>毛泽东思想和中国特色社会主义理论体系概论</w:t>
                      </w:r>
                      <w:r w:rsidR="00B7387A">
                        <w:rPr>
                          <w:rFonts w:hint="eastAsia"/>
                          <w:sz w:val="15"/>
                          <w:szCs w:val="15"/>
                        </w:rPr>
                        <w:t xml:space="preserve">  </w:t>
                      </w:r>
                      <w:r w:rsidR="0050529C">
                        <w:rPr>
                          <w:rFonts w:hint="eastAsia"/>
                          <w:sz w:val="15"/>
                          <w:szCs w:val="15"/>
                        </w:rPr>
                        <w:t xml:space="preserve"> </w:t>
                      </w:r>
                      <w:r>
                        <w:rPr>
                          <w:rFonts w:hint="eastAsia"/>
                          <w:sz w:val="15"/>
                          <w:szCs w:val="15"/>
                        </w:rPr>
                        <w:t>3.</w:t>
                      </w:r>
                      <w:r w:rsidR="00793E18" w:rsidRPr="00793E18">
                        <w:rPr>
                          <w:rFonts w:hint="eastAsia"/>
                          <w:sz w:val="15"/>
                          <w:szCs w:val="15"/>
                        </w:rPr>
                        <w:t>习近平新时代中国特色社会主义思想概论</w:t>
                      </w:r>
                      <w:r w:rsidR="00B7387A">
                        <w:rPr>
                          <w:rFonts w:hint="eastAsia"/>
                          <w:sz w:val="15"/>
                          <w:szCs w:val="15"/>
                        </w:rPr>
                        <w:t xml:space="preserve">   </w:t>
                      </w:r>
                      <w:r w:rsidR="0050529C">
                        <w:rPr>
                          <w:rFonts w:hint="eastAsia"/>
                          <w:sz w:val="15"/>
                          <w:szCs w:val="15"/>
                        </w:rPr>
                        <w:t xml:space="preserve"> </w:t>
                      </w:r>
                      <w:r>
                        <w:rPr>
                          <w:rFonts w:hint="eastAsia"/>
                          <w:sz w:val="15"/>
                          <w:szCs w:val="15"/>
                        </w:rPr>
                        <w:t xml:space="preserve">4. </w:t>
                      </w:r>
                      <w:r w:rsidR="00793E18" w:rsidRPr="00793E18">
                        <w:rPr>
                          <w:rFonts w:hint="eastAsia"/>
                          <w:sz w:val="15"/>
                          <w:szCs w:val="15"/>
                        </w:rPr>
                        <w:t>军事理论</w:t>
                      </w:r>
                      <w:r>
                        <w:rPr>
                          <w:rFonts w:hint="eastAsia"/>
                          <w:sz w:val="15"/>
                          <w:szCs w:val="15"/>
                        </w:rPr>
                        <w:t xml:space="preserve"> </w:t>
                      </w:r>
                      <w:r w:rsidR="0050529C">
                        <w:rPr>
                          <w:rFonts w:hint="eastAsia"/>
                          <w:sz w:val="15"/>
                          <w:szCs w:val="15"/>
                        </w:rPr>
                        <w:t xml:space="preserve"> </w:t>
                      </w:r>
                      <w:r>
                        <w:rPr>
                          <w:rFonts w:hint="eastAsia"/>
                          <w:sz w:val="15"/>
                          <w:szCs w:val="15"/>
                        </w:rPr>
                        <w:t xml:space="preserve"> 5.</w:t>
                      </w:r>
                      <w:r w:rsidR="00793E18" w:rsidRPr="00793E18">
                        <w:rPr>
                          <w:rFonts w:hint="eastAsia"/>
                          <w:sz w:val="15"/>
                          <w:szCs w:val="15"/>
                        </w:rPr>
                        <w:t>形势与政策</w:t>
                      </w:r>
                      <w:r>
                        <w:rPr>
                          <w:rFonts w:hint="eastAsia"/>
                          <w:sz w:val="15"/>
                          <w:szCs w:val="15"/>
                        </w:rPr>
                        <w:t xml:space="preserve">  </w:t>
                      </w:r>
                      <w:r w:rsidR="0050529C">
                        <w:rPr>
                          <w:rFonts w:hint="eastAsia"/>
                          <w:sz w:val="15"/>
                          <w:szCs w:val="15"/>
                        </w:rPr>
                        <w:t xml:space="preserve"> </w:t>
                      </w:r>
                      <w:r>
                        <w:rPr>
                          <w:rFonts w:hint="eastAsia"/>
                          <w:sz w:val="15"/>
                          <w:szCs w:val="15"/>
                        </w:rPr>
                        <w:t>6.</w:t>
                      </w:r>
                      <w:r w:rsidR="00793E18" w:rsidRPr="00793E18">
                        <w:rPr>
                          <w:rFonts w:hint="eastAsia"/>
                          <w:sz w:val="15"/>
                          <w:szCs w:val="15"/>
                        </w:rPr>
                        <w:t>信息技术</w:t>
                      </w:r>
                      <w:r w:rsidR="00793E18">
                        <w:rPr>
                          <w:rFonts w:hint="eastAsia"/>
                          <w:sz w:val="15"/>
                          <w:szCs w:val="15"/>
                        </w:rPr>
                        <w:t xml:space="preserve"> </w:t>
                      </w:r>
                      <w:r w:rsidR="00B7387A">
                        <w:rPr>
                          <w:rFonts w:hint="eastAsia"/>
                          <w:sz w:val="15"/>
                          <w:szCs w:val="15"/>
                        </w:rPr>
                        <w:t xml:space="preserve"> </w:t>
                      </w:r>
                      <w:r w:rsidR="0050529C">
                        <w:rPr>
                          <w:rFonts w:hint="eastAsia"/>
                          <w:sz w:val="15"/>
                          <w:szCs w:val="15"/>
                        </w:rPr>
                        <w:t xml:space="preserve"> </w:t>
                      </w:r>
                      <w:r w:rsidR="00793E18">
                        <w:rPr>
                          <w:rFonts w:hint="eastAsia"/>
                          <w:sz w:val="15"/>
                          <w:szCs w:val="15"/>
                        </w:rPr>
                        <w:t>7.</w:t>
                      </w:r>
                      <w:r w:rsidR="00793E18" w:rsidRPr="00793E18">
                        <w:rPr>
                          <w:rFonts w:hint="eastAsia"/>
                          <w:sz w:val="15"/>
                          <w:szCs w:val="15"/>
                        </w:rPr>
                        <w:t>大学英语</w:t>
                      </w:r>
                      <w:r w:rsidR="00793E18">
                        <w:rPr>
                          <w:rFonts w:hint="eastAsia"/>
                          <w:sz w:val="15"/>
                          <w:szCs w:val="15"/>
                        </w:rPr>
                        <w:t xml:space="preserve">  </w:t>
                      </w:r>
                      <w:r w:rsidR="00B7387A">
                        <w:rPr>
                          <w:rFonts w:hint="eastAsia"/>
                          <w:sz w:val="15"/>
                          <w:szCs w:val="15"/>
                        </w:rPr>
                        <w:t xml:space="preserve"> </w:t>
                      </w:r>
                      <w:r w:rsidR="0050529C">
                        <w:rPr>
                          <w:rFonts w:hint="eastAsia"/>
                          <w:sz w:val="15"/>
                          <w:szCs w:val="15"/>
                        </w:rPr>
                        <w:t xml:space="preserve"> </w:t>
                      </w:r>
                      <w:r w:rsidR="00B7387A">
                        <w:rPr>
                          <w:rFonts w:hint="eastAsia"/>
                          <w:sz w:val="15"/>
                          <w:szCs w:val="15"/>
                        </w:rPr>
                        <w:t>8.</w:t>
                      </w:r>
                      <w:r w:rsidR="00B7387A" w:rsidRPr="00B7387A">
                        <w:rPr>
                          <w:rFonts w:hint="eastAsia"/>
                          <w:sz w:val="15"/>
                          <w:szCs w:val="15"/>
                        </w:rPr>
                        <w:t>体育与健康</w:t>
                      </w:r>
                      <w:r w:rsidR="00B7387A" w:rsidRPr="00B7387A">
                        <w:rPr>
                          <w:rFonts w:hint="eastAsia"/>
                          <w:sz w:val="15"/>
                          <w:szCs w:val="15"/>
                        </w:rPr>
                        <w:t xml:space="preserve">   9.</w:t>
                      </w:r>
                      <w:r w:rsidR="00B7387A" w:rsidRPr="00B7387A">
                        <w:rPr>
                          <w:rFonts w:hint="eastAsia"/>
                          <w:sz w:val="15"/>
                          <w:szCs w:val="15"/>
                        </w:rPr>
                        <w:t>大学生职业生涯规划与就业创业教育</w:t>
                      </w:r>
                      <w:r w:rsidR="00B7387A" w:rsidRPr="00B7387A">
                        <w:rPr>
                          <w:rFonts w:hint="eastAsia"/>
                          <w:sz w:val="15"/>
                          <w:szCs w:val="15"/>
                        </w:rPr>
                        <w:t xml:space="preserve">  </w:t>
                      </w:r>
                      <w:r w:rsidR="0050529C">
                        <w:rPr>
                          <w:rFonts w:hint="eastAsia"/>
                          <w:sz w:val="15"/>
                          <w:szCs w:val="15"/>
                        </w:rPr>
                        <w:t xml:space="preserve"> </w:t>
                      </w:r>
                      <w:r w:rsidR="00B7387A" w:rsidRPr="00B7387A">
                        <w:rPr>
                          <w:rFonts w:hint="eastAsia"/>
                          <w:sz w:val="15"/>
                          <w:szCs w:val="15"/>
                        </w:rPr>
                        <w:t>10.</w:t>
                      </w:r>
                      <w:r w:rsidR="00B7387A">
                        <w:rPr>
                          <w:rFonts w:hint="eastAsia"/>
                          <w:sz w:val="15"/>
                          <w:szCs w:val="15"/>
                        </w:rPr>
                        <w:t>.</w:t>
                      </w:r>
                      <w:r w:rsidR="00B7387A" w:rsidRPr="00B7387A">
                        <w:rPr>
                          <w:rFonts w:hint="eastAsia"/>
                          <w:sz w:val="15"/>
                          <w:szCs w:val="15"/>
                        </w:rPr>
                        <w:t>心理健康教育</w:t>
                      </w:r>
                      <w:r w:rsidR="00B7387A" w:rsidRPr="00B7387A">
                        <w:rPr>
                          <w:rFonts w:hint="eastAsia"/>
                          <w:sz w:val="15"/>
                          <w:szCs w:val="15"/>
                        </w:rPr>
                        <w:t xml:space="preserve">  </w:t>
                      </w:r>
                      <w:r w:rsidR="0050529C">
                        <w:rPr>
                          <w:rFonts w:hint="eastAsia"/>
                          <w:sz w:val="15"/>
                          <w:szCs w:val="15"/>
                        </w:rPr>
                        <w:t xml:space="preserve"> </w:t>
                      </w:r>
                      <w:r w:rsidR="00B7387A" w:rsidRPr="00B7387A">
                        <w:rPr>
                          <w:rFonts w:hint="eastAsia"/>
                          <w:sz w:val="15"/>
                          <w:szCs w:val="15"/>
                        </w:rPr>
                        <w:t>11.</w:t>
                      </w:r>
                      <w:r w:rsidR="00B7387A" w:rsidRPr="00B7387A">
                        <w:rPr>
                          <w:rFonts w:hint="eastAsia"/>
                          <w:sz w:val="15"/>
                          <w:szCs w:val="15"/>
                        </w:rPr>
                        <w:t>中华传统文化</w:t>
                      </w:r>
                      <w:r w:rsidR="00B7387A" w:rsidRPr="00B7387A">
                        <w:rPr>
                          <w:rFonts w:hint="eastAsia"/>
                          <w:sz w:val="15"/>
                          <w:szCs w:val="15"/>
                        </w:rPr>
                        <w:t xml:space="preserve"> </w:t>
                      </w:r>
                      <w:r w:rsidR="0050529C">
                        <w:rPr>
                          <w:rFonts w:hint="eastAsia"/>
                          <w:sz w:val="15"/>
                          <w:szCs w:val="15"/>
                        </w:rPr>
                        <w:t xml:space="preserve"> </w:t>
                      </w:r>
                      <w:r w:rsidR="00B7387A" w:rsidRPr="00B7387A">
                        <w:rPr>
                          <w:rFonts w:hint="eastAsia"/>
                          <w:sz w:val="15"/>
                          <w:szCs w:val="15"/>
                        </w:rPr>
                        <w:t xml:space="preserve"> 12. </w:t>
                      </w:r>
                      <w:r w:rsidR="00B7387A" w:rsidRPr="00B7387A">
                        <w:rPr>
                          <w:rFonts w:hint="eastAsia"/>
                          <w:sz w:val="15"/>
                          <w:szCs w:val="15"/>
                        </w:rPr>
                        <w:t>劳动教育</w:t>
                      </w:r>
                    </w:p>
                  </w:txbxContent>
                </v:textbox>
              </v:shape>
            </w:pict>
          </mc:Fallback>
        </mc:AlternateContent>
      </w:r>
      <w:r>
        <w:rPr>
          <w:noProof/>
          <w:sz w:val="24"/>
          <w:szCs w:val="24"/>
        </w:rPr>
        <mc:AlternateContent>
          <mc:Choice Requires="wps">
            <w:drawing>
              <wp:anchor distT="0" distB="0" distL="114300" distR="114300" simplePos="0" relativeHeight="251652096" behindDoc="0" locked="0" layoutInCell="1" allowOverlap="1" wp14:anchorId="58112D40" wp14:editId="5EBD5F09">
                <wp:simplePos x="0" y="0"/>
                <wp:positionH relativeFrom="column">
                  <wp:posOffset>32385</wp:posOffset>
                </wp:positionH>
                <wp:positionV relativeFrom="paragraph">
                  <wp:posOffset>81280</wp:posOffset>
                </wp:positionV>
                <wp:extent cx="548640" cy="7799070"/>
                <wp:effectExtent l="0" t="0" r="22860" b="11430"/>
                <wp:wrapNone/>
                <wp:docPr id="323" name="文本框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7799294"/>
                        </a:xfrm>
                        <a:prstGeom prst="rect">
                          <a:avLst/>
                        </a:prstGeom>
                        <a:solidFill>
                          <a:schemeClr val="accent1">
                            <a:lumMod val="40000"/>
                            <a:lumOff val="60000"/>
                          </a:schemeClr>
                        </a:solidFill>
                        <a:ln w="9525">
                          <a:solidFill>
                            <a:srgbClr val="000000"/>
                          </a:solidFill>
                          <a:miter lim="800000"/>
                        </a:ln>
                      </wps:spPr>
                      <wps:txbx>
                        <w:txbxContent>
                          <w:p w14:paraId="678338AB" w14:textId="77777777" w:rsidR="00CB5B4D" w:rsidRDefault="00C47C5E">
                            <w:pPr>
                              <w:spacing w:line="360" w:lineRule="auto"/>
                              <w:jc w:val="center"/>
                              <w:rPr>
                                <w:rFonts w:ascii="宋体"/>
                                <w:b/>
                                <w:spacing w:val="60"/>
                                <w:sz w:val="28"/>
                                <w:szCs w:val="28"/>
                              </w:rPr>
                            </w:pPr>
                            <w:r>
                              <w:rPr>
                                <w:rFonts w:ascii="宋体" w:hAnsi="宋体" w:hint="eastAsia"/>
                                <w:b/>
                                <w:spacing w:val="60"/>
                                <w:sz w:val="28"/>
                                <w:szCs w:val="28"/>
                              </w:rPr>
                              <w:t>课程体系结构图</w:t>
                            </w:r>
                          </w:p>
                        </w:txbxContent>
                      </wps:txbx>
                      <wps:bodyPr rot="0" vert="eaVert"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58112D40" id="文本框 323" o:spid="_x0000_s1046" type="#_x0000_t202" style="position:absolute;left:0;text-align:left;margin-left:2.55pt;margin-top:6.4pt;width:43.2pt;height:614.1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" fillcolor="#b4c6e7 [1300]">
                <v:textbox style="layout-flow:vertical-ideographic">
                  <w:txbxContent>
                    <w:p w14:paraId="678338AB" w14:textId="77777777" w:rsidR="00CB5B4D" w:rsidRDefault="00000000">
                      <w:pPr>
                        <w:spacing w:line="360" w:lineRule="auto"/>
                        <w:jc w:val="center"/>
                        <w:rPr>
                          <w:rFonts w:ascii="宋体"/>
                          <w:b/>
                          <w:spacing w:val="60"/>
                          <w:sz w:val="28"/>
                          <w:szCs w:val="28"/>
                        </w:rPr>
                      </w:pPr>
                      <w:r>
                        <w:rPr>
                          <w:rFonts w:ascii="宋体" w:hAnsi="宋体" w:hint="eastAsia"/>
                          <w:b/>
                          <w:spacing w:val="60"/>
                          <w:sz w:val="28"/>
                          <w:szCs w:val="28"/>
                        </w:rPr>
                        <w:t>课程体系结构图</w:t>
                      </w:r>
                    </w:p>
                  </w:txbxContent>
                </v:textbox>
              </v:shape>
            </w:pict>
          </mc:Fallback>
        </mc:AlternateContent>
      </w:r>
      <w:r>
        <w:rPr>
          <w:noProof/>
          <w:sz w:val="24"/>
          <w:szCs w:val="24"/>
        </w:rPr>
        <mc:AlternateContent>
          <mc:Choice Requires="wps">
            <w:drawing>
              <wp:anchor distT="0" distB="0" distL="114300" distR="114300" simplePos="0" relativeHeight="251658240" behindDoc="0" locked="0" layoutInCell="1" allowOverlap="1" wp14:anchorId="5EF789B7" wp14:editId="596B2745">
                <wp:simplePos x="0" y="0"/>
                <wp:positionH relativeFrom="column">
                  <wp:posOffset>994410</wp:posOffset>
                </wp:positionH>
                <wp:positionV relativeFrom="paragraph">
                  <wp:posOffset>82550</wp:posOffset>
                </wp:positionV>
                <wp:extent cx="342900" cy="2957830"/>
                <wp:effectExtent l="0" t="0" r="19050" b="13970"/>
                <wp:wrapNone/>
                <wp:docPr id="325" name="文本框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957830"/>
                        </a:xfrm>
                        <a:prstGeom prst="rect">
                          <a:avLst/>
                        </a:prstGeom>
                        <a:solidFill>
                          <a:schemeClr val="accent2">
                            <a:lumMod val="40000"/>
                            <a:lumOff val="60000"/>
                          </a:schemeClr>
                        </a:solidFill>
                        <a:ln w="9525">
                          <a:solidFill>
                            <a:srgbClr val="000000"/>
                          </a:solidFill>
                          <a:miter lim="800000"/>
                        </a:ln>
                      </wps:spPr>
                      <wps:txbx>
                        <w:txbxContent>
                          <w:p w14:paraId="3BC01572" w14:textId="77777777" w:rsidR="00CB5B4D" w:rsidRDefault="00CB5B4D">
                            <w:pPr>
                              <w:rPr>
                                <w:shd w:val="clear" w:color="auto" w:fill="B4C6E7" w:themeFill="accent1" w:themeFillTint="66"/>
                              </w:rPr>
                            </w:pPr>
                          </w:p>
                          <w:p w14:paraId="1119A22D" w14:textId="77777777" w:rsidR="00CB5B4D" w:rsidRDefault="00CB5B4D">
                            <w:pPr>
                              <w:rPr>
                                <w:shd w:val="clear" w:color="auto" w:fill="B4C6E7" w:themeFill="accent1" w:themeFillTint="66"/>
                              </w:rPr>
                            </w:pPr>
                          </w:p>
                          <w:p w14:paraId="5A854FAB" w14:textId="77777777" w:rsidR="00CB5B4D" w:rsidRDefault="00CB5B4D">
                            <w:pPr>
                              <w:rPr>
                                <w:shd w:val="clear" w:color="auto" w:fill="B4C6E7" w:themeFill="accent1" w:themeFillTint="66"/>
                              </w:rPr>
                            </w:pPr>
                          </w:p>
                          <w:p w14:paraId="6E76EB25" w14:textId="77777777" w:rsidR="00CB5B4D" w:rsidRDefault="00CB5B4D">
                            <w:pPr>
                              <w:rPr>
                                <w:shd w:val="clear" w:color="auto" w:fill="B4C6E7" w:themeFill="accent1" w:themeFillTint="66"/>
                              </w:rPr>
                            </w:pPr>
                          </w:p>
                          <w:p w14:paraId="51BD23C3" w14:textId="77777777" w:rsidR="00CB5B4D" w:rsidRDefault="00CB5B4D">
                            <w:pPr>
                              <w:rPr>
                                <w:shd w:val="clear" w:color="auto" w:fill="B4C6E7" w:themeFill="accent1" w:themeFillTint="66"/>
                              </w:rPr>
                            </w:pPr>
                          </w:p>
                          <w:p w14:paraId="62FC8DE9" w14:textId="77777777" w:rsidR="00CB5B4D" w:rsidRDefault="00C47C5E">
                            <w:pPr>
                              <w:jc w:val="center"/>
                              <w:rPr>
                                <w:b/>
                                <w:sz w:val="24"/>
                                <w:szCs w:val="24"/>
                              </w:rPr>
                            </w:pPr>
                            <w:r>
                              <w:rPr>
                                <w:rFonts w:hint="eastAsia"/>
                                <w:b/>
                                <w:sz w:val="24"/>
                                <w:szCs w:val="24"/>
                              </w:rPr>
                              <w:t>公共基础平台</w:t>
                            </w:r>
                          </w:p>
                        </w:txbxContent>
                      </wps:txbx>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5EF789B7" id="文本框 325" o:spid="_x0000_s1047" type="#_x0000_t202" style="position:absolute;left:0;text-align:left;margin-left:78.3pt;margin-top:6.5pt;width:27pt;height:232.9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" fillcolor="#f7caac [1301]">
                <v:textbox>
                  <w:txbxContent>
                    <w:p w14:paraId="3BC01572" w14:textId="77777777" w:rsidR="00CB5B4D" w:rsidRDefault="00CB5B4D">
                      <w:pPr>
                        <w:rPr>
                          <w:shd w:val="clear" w:color="auto" w:fill="B4C6E7" w:themeFill="accent1" w:themeFillTint="66"/>
                        </w:rPr>
                      </w:pPr>
                    </w:p>
                    <w:p w14:paraId="1119A22D" w14:textId="77777777" w:rsidR="00CB5B4D" w:rsidRDefault="00CB5B4D">
                      <w:pPr>
                        <w:rPr>
                          <w:shd w:val="clear" w:color="auto" w:fill="B4C6E7" w:themeFill="accent1" w:themeFillTint="66"/>
                        </w:rPr>
                      </w:pPr>
                    </w:p>
                    <w:p w14:paraId="5A854FAB" w14:textId="77777777" w:rsidR="00CB5B4D" w:rsidRDefault="00CB5B4D">
                      <w:pPr>
                        <w:rPr>
                          <w:shd w:val="clear" w:color="auto" w:fill="B4C6E7" w:themeFill="accent1" w:themeFillTint="66"/>
                        </w:rPr>
                      </w:pPr>
                    </w:p>
                    <w:p w14:paraId="6E76EB25" w14:textId="77777777" w:rsidR="00CB5B4D" w:rsidRDefault="00CB5B4D">
                      <w:pPr>
                        <w:rPr>
                          <w:shd w:val="clear" w:color="auto" w:fill="B4C6E7" w:themeFill="accent1" w:themeFillTint="66"/>
                        </w:rPr>
                      </w:pPr>
                    </w:p>
                    <w:p w14:paraId="51BD23C3" w14:textId="77777777" w:rsidR="00CB5B4D" w:rsidRDefault="00CB5B4D">
                      <w:pPr>
                        <w:rPr>
                          <w:shd w:val="clear" w:color="auto" w:fill="B4C6E7" w:themeFill="accent1" w:themeFillTint="66"/>
                        </w:rPr>
                      </w:pPr>
                    </w:p>
                    <w:p w14:paraId="62FC8DE9" w14:textId="77777777" w:rsidR="00CB5B4D" w:rsidRDefault="00000000">
                      <w:pPr>
                        <w:jc w:val="center"/>
                        <w:rPr>
                          <w:b/>
                          <w:sz w:val="24"/>
                          <w:szCs w:val="24"/>
                        </w:rPr>
                      </w:pPr>
                      <w:r>
                        <w:rPr>
                          <w:rFonts w:hint="eastAsia"/>
                          <w:b/>
                          <w:sz w:val="24"/>
                          <w:szCs w:val="24"/>
                        </w:rPr>
                        <w:t>公共基础平台</w:t>
                      </w:r>
                    </w:p>
                  </w:txbxContent>
                </v:textbox>
              </v:shape>
            </w:pict>
          </mc:Fallback>
        </mc:AlternateContent>
      </w:r>
      <w:r>
        <w:rPr>
          <w:rFonts w:ascii="Times New Roman"/>
          <w:noProof/>
          <w:sz w:val="24"/>
          <w:szCs w:val="24"/>
        </w:rPr>
        <mc:AlternateContent>
          <mc:Choice Requires="wps">
            <w:drawing>
              <wp:anchor distT="0" distB="0" distL="114300" distR="114300" simplePos="0" relativeHeight="251660288" behindDoc="0" locked="0" layoutInCell="1" allowOverlap="1" wp14:anchorId="7ECE6139" wp14:editId="4E74BBC5">
                <wp:simplePos x="0" y="0"/>
                <wp:positionH relativeFrom="column">
                  <wp:posOffset>1710690</wp:posOffset>
                </wp:positionH>
                <wp:positionV relativeFrom="paragraph">
                  <wp:posOffset>82550</wp:posOffset>
                </wp:positionV>
                <wp:extent cx="487680" cy="909320"/>
                <wp:effectExtent l="0" t="0" r="26670" b="24130"/>
                <wp:wrapNone/>
                <wp:docPr id="324" name="文本框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 cy="909320"/>
                        </a:xfrm>
                        <a:prstGeom prst="rect">
                          <a:avLst/>
                        </a:prstGeom>
                        <a:solidFill>
                          <a:schemeClr val="accent6">
                            <a:lumMod val="20000"/>
                            <a:lumOff val="80000"/>
                          </a:schemeClr>
                        </a:solidFill>
                        <a:ln w="9525">
                          <a:solidFill>
                            <a:srgbClr val="000000"/>
                          </a:solidFill>
                          <a:miter lim="800000"/>
                        </a:ln>
                      </wps:spPr>
                      <wps:txbx>
                        <w:txbxContent>
                          <w:p w14:paraId="6A697614" w14:textId="77777777" w:rsidR="00CB5B4D" w:rsidRDefault="00CB5B4D">
                            <w:pPr>
                              <w:snapToGrid w:val="0"/>
                              <w:spacing w:line="360" w:lineRule="auto"/>
                              <w:rPr>
                                <w:sz w:val="18"/>
                                <w:szCs w:val="18"/>
                              </w:rPr>
                            </w:pPr>
                          </w:p>
                          <w:p w14:paraId="11758F93" w14:textId="77777777" w:rsidR="00CB5B4D" w:rsidRDefault="00C47C5E">
                            <w:pPr>
                              <w:snapToGrid w:val="0"/>
                              <w:spacing w:line="360" w:lineRule="auto"/>
                              <w:jc w:val="center"/>
                              <w:rPr>
                                <w:b/>
                                <w:sz w:val="18"/>
                                <w:szCs w:val="18"/>
                              </w:rPr>
                            </w:pPr>
                            <w:r>
                              <w:rPr>
                                <w:b/>
                                <w:sz w:val="18"/>
                                <w:szCs w:val="18"/>
                              </w:rPr>
                              <w:t>公共基础课程</w:t>
                            </w:r>
                          </w:p>
                        </w:txbxContent>
                      </wps:txbx>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7ECE6139" id="文本框 324" o:spid="_x0000_s1048" type="#_x0000_t202" style="position:absolute;left:0;text-align:left;margin-left:134.7pt;margin-top:6.5pt;width:38.4pt;height:71.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" fillcolor="#e2efd9 [665]">
                <v:textbox>
                  <w:txbxContent>
                    <w:p w14:paraId="6A697614" w14:textId="77777777" w:rsidR="00CB5B4D" w:rsidRDefault="00CB5B4D">
                      <w:pPr>
                        <w:snapToGrid w:val="0"/>
                        <w:spacing w:line="360" w:lineRule="auto"/>
                        <w:rPr>
                          <w:sz w:val="18"/>
                          <w:szCs w:val="18"/>
                        </w:rPr>
                      </w:pPr>
                    </w:p>
                    <w:p w14:paraId="11758F93" w14:textId="77777777" w:rsidR="00CB5B4D" w:rsidRDefault="00000000">
                      <w:pPr>
                        <w:snapToGrid w:val="0"/>
                        <w:spacing w:line="360" w:lineRule="auto"/>
                        <w:jc w:val="center"/>
                        <w:rPr>
                          <w:b/>
                          <w:sz w:val="18"/>
                          <w:szCs w:val="18"/>
                        </w:rPr>
                      </w:pPr>
                      <w:r>
                        <w:rPr>
                          <w:b/>
                          <w:sz w:val="18"/>
                          <w:szCs w:val="18"/>
                        </w:rPr>
                        <w:t>公共基础课程</w:t>
                      </w:r>
                    </w:p>
                  </w:txbxContent>
                </v:textbox>
              </v:shape>
            </w:pict>
          </mc:Fallback>
        </mc:AlternateContent>
      </w:r>
    </w:p>
    <w:p w14:paraId="37262816" w14:textId="77777777" w:rsidR="00CB5B4D" w:rsidRDefault="00C47C5E">
      <w:pPr>
        <w:pStyle w:val="p15"/>
        <w:spacing w:line="440" w:lineRule="atLeast"/>
        <w:ind w:left="0" w:firstLine="0"/>
        <w:jc w:val="center"/>
        <w:rPr>
          <w:rFonts w:ascii="楷体_GB2312" w:eastAsia="楷体_GB2312"/>
          <w:b/>
          <w:bCs/>
          <w:sz w:val="32"/>
          <w:szCs w:val="32"/>
        </w:rPr>
      </w:pPr>
      <w:r>
        <w:rPr>
          <w:noProof/>
        </w:rPr>
        <mc:AlternateContent>
          <mc:Choice Requires="wps">
            <w:drawing>
              <wp:anchor distT="0" distB="0" distL="114300" distR="114300" simplePos="0" relativeHeight="251662336" behindDoc="0" locked="0" layoutInCell="1" allowOverlap="1" wp14:anchorId="6F545C57" wp14:editId="12676567">
                <wp:simplePos x="0" y="0"/>
                <wp:positionH relativeFrom="column">
                  <wp:posOffset>1346835</wp:posOffset>
                </wp:positionH>
                <wp:positionV relativeFrom="paragraph">
                  <wp:posOffset>287655</wp:posOffset>
                </wp:positionV>
                <wp:extent cx="342900" cy="635"/>
                <wp:effectExtent l="13335" t="5715" r="5715" b="12700"/>
                <wp:wrapNone/>
                <wp:docPr id="322" name="直接连接符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635"/>
                        </a:xfrm>
                        <a:prstGeom prst="line">
                          <a:avLst/>
                        </a:prstGeom>
                        <a:noFill/>
                        <a:ln w="9525">
                          <a:solidFill>
                            <a:srgbClr val="000000"/>
                          </a:solidFill>
                          <a:rou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6161BB75" id="直接连接符 322"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106.05pt,22.65pt" to="133.0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"/>
            </w:pict>
          </mc:Fallback>
        </mc:AlternateContent>
      </w:r>
      <w:r>
        <w:rPr>
          <w:noProof/>
        </w:rPr>
        <mc:AlternateContent>
          <mc:Choice Requires="wps">
            <w:drawing>
              <wp:anchor distT="0" distB="0" distL="114300" distR="114300" simplePos="0" relativeHeight="251664384" behindDoc="0" locked="0" layoutInCell="1" allowOverlap="1" wp14:anchorId="23A9D432" wp14:editId="453E4959">
                <wp:simplePos x="0" y="0"/>
                <wp:positionH relativeFrom="column">
                  <wp:posOffset>2209800</wp:posOffset>
                </wp:positionH>
                <wp:positionV relativeFrom="paragraph">
                  <wp:posOffset>240030</wp:posOffset>
                </wp:positionV>
                <wp:extent cx="284480" cy="6350"/>
                <wp:effectExtent l="9525" t="5715" r="10795" b="6985"/>
                <wp:wrapNone/>
                <wp:docPr id="321" name="直接连接符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4480" cy="6350"/>
                        </a:xfrm>
                        <a:prstGeom prst="line">
                          <a:avLst/>
                        </a:prstGeom>
                        <a:noFill/>
                        <a:ln w="9525">
                          <a:solidFill>
                            <a:srgbClr val="000000"/>
                          </a:solidFill>
                          <a:rou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152FF46A" id="直接连接符 321" o:spid="_x0000_s1026" style="position:absolute;left:0;text-align:left;flip:y;z-index:251664384;visibility:visible;mso-wrap-style:square;mso-wrap-distance-left:9pt;mso-wrap-distance-top:0;mso-wrap-distance-right:9pt;mso-wrap-distance-bottom:0;mso-position-horizontal:absolute;mso-position-horizontal-relative:text;mso-position-vertical:absolute;mso-position-vertical-relative:text" from="174pt,18.9pt" to="196.4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"/>
            </w:pict>
          </mc:Fallback>
        </mc:AlternateContent>
      </w:r>
    </w:p>
    <w:p w14:paraId="02B52D5A" w14:textId="77777777" w:rsidR="00CB5B4D" w:rsidRDefault="00CB5B4D">
      <w:pPr>
        <w:pStyle w:val="p15"/>
        <w:spacing w:line="440" w:lineRule="atLeast"/>
        <w:ind w:left="0" w:firstLine="0"/>
        <w:jc w:val="center"/>
        <w:rPr>
          <w:rFonts w:ascii="楷体_GB2312" w:eastAsia="楷体_GB2312"/>
          <w:b/>
          <w:bCs/>
          <w:sz w:val="32"/>
          <w:szCs w:val="32"/>
        </w:rPr>
      </w:pPr>
    </w:p>
    <w:p w14:paraId="6BD6BC65" w14:textId="77777777" w:rsidR="00CB5B4D" w:rsidRDefault="00C47C5E">
      <w:pPr>
        <w:pStyle w:val="p15"/>
        <w:spacing w:line="440" w:lineRule="atLeast"/>
        <w:ind w:left="0" w:firstLine="0"/>
        <w:jc w:val="center"/>
        <w:rPr>
          <w:rFonts w:ascii="楷体_GB2312" w:eastAsia="楷体_GB2312"/>
          <w:b/>
          <w:bCs/>
          <w:sz w:val="32"/>
          <w:szCs w:val="32"/>
        </w:rPr>
      </w:pPr>
      <w:r>
        <w:rPr>
          <w:rFonts w:ascii="楷体_GB2312" w:eastAsia="楷体_GB2312"/>
          <w:b/>
          <w:bCs/>
          <w:noProof/>
          <w:sz w:val="32"/>
          <w:szCs w:val="32"/>
        </w:rPr>
        <mc:AlternateContent>
          <mc:Choice Requires="wps">
            <w:drawing>
              <wp:anchor distT="0" distB="0" distL="114300" distR="114300" simplePos="0" relativeHeight="251723776" behindDoc="0" locked="0" layoutInCell="1" allowOverlap="1" wp14:anchorId="0190A43E" wp14:editId="5776A8E3">
                <wp:simplePos x="0" y="0"/>
                <wp:positionH relativeFrom="column">
                  <wp:posOffset>2497455</wp:posOffset>
                </wp:positionH>
                <wp:positionV relativeFrom="paragraph">
                  <wp:posOffset>177165</wp:posOffset>
                </wp:positionV>
                <wp:extent cx="2813050" cy="511175"/>
                <wp:effectExtent l="0" t="0" r="25400" b="22225"/>
                <wp:wrapNone/>
                <wp:docPr id="320" name="文本框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3050" cy="511175"/>
                        </a:xfrm>
                        <a:prstGeom prst="rect">
                          <a:avLst/>
                        </a:prstGeom>
                        <a:solidFill>
                          <a:srgbClr val="FFFFFF"/>
                        </a:solidFill>
                        <a:ln w="9525">
                          <a:solidFill>
                            <a:srgbClr val="000000"/>
                          </a:solidFill>
                          <a:miter lim="800000"/>
                        </a:ln>
                      </wps:spPr>
                      <wps:txbx>
                        <w:txbxContent>
                          <w:p w14:paraId="62867060" w14:textId="7A1C2482" w:rsidR="00CB5B4D" w:rsidRDefault="00C47C5E">
                            <w:pPr>
                              <w:rPr>
                                <w:sz w:val="15"/>
                                <w:szCs w:val="15"/>
                              </w:rPr>
                            </w:pPr>
                            <w:r>
                              <w:rPr>
                                <w:rFonts w:hint="eastAsia"/>
                                <w:sz w:val="15"/>
                                <w:szCs w:val="15"/>
                              </w:rPr>
                              <w:t>1.</w:t>
                            </w:r>
                            <w:r w:rsidR="0050529C" w:rsidRPr="0050529C">
                              <w:rPr>
                                <w:rFonts w:hint="eastAsia"/>
                                <w:sz w:val="15"/>
                                <w:szCs w:val="15"/>
                              </w:rPr>
                              <w:t>国家安全教育</w:t>
                            </w:r>
                            <w:r>
                              <w:rPr>
                                <w:rFonts w:hint="eastAsia"/>
                                <w:sz w:val="15"/>
                                <w:szCs w:val="15"/>
                              </w:rPr>
                              <w:t xml:space="preserve">    2</w:t>
                            </w:r>
                            <w:r>
                              <w:rPr>
                                <w:sz w:val="15"/>
                                <w:szCs w:val="15"/>
                              </w:rPr>
                              <w:t>.</w:t>
                            </w:r>
                            <w:r w:rsidR="0050529C" w:rsidRPr="0050529C">
                              <w:rPr>
                                <w:rFonts w:hint="eastAsia"/>
                                <w:sz w:val="15"/>
                                <w:szCs w:val="15"/>
                              </w:rPr>
                              <w:t>影视鉴赏</w:t>
                            </w:r>
                            <w:r>
                              <w:rPr>
                                <w:rFonts w:hint="eastAsia"/>
                                <w:sz w:val="15"/>
                                <w:szCs w:val="15"/>
                              </w:rPr>
                              <w:t xml:space="preserve">    3.</w:t>
                            </w:r>
                            <w:r w:rsidR="0050529C" w:rsidRPr="0050529C">
                              <w:rPr>
                                <w:rFonts w:hint="eastAsia"/>
                                <w:sz w:val="15"/>
                                <w:szCs w:val="15"/>
                              </w:rPr>
                              <w:t>企业绿色管理</w:t>
                            </w:r>
                          </w:p>
                          <w:p w14:paraId="0BCAF712" w14:textId="61D0FCB8" w:rsidR="00CB5B4D" w:rsidRPr="0050529C" w:rsidRDefault="00C47C5E" w:rsidP="0050529C">
                            <w:r>
                              <w:rPr>
                                <w:rFonts w:hint="eastAsia"/>
                                <w:sz w:val="15"/>
                                <w:szCs w:val="15"/>
                              </w:rPr>
                              <w:t xml:space="preserve">4. </w:t>
                            </w:r>
                            <w:r w:rsidR="0050529C" w:rsidRPr="0050529C">
                              <w:rPr>
                                <w:rFonts w:hint="eastAsia"/>
                                <w:sz w:val="15"/>
                                <w:szCs w:val="15"/>
                              </w:rPr>
                              <w:t>常见病的健康管理</w:t>
                            </w:r>
                            <w:r>
                              <w:rPr>
                                <w:rFonts w:hint="eastAsia"/>
                                <w:sz w:val="15"/>
                                <w:szCs w:val="15"/>
                              </w:rPr>
                              <w:t xml:space="preserve">   </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0190A43E" id="文本框 320" o:spid="_x0000_s1049" type="#_x0000_t202" style="position:absolute;left:0;text-align:left;margin-left:196.65pt;margin-top:13.95pt;width:221.5pt;height:40.25pt;z-index:251723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">
                <v:textbox>
                  <w:txbxContent>
                    <w:p w14:paraId="62867060" w14:textId="7A1C2482" w:rsidR="00CB5B4D" w:rsidRDefault="00000000">
                      <w:pPr>
                        <w:rPr>
                          <w:sz w:val="15"/>
                          <w:szCs w:val="15"/>
                        </w:rPr>
                      </w:pPr>
                      <w:r>
                        <w:rPr>
                          <w:rFonts w:hint="eastAsia"/>
                          <w:sz w:val="15"/>
                          <w:szCs w:val="15"/>
                        </w:rPr>
                        <w:t>1.</w:t>
                      </w:r>
                      <w:r w:rsidR="0050529C" w:rsidRPr="0050529C">
                        <w:rPr>
                          <w:rFonts w:hint="eastAsia"/>
                          <w:sz w:val="15"/>
                          <w:szCs w:val="15"/>
                        </w:rPr>
                        <w:t>国家安全教育</w:t>
                      </w:r>
                      <w:r>
                        <w:rPr>
                          <w:rFonts w:hint="eastAsia"/>
                          <w:sz w:val="15"/>
                          <w:szCs w:val="15"/>
                        </w:rPr>
                        <w:t xml:space="preserve">    2</w:t>
                      </w:r>
                      <w:r>
                        <w:rPr>
                          <w:sz w:val="15"/>
                          <w:szCs w:val="15"/>
                        </w:rPr>
                        <w:t>.</w:t>
                      </w:r>
                      <w:r w:rsidR="0050529C" w:rsidRPr="0050529C">
                        <w:rPr>
                          <w:rFonts w:hint="eastAsia"/>
                          <w:sz w:val="15"/>
                          <w:szCs w:val="15"/>
                        </w:rPr>
                        <w:t>影视鉴赏</w:t>
                      </w:r>
                      <w:r>
                        <w:rPr>
                          <w:rFonts w:hint="eastAsia"/>
                          <w:sz w:val="15"/>
                          <w:szCs w:val="15"/>
                        </w:rPr>
                        <w:t xml:space="preserve">    3.</w:t>
                      </w:r>
                      <w:r w:rsidR="0050529C" w:rsidRPr="0050529C">
                        <w:rPr>
                          <w:rFonts w:hint="eastAsia"/>
                          <w:sz w:val="15"/>
                          <w:szCs w:val="15"/>
                        </w:rPr>
                        <w:t>企业绿色管理</w:t>
                      </w:r>
                    </w:p>
                    <w:p w14:paraId="0BCAF712" w14:textId="61D0FCB8" w:rsidR="00CB5B4D" w:rsidRPr="0050529C" w:rsidRDefault="00000000" w:rsidP="0050529C">
                      <w:r>
                        <w:rPr>
                          <w:rFonts w:hint="eastAsia"/>
                          <w:sz w:val="15"/>
                          <w:szCs w:val="15"/>
                        </w:rPr>
                        <w:t xml:space="preserve">4. </w:t>
                      </w:r>
                      <w:r w:rsidR="0050529C" w:rsidRPr="0050529C">
                        <w:rPr>
                          <w:rFonts w:hint="eastAsia"/>
                          <w:sz w:val="15"/>
                          <w:szCs w:val="15"/>
                        </w:rPr>
                        <w:t>常见病的健康管理</w:t>
                      </w:r>
                      <w:r>
                        <w:rPr>
                          <w:rFonts w:hint="eastAsia"/>
                          <w:sz w:val="15"/>
                          <w:szCs w:val="15"/>
                        </w:rPr>
                        <w:t xml:space="preserve">   </w:t>
                      </w:r>
                    </w:p>
                  </w:txbxContent>
                </v:textbox>
              </v:shape>
            </w:pict>
          </mc:Fallback>
        </mc:AlternateContent>
      </w:r>
      <w:r>
        <w:rPr>
          <w:rFonts w:ascii="楷体_GB2312" w:eastAsia="楷体_GB2312"/>
          <w:b/>
          <w:bCs/>
          <w:noProof/>
          <w:sz w:val="32"/>
          <w:szCs w:val="32"/>
        </w:rPr>
        <mc:AlternateContent>
          <mc:Choice Requires="wps">
            <w:drawing>
              <wp:anchor distT="0" distB="0" distL="114300" distR="114300" simplePos="0" relativeHeight="251719680" behindDoc="0" locked="0" layoutInCell="1" allowOverlap="1" wp14:anchorId="13DECD23" wp14:editId="65706322">
                <wp:simplePos x="0" y="0"/>
                <wp:positionH relativeFrom="column">
                  <wp:posOffset>1701800</wp:posOffset>
                </wp:positionH>
                <wp:positionV relativeFrom="paragraph">
                  <wp:posOffset>38735</wp:posOffset>
                </wp:positionV>
                <wp:extent cx="487680" cy="909320"/>
                <wp:effectExtent l="0" t="0" r="26670" b="24130"/>
                <wp:wrapNone/>
                <wp:docPr id="319" name="文本框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 cy="909320"/>
                        </a:xfrm>
                        <a:prstGeom prst="rect">
                          <a:avLst/>
                        </a:prstGeom>
                        <a:solidFill>
                          <a:schemeClr val="accent6">
                            <a:lumMod val="20000"/>
                            <a:lumOff val="80000"/>
                          </a:schemeClr>
                        </a:solidFill>
                        <a:ln w="9525">
                          <a:solidFill>
                            <a:srgbClr val="000000"/>
                          </a:solidFill>
                          <a:miter lim="800000"/>
                        </a:ln>
                      </wps:spPr>
                      <wps:txbx>
                        <w:txbxContent>
                          <w:p w14:paraId="7B9D3ECC" w14:textId="77777777" w:rsidR="00CB5B4D" w:rsidRDefault="00CB5B4D">
                            <w:pPr>
                              <w:snapToGrid w:val="0"/>
                              <w:spacing w:line="360" w:lineRule="auto"/>
                              <w:rPr>
                                <w:sz w:val="18"/>
                                <w:szCs w:val="18"/>
                              </w:rPr>
                            </w:pPr>
                          </w:p>
                          <w:p w14:paraId="6DC18E2D" w14:textId="77777777" w:rsidR="00CB5B4D" w:rsidRDefault="00C47C5E">
                            <w:pPr>
                              <w:snapToGrid w:val="0"/>
                              <w:spacing w:line="360" w:lineRule="auto"/>
                              <w:jc w:val="center"/>
                              <w:rPr>
                                <w:b/>
                                <w:sz w:val="18"/>
                                <w:szCs w:val="18"/>
                              </w:rPr>
                            </w:pPr>
                            <w:r>
                              <w:rPr>
                                <w:b/>
                                <w:sz w:val="18"/>
                                <w:szCs w:val="18"/>
                              </w:rPr>
                              <w:t>公共</w:t>
                            </w:r>
                            <w:r>
                              <w:rPr>
                                <w:rFonts w:hint="eastAsia"/>
                                <w:b/>
                                <w:sz w:val="18"/>
                                <w:szCs w:val="18"/>
                              </w:rPr>
                              <w:t>任选</w:t>
                            </w:r>
                            <w:r>
                              <w:rPr>
                                <w:b/>
                                <w:sz w:val="18"/>
                                <w:szCs w:val="18"/>
                              </w:rPr>
                              <w:t>课程</w:t>
                            </w:r>
                          </w:p>
                        </w:txbxContent>
                      </wps:txbx>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13DECD23" id="文本框 319" o:spid="_x0000_s1050" type="#_x0000_t202" style="position:absolute;left:0;text-align:left;margin-left:134pt;margin-top:3.05pt;width:38.4pt;height:71.6pt;z-index:251719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" fillcolor="#e2efd9 [665]">
                <v:textbox>
                  <w:txbxContent>
                    <w:p w14:paraId="7B9D3ECC" w14:textId="77777777" w:rsidR="00CB5B4D" w:rsidRDefault="00CB5B4D">
                      <w:pPr>
                        <w:snapToGrid w:val="0"/>
                        <w:spacing w:line="360" w:lineRule="auto"/>
                        <w:rPr>
                          <w:sz w:val="18"/>
                          <w:szCs w:val="18"/>
                        </w:rPr>
                      </w:pPr>
                    </w:p>
                    <w:p w14:paraId="6DC18E2D" w14:textId="77777777" w:rsidR="00CB5B4D" w:rsidRDefault="00000000">
                      <w:pPr>
                        <w:snapToGrid w:val="0"/>
                        <w:spacing w:line="360" w:lineRule="auto"/>
                        <w:jc w:val="center"/>
                        <w:rPr>
                          <w:b/>
                          <w:sz w:val="18"/>
                          <w:szCs w:val="18"/>
                        </w:rPr>
                      </w:pPr>
                      <w:r>
                        <w:rPr>
                          <w:b/>
                          <w:sz w:val="18"/>
                          <w:szCs w:val="18"/>
                        </w:rPr>
                        <w:t>公共</w:t>
                      </w:r>
                      <w:r>
                        <w:rPr>
                          <w:rFonts w:hint="eastAsia"/>
                          <w:b/>
                          <w:sz w:val="18"/>
                          <w:szCs w:val="18"/>
                        </w:rPr>
                        <w:t>任选</w:t>
                      </w:r>
                      <w:r>
                        <w:rPr>
                          <w:b/>
                          <w:sz w:val="18"/>
                          <w:szCs w:val="18"/>
                        </w:rPr>
                        <w:t>课程</w:t>
                      </w:r>
                    </w:p>
                  </w:txbxContent>
                </v:textbox>
              </v:shape>
            </w:pict>
          </mc:Fallback>
        </mc:AlternateContent>
      </w:r>
    </w:p>
    <w:p w14:paraId="078B569C" w14:textId="77777777" w:rsidR="00CB5B4D" w:rsidRDefault="00C47C5E">
      <w:pPr>
        <w:pStyle w:val="p15"/>
        <w:spacing w:line="440" w:lineRule="atLeast"/>
        <w:ind w:left="0" w:firstLine="0"/>
        <w:rPr>
          <w:rFonts w:ascii="楷体_GB2312" w:eastAsia="楷体_GB2312"/>
          <w:b/>
          <w:bCs/>
          <w:sz w:val="32"/>
          <w:szCs w:val="32"/>
        </w:rPr>
      </w:pPr>
      <w:r>
        <w:rPr>
          <w:noProof/>
        </w:rPr>
        <mc:AlternateContent>
          <mc:Choice Requires="wps">
            <w:drawing>
              <wp:anchor distT="0" distB="0" distL="114300" distR="114300" simplePos="0" relativeHeight="251666432" behindDoc="0" locked="0" layoutInCell="1" allowOverlap="1" wp14:anchorId="23980661" wp14:editId="1A396C24">
                <wp:simplePos x="0" y="0"/>
                <wp:positionH relativeFrom="column">
                  <wp:posOffset>569595</wp:posOffset>
                </wp:positionH>
                <wp:positionV relativeFrom="paragraph">
                  <wp:posOffset>54610</wp:posOffset>
                </wp:positionV>
                <wp:extent cx="417195" cy="635"/>
                <wp:effectExtent l="0" t="0" r="20955" b="37465"/>
                <wp:wrapNone/>
                <wp:docPr id="318" name="直接连接符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7195" cy="635"/>
                        </a:xfrm>
                        <a:prstGeom prst="line">
                          <a:avLst/>
                        </a:prstGeom>
                        <a:noFill/>
                        <a:ln w="9525">
                          <a:solidFill>
                            <a:srgbClr val="000000"/>
                          </a:solidFill>
                          <a:rou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0F3BB752" id="直接连接符 318" o:spid="_x0000_s1026" style="position:absolute;left:0;text-align:left;z-index:251666432;visibility:visible;mso-wrap-style:square;mso-wrap-distance-left:9pt;mso-wrap-distance-top:0;mso-wrap-distance-right:9pt;mso-wrap-distance-bottom:0;mso-position-horizontal:absolute;mso-position-horizontal-relative:text;mso-position-vertical:absolute;mso-position-vertical-relative:text" from="44.85pt,4.3pt" to="77.7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"/>
            </w:pict>
          </mc:Fallback>
        </mc:AlternateContent>
      </w:r>
      <w:r>
        <w:rPr>
          <w:rFonts w:ascii="楷体_GB2312" w:eastAsia="楷体_GB2312"/>
          <w:b/>
          <w:bCs/>
          <w:noProof/>
          <w:sz w:val="32"/>
          <w:szCs w:val="32"/>
        </w:rPr>
        <mc:AlternateContent>
          <mc:Choice Requires="wps">
            <w:drawing>
              <wp:anchor distT="0" distB="0" distL="114300" distR="114300" simplePos="0" relativeHeight="251717632" behindDoc="0" locked="0" layoutInCell="1" allowOverlap="1" wp14:anchorId="27F65DB2" wp14:editId="31754D7B">
                <wp:simplePos x="0" y="0"/>
                <wp:positionH relativeFrom="column">
                  <wp:posOffset>1332865</wp:posOffset>
                </wp:positionH>
                <wp:positionV relativeFrom="paragraph">
                  <wp:posOffset>61595</wp:posOffset>
                </wp:positionV>
                <wp:extent cx="342900" cy="635"/>
                <wp:effectExtent l="8890" t="6350" r="10160" b="12065"/>
                <wp:wrapNone/>
                <wp:docPr id="317" name="直接连接符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635"/>
                        </a:xfrm>
                        <a:prstGeom prst="line">
                          <a:avLst/>
                        </a:prstGeom>
                        <a:noFill/>
                        <a:ln w="9525">
                          <a:solidFill>
                            <a:srgbClr val="000000"/>
                          </a:solidFill>
                          <a:rou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32FA4AFD" id="直接连接符 317" o:spid="_x0000_s1026" style="position:absolute;left:0;text-align:left;z-index:251717632;visibility:visible;mso-wrap-style:square;mso-wrap-distance-left:9pt;mso-wrap-distance-top:0;mso-wrap-distance-right:9pt;mso-wrap-distance-bottom:0;mso-position-horizontal:absolute;mso-position-horizontal-relative:text;mso-position-vertical:absolute;mso-position-vertical-relative:text" from="104.95pt,4.85pt" to="131.9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"/>
            </w:pict>
          </mc:Fallback>
        </mc:AlternateContent>
      </w:r>
      <w:r>
        <w:rPr>
          <w:rFonts w:ascii="楷体_GB2312" w:eastAsia="楷体_GB2312"/>
          <w:b/>
          <w:bCs/>
          <w:noProof/>
          <w:sz w:val="32"/>
          <w:szCs w:val="32"/>
        </w:rPr>
        <mc:AlternateContent>
          <mc:Choice Requires="wps">
            <w:drawing>
              <wp:anchor distT="0" distB="0" distL="114300" distR="114300" simplePos="0" relativeHeight="251721728" behindDoc="0" locked="0" layoutInCell="1" allowOverlap="1" wp14:anchorId="7C2A3D06" wp14:editId="7B740B1C">
                <wp:simplePos x="0" y="0"/>
                <wp:positionH relativeFrom="column">
                  <wp:posOffset>2201545</wp:posOffset>
                </wp:positionH>
                <wp:positionV relativeFrom="paragraph">
                  <wp:posOffset>39370</wp:posOffset>
                </wp:positionV>
                <wp:extent cx="284480" cy="6350"/>
                <wp:effectExtent l="10795" t="12700" r="9525" b="9525"/>
                <wp:wrapNone/>
                <wp:docPr id="316" name="直接连接符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4480" cy="6350"/>
                        </a:xfrm>
                        <a:prstGeom prst="line">
                          <a:avLst/>
                        </a:prstGeom>
                        <a:noFill/>
                        <a:ln w="9525">
                          <a:solidFill>
                            <a:srgbClr val="000000"/>
                          </a:solidFill>
                          <a:rou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7CAE8B90" id="直接连接符 316" o:spid="_x0000_s1026" style="position:absolute;left:0;text-align:left;flip:y;z-index:251721728;visibility:visible;mso-wrap-style:square;mso-wrap-distance-left:9pt;mso-wrap-distance-top:0;mso-wrap-distance-right:9pt;mso-wrap-distance-bottom:0;mso-position-horizontal:absolute;mso-position-horizontal-relative:text;mso-position-vertical:absolute;mso-position-vertical-relative:text" from="173.35pt,3.1pt" to="195.7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"/>
            </w:pict>
          </mc:Fallback>
        </mc:AlternateContent>
      </w:r>
    </w:p>
    <w:p w14:paraId="30CB1C67" w14:textId="176E5DEC" w:rsidR="00CB5B4D" w:rsidRDefault="00C47C5E">
      <w:pPr>
        <w:pStyle w:val="p15"/>
        <w:spacing w:line="440" w:lineRule="atLeast"/>
        <w:ind w:left="0" w:firstLine="0"/>
        <w:jc w:val="center"/>
        <w:rPr>
          <w:rFonts w:ascii="楷体_GB2312" w:eastAsia="楷体_GB2312"/>
          <w:b/>
          <w:bCs/>
          <w:sz w:val="32"/>
          <w:szCs w:val="32"/>
        </w:rPr>
      </w:pPr>
      <w:r>
        <w:rPr>
          <w:rFonts w:ascii="楷体_GB2312" w:eastAsia="楷体_GB2312"/>
          <w:b/>
          <w:bCs/>
          <w:noProof/>
          <w:sz w:val="32"/>
          <w:szCs w:val="32"/>
        </w:rPr>
        <mc:AlternateContent>
          <mc:Choice Requires="wps">
            <w:drawing>
              <wp:anchor distT="0" distB="0" distL="114300" distR="114300" simplePos="0" relativeHeight="251654144" behindDoc="0" locked="0" layoutInCell="1" allowOverlap="1" wp14:anchorId="51CDF09C" wp14:editId="61B8C758">
                <wp:simplePos x="0" y="0"/>
                <wp:positionH relativeFrom="column">
                  <wp:posOffset>1705610</wp:posOffset>
                </wp:positionH>
                <wp:positionV relativeFrom="paragraph">
                  <wp:posOffset>248920</wp:posOffset>
                </wp:positionV>
                <wp:extent cx="487680" cy="909320"/>
                <wp:effectExtent l="0" t="0" r="26670" b="24130"/>
                <wp:wrapNone/>
                <wp:docPr id="314" name="文本框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 cy="909320"/>
                        </a:xfrm>
                        <a:prstGeom prst="rect">
                          <a:avLst/>
                        </a:prstGeom>
                        <a:solidFill>
                          <a:schemeClr val="accent6">
                            <a:lumMod val="20000"/>
                            <a:lumOff val="80000"/>
                          </a:schemeClr>
                        </a:solidFill>
                        <a:ln w="9525">
                          <a:solidFill>
                            <a:srgbClr val="000000"/>
                          </a:solidFill>
                          <a:miter lim="800000"/>
                        </a:ln>
                      </wps:spPr>
                      <wps:txbx>
                        <w:txbxContent>
                          <w:p w14:paraId="15FA7DAB" w14:textId="77777777" w:rsidR="00CB5B4D" w:rsidRDefault="00CB5B4D">
                            <w:pPr>
                              <w:snapToGrid w:val="0"/>
                              <w:spacing w:line="360" w:lineRule="auto"/>
                              <w:rPr>
                                <w:sz w:val="18"/>
                                <w:szCs w:val="18"/>
                              </w:rPr>
                            </w:pPr>
                          </w:p>
                          <w:p w14:paraId="36A0646F" w14:textId="77777777" w:rsidR="00CB5B4D" w:rsidRDefault="00C47C5E">
                            <w:pPr>
                              <w:snapToGrid w:val="0"/>
                              <w:spacing w:line="360" w:lineRule="auto"/>
                              <w:jc w:val="center"/>
                              <w:rPr>
                                <w:b/>
                                <w:sz w:val="18"/>
                                <w:szCs w:val="18"/>
                              </w:rPr>
                            </w:pPr>
                            <w:r>
                              <w:rPr>
                                <w:b/>
                                <w:sz w:val="18"/>
                                <w:szCs w:val="18"/>
                              </w:rPr>
                              <w:t>公共</w:t>
                            </w:r>
                            <w:r>
                              <w:rPr>
                                <w:rFonts w:hint="eastAsia"/>
                                <w:b/>
                                <w:sz w:val="18"/>
                                <w:szCs w:val="18"/>
                              </w:rPr>
                              <w:t>限选</w:t>
                            </w:r>
                            <w:r>
                              <w:rPr>
                                <w:b/>
                                <w:sz w:val="18"/>
                                <w:szCs w:val="18"/>
                              </w:rPr>
                              <w:t>课程</w:t>
                            </w:r>
                          </w:p>
                        </w:txbxContent>
                      </wps:txbx>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51CDF09C" id="文本框 314" o:spid="_x0000_s1051" type="#_x0000_t202" style="position:absolute;left:0;text-align:left;margin-left:134.3pt;margin-top:19.6pt;width:38.4pt;height:71.6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" fillcolor="#e2efd9 [665]">
                <v:textbox>
                  <w:txbxContent>
                    <w:p w14:paraId="15FA7DAB" w14:textId="77777777" w:rsidR="00CB5B4D" w:rsidRDefault="00CB5B4D">
                      <w:pPr>
                        <w:snapToGrid w:val="0"/>
                        <w:spacing w:line="360" w:lineRule="auto"/>
                        <w:rPr>
                          <w:sz w:val="18"/>
                          <w:szCs w:val="18"/>
                        </w:rPr>
                      </w:pPr>
                    </w:p>
                    <w:p w14:paraId="36A0646F" w14:textId="77777777" w:rsidR="00CB5B4D" w:rsidRDefault="00000000">
                      <w:pPr>
                        <w:snapToGrid w:val="0"/>
                        <w:spacing w:line="360" w:lineRule="auto"/>
                        <w:jc w:val="center"/>
                        <w:rPr>
                          <w:b/>
                          <w:sz w:val="18"/>
                          <w:szCs w:val="18"/>
                        </w:rPr>
                      </w:pPr>
                      <w:r>
                        <w:rPr>
                          <w:b/>
                          <w:sz w:val="18"/>
                          <w:szCs w:val="18"/>
                        </w:rPr>
                        <w:t>公共</w:t>
                      </w:r>
                      <w:r>
                        <w:rPr>
                          <w:rFonts w:hint="eastAsia"/>
                          <w:b/>
                          <w:sz w:val="18"/>
                          <w:szCs w:val="18"/>
                        </w:rPr>
                        <w:t>限选</w:t>
                      </w:r>
                      <w:r>
                        <w:rPr>
                          <w:b/>
                          <w:sz w:val="18"/>
                          <w:szCs w:val="18"/>
                        </w:rPr>
                        <w:t>课程</w:t>
                      </w:r>
                    </w:p>
                  </w:txbxContent>
                </v:textbox>
              </v:shape>
            </w:pict>
          </mc:Fallback>
        </mc:AlternateContent>
      </w:r>
    </w:p>
    <w:p w14:paraId="51EE9E83" w14:textId="0015DC80" w:rsidR="00CB5B4D" w:rsidRDefault="0050529C">
      <w:pPr>
        <w:pStyle w:val="p15"/>
        <w:tabs>
          <w:tab w:val="center" w:pos="4153"/>
          <w:tab w:val="right" w:pos="8306"/>
        </w:tabs>
        <w:spacing w:line="440" w:lineRule="atLeast"/>
        <w:ind w:left="0" w:firstLine="0"/>
        <w:jc w:val="left"/>
        <w:rPr>
          <w:rFonts w:ascii="楷体_GB2312" w:eastAsia="楷体_GB2312"/>
          <w:b/>
          <w:bCs/>
          <w:sz w:val="32"/>
          <w:szCs w:val="32"/>
        </w:rPr>
      </w:pPr>
      <w:r>
        <w:rPr>
          <w:rFonts w:ascii="楷体_GB2312" w:eastAsia="楷体_GB2312"/>
          <w:b/>
          <w:bCs/>
          <w:noProof/>
          <w:sz w:val="32"/>
          <w:szCs w:val="32"/>
        </w:rPr>
        <mc:AlternateContent>
          <mc:Choice Requires="wps">
            <w:drawing>
              <wp:anchor distT="0" distB="0" distL="114300" distR="114300" simplePos="0" relativeHeight="251656192" behindDoc="0" locked="0" layoutInCell="1" allowOverlap="1" wp14:anchorId="2DDB1BCC" wp14:editId="7E8B85A0">
                <wp:simplePos x="0" y="0"/>
                <wp:positionH relativeFrom="column">
                  <wp:posOffset>2527300</wp:posOffset>
                </wp:positionH>
                <wp:positionV relativeFrom="paragraph">
                  <wp:posOffset>33020</wp:posOffset>
                </wp:positionV>
                <wp:extent cx="2795270" cy="488950"/>
                <wp:effectExtent l="0" t="0" r="24130" b="25400"/>
                <wp:wrapNone/>
                <wp:docPr id="315" name="文本框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5270" cy="488950"/>
                        </a:xfrm>
                        <a:prstGeom prst="rect">
                          <a:avLst/>
                        </a:prstGeom>
                        <a:solidFill>
                          <a:srgbClr val="FFFFFF"/>
                        </a:solidFill>
                        <a:ln w="9525">
                          <a:solidFill>
                            <a:srgbClr val="000000"/>
                          </a:solidFill>
                          <a:miter lim="800000"/>
                        </a:ln>
                      </wps:spPr>
                      <wps:txbx>
                        <w:txbxContent>
                          <w:p w14:paraId="009F007A" w14:textId="77777777" w:rsidR="00634F78" w:rsidRDefault="00C47C5E">
                            <w:pPr>
                              <w:rPr>
                                <w:sz w:val="15"/>
                                <w:szCs w:val="15"/>
                              </w:rPr>
                            </w:pPr>
                            <w:r>
                              <w:rPr>
                                <w:rFonts w:hint="eastAsia"/>
                                <w:sz w:val="15"/>
                                <w:szCs w:val="15"/>
                              </w:rPr>
                              <w:t>1.</w:t>
                            </w:r>
                            <w:r w:rsidR="0050529C">
                              <w:rPr>
                                <w:rFonts w:hint="eastAsia"/>
                                <w:sz w:val="15"/>
                                <w:szCs w:val="15"/>
                              </w:rPr>
                              <w:t>前沿科技类</w:t>
                            </w:r>
                            <w:r>
                              <w:rPr>
                                <w:rFonts w:hint="eastAsia"/>
                                <w:sz w:val="15"/>
                                <w:szCs w:val="15"/>
                              </w:rPr>
                              <w:t xml:space="preserve">   2</w:t>
                            </w:r>
                            <w:r>
                              <w:rPr>
                                <w:sz w:val="15"/>
                                <w:szCs w:val="15"/>
                              </w:rPr>
                              <w:t>.</w:t>
                            </w:r>
                            <w:r w:rsidR="0050529C" w:rsidRPr="0050529C">
                              <w:rPr>
                                <w:rFonts w:hint="eastAsia"/>
                              </w:rPr>
                              <w:t xml:space="preserve"> </w:t>
                            </w:r>
                            <w:r w:rsidR="0050529C" w:rsidRPr="0050529C">
                              <w:rPr>
                                <w:rFonts w:hint="eastAsia"/>
                                <w:sz w:val="15"/>
                                <w:szCs w:val="15"/>
                              </w:rPr>
                              <w:t>职业素养类</w:t>
                            </w:r>
                            <w:r>
                              <w:rPr>
                                <w:rFonts w:hint="eastAsia"/>
                                <w:sz w:val="15"/>
                                <w:szCs w:val="15"/>
                              </w:rPr>
                              <w:t xml:space="preserve">   </w:t>
                            </w:r>
                          </w:p>
                          <w:p w14:paraId="3C85CAC5" w14:textId="5D954DC4" w:rsidR="00CB5B4D" w:rsidRDefault="00C47C5E" w:rsidP="0050529C">
                            <w:pPr>
                              <w:rPr>
                                <w:sz w:val="15"/>
                                <w:szCs w:val="15"/>
                              </w:rPr>
                            </w:pPr>
                            <w:r>
                              <w:rPr>
                                <w:rFonts w:hint="eastAsia"/>
                                <w:sz w:val="15"/>
                                <w:szCs w:val="15"/>
                              </w:rPr>
                              <w:t>3.</w:t>
                            </w:r>
                            <w:r w:rsidR="0050529C" w:rsidRPr="0050529C">
                              <w:rPr>
                                <w:rFonts w:hint="eastAsia"/>
                                <w:sz w:val="15"/>
                                <w:szCs w:val="15"/>
                              </w:rPr>
                              <w:t>党史国史类</w:t>
                            </w:r>
                            <w:r w:rsidR="00634F78">
                              <w:rPr>
                                <w:rFonts w:hint="eastAsia"/>
                                <w:sz w:val="15"/>
                                <w:szCs w:val="15"/>
                              </w:rPr>
                              <w:t xml:space="preserve">   </w:t>
                            </w:r>
                            <w:r>
                              <w:rPr>
                                <w:rFonts w:hint="eastAsia"/>
                                <w:sz w:val="15"/>
                                <w:szCs w:val="15"/>
                              </w:rPr>
                              <w:t>4.</w:t>
                            </w:r>
                            <w:r w:rsidR="0050529C" w:rsidRPr="0050529C">
                              <w:rPr>
                                <w:rFonts w:hint="eastAsia"/>
                                <w:sz w:val="15"/>
                                <w:szCs w:val="15"/>
                              </w:rPr>
                              <w:t>身心健康类</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2DDB1BCC" id="文本框 315" o:spid="_x0000_s1052" type="#_x0000_t202" style="position:absolute;margin-left:199pt;margin-top:2.6pt;width:220.1pt;height:38.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">
                <v:textbox>
                  <w:txbxContent>
                    <w:p w14:paraId="009F007A" w14:textId="77777777" w:rsidR="00634F78" w:rsidRDefault="00000000">
                      <w:pPr>
                        <w:rPr>
                          <w:sz w:val="15"/>
                          <w:szCs w:val="15"/>
                        </w:rPr>
                      </w:pPr>
                      <w:r>
                        <w:rPr>
                          <w:rFonts w:hint="eastAsia"/>
                          <w:sz w:val="15"/>
                          <w:szCs w:val="15"/>
                        </w:rPr>
                        <w:t>1.</w:t>
                      </w:r>
                      <w:r w:rsidR="0050529C">
                        <w:rPr>
                          <w:rFonts w:hint="eastAsia"/>
                          <w:sz w:val="15"/>
                          <w:szCs w:val="15"/>
                        </w:rPr>
                        <w:t>前沿科技类</w:t>
                      </w:r>
                      <w:r>
                        <w:rPr>
                          <w:rFonts w:hint="eastAsia"/>
                          <w:sz w:val="15"/>
                          <w:szCs w:val="15"/>
                        </w:rPr>
                        <w:t xml:space="preserve">   2</w:t>
                      </w:r>
                      <w:r>
                        <w:rPr>
                          <w:sz w:val="15"/>
                          <w:szCs w:val="15"/>
                        </w:rPr>
                        <w:t>.</w:t>
                      </w:r>
                      <w:r w:rsidR="0050529C" w:rsidRPr="0050529C">
                        <w:rPr>
                          <w:rFonts w:hint="eastAsia"/>
                        </w:rPr>
                        <w:t xml:space="preserve"> </w:t>
                      </w:r>
                      <w:r w:rsidR="0050529C" w:rsidRPr="0050529C">
                        <w:rPr>
                          <w:rFonts w:hint="eastAsia"/>
                          <w:sz w:val="15"/>
                          <w:szCs w:val="15"/>
                        </w:rPr>
                        <w:t>职业素养类</w:t>
                      </w:r>
                      <w:r>
                        <w:rPr>
                          <w:rFonts w:hint="eastAsia"/>
                          <w:sz w:val="15"/>
                          <w:szCs w:val="15"/>
                        </w:rPr>
                        <w:t xml:space="preserve">   </w:t>
                      </w:r>
                    </w:p>
                    <w:p w14:paraId="3C85CAC5" w14:textId="5D954DC4" w:rsidR="00CB5B4D" w:rsidRDefault="00000000" w:rsidP="0050529C">
                      <w:pPr>
                        <w:rPr>
                          <w:sz w:val="15"/>
                          <w:szCs w:val="15"/>
                        </w:rPr>
                      </w:pPr>
                      <w:r>
                        <w:rPr>
                          <w:rFonts w:hint="eastAsia"/>
                          <w:sz w:val="15"/>
                          <w:szCs w:val="15"/>
                        </w:rPr>
                        <w:t>3.</w:t>
                      </w:r>
                      <w:r w:rsidR="0050529C" w:rsidRPr="0050529C">
                        <w:rPr>
                          <w:rFonts w:hint="eastAsia"/>
                          <w:sz w:val="15"/>
                          <w:szCs w:val="15"/>
                        </w:rPr>
                        <w:t>党史国史类</w:t>
                      </w:r>
                      <w:r w:rsidR="00634F78">
                        <w:rPr>
                          <w:rFonts w:hint="eastAsia"/>
                          <w:sz w:val="15"/>
                          <w:szCs w:val="15"/>
                        </w:rPr>
                        <w:t xml:space="preserve">   </w:t>
                      </w:r>
                      <w:r>
                        <w:rPr>
                          <w:rFonts w:hint="eastAsia"/>
                          <w:sz w:val="15"/>
                          <w:szCs w:val="15"/>
                        </w:rPr>
                        <w:t>4.</w:t>
                      </w:r>
                      <w:r w:rsidR="0050529C" w:rsidRPr="0050529C">
                        <w:rPr>
                          <w:rFonts w:hint="eastAsia"/>
                          <w:sz w:val="15"/>
                          <w:szCs w:val="15"/>
                        </w:rPr>
                        <w:t>身心健康类</w:t>
                      </w:r>
                    </w:p>
                  </w:txbxContent>
                </v:textbox>
              </v:shape>
            </w:pict>
          </mc:Fallback>
        </mc:AlternateContent>
      </w:r>
      <w:r>
        <w:rPr>
          <w:rFonts w:ascii="楷体_GB2312" w:eastAsia="楷体_GB2312"/>
          <w:b/>
          <w:bCs/>
          <w:noProof/>
          <w:sz w:val="32"/>
          <w:szCs w:val="32"/>
        </w:rPr>
        <mc:AlternateContent>
          <mc:Choice Requires="wps">
            <w:drawing>
              <wp:anchor distT="0" distB="0" distL="114300" distR="114300" simplePos="0" relativeHeight="251725824" behindDoc="0" locked="0" layoutInCell="1" allowOverlap="1" wp14:anchorId="2B7F4402" wp14:editId="4C60BD31">
                <wp:simplePos x="0" y="0"/>
                <wp:positionH relativeFrom="column">
                  <wp:posOffset>1332865</wp:posOffset>
                </wp:positionH>
                <wp:positionV relativeFrom="paragraph">
                  <wp:posOffset>300355</wp:posOffset>
                </wp:positionV>
                <wp:extent cx="342900" cy="635"/>
                <wp:effectExtent l="8890" t="8890" r="10160" b="9525"/>
                <wp:wrapNone/>
                <wp:docPr id="313" name="直接连接符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635"/>
                        </a:xfrm>
                        <a:prstGeom prst="line">
                          <a:avLst/>
                        </a:prstGeom>
                        <a:noFill/>
                        <a:ln w="9525">
                          <a:solidFill>
                            <a:srgbClr val="000000"/>
                          </a:solidFill>
                          <a:rou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5D40BB26" id="直接连接符 313" o:spid="_x0000_s1026" style="position:absolute;left:0;text-align:left;z-index:251725824;visibility:visible;mso-wrap-style:square;mso-wrap-distance-left:9pt;mso-wrap-distance-top:0;mso-wrap-distance-right:9pt;mso-wrap-distance-bottom:0;mso-position-horizontal:absolute;mso-position-horizontal-relative:text;mso-position-vertical:absolute;mso-position-vertical-relative:text" from="104.95pt,23.65pt" to="131.95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"/>
            </w:pict>
          </mc:Fallback>
        </mc:AlternateContent>
      </w:r>
      <w:r>
        <w:rPr>
          <w:rFonts w:ascii="楷体_GB2312" w:eastAsia="楷体_GB2312"/>
          <w:b/>
          <w:bCs/>
          <w:noProof/>
          <w:sz w:val="32"/>
          <w:szCs w:val="32"/>
        </w:rPr>
        <mc:AlternateContent>
          <mc:Choice Requires="wps">
            <w:drawing>
              <wp:anchor distT="0" distB="0" distL="114300" distR="114300" simplePos="0" relativeHeight="251727872" behindDoc="0" locked="0" layoutInCell="1" allowOverlap="1" wp14:anchorId="3646F10B" wp14:editId="5A9A1095">
                <wp:simplePos x="0" y="0"/>
                <wp:positionH relativeFrom="column">
                  <wp:posOffset>2201545</wp:posOffset>
                </wp:positionH>
                <wp:positionV relativeFrom="paragraph">
                  <wp:posOffset>285750</wp:posOffset>
                </wp:positionV>
                <wp:extent cx="284480" cy="6350"/>
                <wp:effectExtent l="10795" t="13335" r="9525" b="8890"/>
                <wp:wrapNone/>
                <wp:docPr id="312" name="直接连接符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4480" cy="6350"/>
                        </a:xfrm>
                        <a:prstGeom prst="line">
                          <a:avLst/>
                        </a:prstGeom>
                        <a:noFill/>
                        <a:ln w="9525">
                          <a:solidFill>
                            <a:srgbClr val="000000"/>
                          </a:solidFill>
                          <a:rou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0F557791" id="直接连接符 312" o:spid="_x0000_s1026" style="position:absolute;left:0;text-align:left;flip:y;z-index:251727872;visibility:visible;mso-wrap-style:square;mso-wrap-distance-left:9pt;mso-wrap-distance-top:0;mso-wrap-distance-right:9pt;mso-wrap-distance-bottom:0;mso-position-horizontal:absolute;mso-position-horizontal-relative:text;mso-position-vertical:absolute;mso-position-vertical-relative:text" from="173.35pt,22.5pt" to="195.7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"/>
            </w:pict>
          </mc:Fallback>
        </mc:AlternateContent>
      </w:r>
      <w:r>
        <w:rPr>
          <w:rFonts w:ascii="楷体_GB2312" w:eastAsia="楷体_GB2312"/>
          <w:b/>
          <w:bCs/>
          <w:sz w:val="32"/>
          <w:szCs w:val="32"/>
        </w:rPr>
        <w:tab/>
      </w:r>
    </w:p>
    <w:p w14:paraId="1414160F" w14:textId="77777777" w:rsidR="00CB5B4D" w:rsidRDefault="00C47C5E">
      <w:pPr>
        <w:pStyle w:val="p15"/>
        <w:tabs>
          <w:tab w:val="left" w:pos="3591"/>
          <w:tab w:val="center" w:pos="4153"/>
        </w:tabs>
        <w:spacing w:line="440" w:lineRule="atLeast"/>
        <w:ind w:left="0" w:firstLine="0"/>
        <w:jc w:val="left"/>
        <w:rPr>
          <w:rFonts w:ascii="楷体_GB2312" w:eastAsia="楷体_GB2312"/>
          <w:b/>
          <w:bCs/>
          <w:sz w:val="32"/>
          <w:szCs w:val="32"/>
        </w:rPr>
      </w:pPr>
      <w:r>
        <w:rPr>
          <w:rFonts w:ascii="楷体_GB2312" w:eastAsia="楷体_GB2312"/>
          <w:b/>
          <w:bCs/>
          <w:sz w:val="32"/>
          <w:szCs w:val="32"/>
        </w:rPr>
        <w:tab/>
      </w:r>
      <w:r>
        <w:rPr>
          <w:rFonts w:ascii="楷体_GB2312" w:eastAsia="楷体_GB2312"/>
          <w:b/>
          <w:bCs/>
          <w:sz w:val="32"/>
          <w:szCs w:val="32"/>
        </w:rPr>
        <w:tab/>
      </w:r>
    </w:p>
    <w:p w14:paraId="618BD55E" w14:textId="77777777" w:rsidR="00CB5B4D" w:rsidRDefault="00C47C5E">
      <w:pPr>
        <w:pStyle w:val="p15"/>
        <w:spacing w:line="440" w:lineRule="atLeast"/>
        <w:ind w:left="0" w:firstLine="0"/>
        <w:jc w:val="center"/>
        <w:rPr>
          <w:rFonts w:ascii="楷体_GB2312" w:eastAsia="楷体_GB2312"/>
          <w:b/>
          <w:bCs/>
          <w:sz w:val="32"/>
          <w:szCs w:val="32"/>
        </w:rPr>
      </w:pPr>
      <w:r>
        <w:rPr>
          <w:noProof/>
        </w:rPr>
        <mc:AlternateContent>
          <mc:Choice Requires="wps">
            <w:drawing>
              <wp:anchor distT="0" distB="0" distL="114300" distR="114300" simplePos="0" relativeHeight="251670528" behindDoc="0" locked="0" layoutInCell="1" allowOverlap="1" wp14:anchorId="637AF8F2" wp14:editId="7BC4F609">
                <wp:simplePos x="0" y="0"/>
                <wp:positionH relativeFrom="column">
                  <wp:posOffset>2476500</wp:posOffset>
                </wp:positionH>
                <wp:positionV relativeFrom="paragraph">
                  <wp:posOffset>377190</wp:posOffset>
                </wp:positionV>
                <wp:extent cx="2854640" cy="495300"/>
                <wp:effectExtent l="0" t="0" r="22225" b="19050"/>
                <wp:wrapNone/>
                <wp:docPr id="310" name="文本框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4640" cy="495300"/>
                        </a:xfrm>
                        <a:prstGeom prst="rect">
                          <a:avLst/>
                        </a:prstGeom>
                        <a:solidFill>
                          <a:srgbClr val="FFFFFF"/>
                        </a:solidFill>
                        <a:ln w="9525">
                          <a:solidFill>
                            <a:srgbClr val="000000"/>
                          </a:solidFill>
                          <a:miter lim="800000"/>
                        </a:ln>
                      </wps:spPr>
                      <wps:txbx>
                        <w:txbxContent>
                          <w:p w14:paraId="5B8BDF44" w14:textId="42AD6728" w:rsidR="00CB5B4D" w:rsidRDefault="00C47C5E">
                            <w:pPr>
                              <w:rPr>
                                <w:sz w:val="15"/>
                                <w:szCs w:val="15"/>
                              </w:rPr>
                            </w:pPr>
                            <w:r>
                              <w:rPr>
                                <w:rFonts w:hint="eastAsia"/>
                                <w:sz w:val="15"/>
                                <w:szCs w:val="15"/>
                              </w:rPr>
                              <w:t>1.</w:t>
                            </w:r>
                            <w:r w:rsidR="00367C26" w:rsidRPr="00367C26">
                              <w:rPr>
                                <w:rFonts w:hint="eastAsia"/>
                                <w:sz w:val="15"/>
                                <w:szCs w:val="15"/>
                              </w:rPr>
                              <w:t>无机及分析化学</w:t>
                            </w:r>
                            <w:r>
                              <w:rPr>
                                <w:rFonts w:hint="eastAsia"/>
                                <w:sz w:val="15"/>
                                <w:szCs w:val="15"/>
                              </w:rPr>
                              <w:t xml:space="preserve">   2</w:t>
                            </w:r>
                            <w:r>
                              <w:rPr>
                                <w:sz w:val="15"/>
                                <w:szCs w:val="15"/>
                              </w:rPr>
                              <w:t>.</w:t>
                            </w:r>
                            <w:r w:rsidR="00367C26" w:rsidRPr="00367C26">
                              <w:rPr>
                                <w:rFonts w:hint="eastAsia"/>
                                <w:sz w:val="15"/>
                                <w:szCs w:val="15"/>
                              </w:rPr>
                              <w:t>有机化学</w:t>
                            </w:r>
                            <w:r>
                              <w:rPr>
                                <w:rFonts w:hint="eastAsia"/>
                                <w:sz w:val="15"/>
                                <w:szCs w:val="15"/>
                              </w:rPr>
                              <w:t xml:space="preserve">    3.</w:t>
                            </w:r>
                            <w:r w:rsidR="00634F78" w:rsidRPr="00634F78">
                              <w:rPr>
                                <w:rFonts w:hint="eastAsia"/>
                                <w:sz w:val="15"/>
                                <w:szCs w:val="15"/>
                              </w:rPr>
                              <w:t>食品生物化学</w:t>
                            </w:r>
                          </w:p>
                          <w:p w14:paraId="03F5FE9A" w14:textId="2458DBA7" w:rsidR="00CB5B4D" w:rsidRDefault="00C47C5E">
                            <w:r>
                              <w:rPr>
                                <w:rFonts w:hint="eastAsia"/>
                                <w:sz w:val="15"/>
                                <w:szCs w:val="15"/>
                              </w:rPr>
                              <w:t>4.</w:t>
                            </w:r>
                            <w:r w:rsidR="00634F78" w:rsidRPr="00634F78">
                              <w:rPr>
                                <w:rFonts w:hint="eastAsia"/>
                                <w:sz w:val="15"/>
                                <w:szCs w:val="15"/>
                              </w:rPr>
                              <w:t>食品分析与检验技术</w:t>
                            </w:r>
                            <w:r>
                              <w:rPr>
                                <w:rFonts w:hint="eastAsia"/>
                                <w:sz w:val="15"/>
                                <w:szCs w:val="15"/>
                              </w:rPr>
                              <w:t xml:space="preserve">    5.</w:t>
                            </w:r>
                            <w:r w:rsidR="00634F78" w:rsidRPr="00634F78">
                              <w:rPr>
                                <w:rFonts w:hint="eastAsia"/>
                                <w:sz w:val="15"/>
                                <w:szCs w:val="15"/>
                              </w:rPr>
                              <w:t>仪器分析</w:t>
                            </w:r>
                            <w:r>
                              <w:rPr>
                                <w:rFonts w:hint="eastAsia"/>
                                <w:sz w:val="15"/>
                                <w:szCs w:val="15"/>
                              </w:rPr>
                              <w:t xml:space="preserve">     6.</w:t>
                            </w:r>
                            <w:r w:rsidR="00634F78" w:rsidRPr="00634F78">
                              <w:rPr>
                                <w:rFonts w:hint="eastAsia"/>
                              </w:rPr>
                              <w:t xml:space="preserve"> </w:t>
                            </w:r>
                            <w:r w:rsidR="00634F78" w:rsidRPr="00634F78">
                              <w:rPr>
                                <w:rFonts w:hint="eastAsia"/>
                                <w:sz w:val="15"/>
                                <w:szCs w:val="15"/>
                              </w:rPr>
                              <w:t>生物制药技术</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637AF8F2" id="文本框 310" o:spid="_x0000_s1053" type="#_x0000_t202" style="position:absolute;left:0;text-align:left;margin-left:195pt;margin-top:29.7pt;width:224.75pt;height:39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">
                <v:textbox>
                  <w:txbxContent>
                    <w:p w14:paraId="5B8BDF44" w14:textId="42AD6728" w:rsidR="00CB5B4D" w:rsidRDefault="00000000">
                      <w:pPr>
                        <w:rPr>
                          <w:sz w:val="15"/>
                          <w:szCs w:val="15"/>
                        </w:rPr>
                      </w:pPr>
                      <w:r>
                        <w:rPr>
                          <w:rFonts w:hint="eastAsia"/>
                          <w:sz w:val="15"/>
                          <w:szCs w:val="15"/>
                        </w:rPr>
                        <w:t>1.</w:t>
                      </w:r>
                      <w:r w:rsidR="00367C26" w:rsidRPr="00367C26">
                        <w:rPr>
                          <w:rFonts w:hint="eastAsia"/>
                          <w:sz w:val="15"/>
                          <w:szCs w:val="15"/>
                        </w:rPr>
                        <w:t>无机及分析化学</w:t>
                      </w:r>
                      <w:r>
                        <w:rPr>
                          <w:rFonts w:hint="eastAsia"/>
                          <w:sz w:val="15"/>
                          <w:szCs w:val="15"/>
                        </w:rPr>
                        <w:t xml:space="preserve">   2</w:t>
                      </w:r>
                      <w:r>
                        <w:rPr>
                          <w:sz w:val="15"/>
                          <w:szCs w:val="15"/>
                        </w:rPr>
                        <w:t>.</w:t>
                      </w:r>
                      <w:r w:rsidR="00367C26" w:rsidRPr="00367C26">
                        <w:rPr>
                          <w:rFonts w:hint="eastAsia"/>
                          <w:sz w:val="15"/>
                          <w:szCs w:val="15"/>
                        </w:rPr>
                        <w:t>有机化学</w:t>
                      </w:r>
                      <w:r>
                        <w:rPr>
                          <w:rFonts w:hint="eastAsia"/>
                          <w:sz w:val="15"/>
                          <w:szCs w:val="15"/>
                        </w:rPr>
                        <w:t xml:space="preserve">    3.</w:t>
                      </w:r>
                      <w:r w:rsidR="00634F78" w:rsidRPr="00634F78">
                        <w:rPr>
                          <w:rFonts w:hint="eastAsia"/>
                          <w:sz w:val="15"/>
                          <w:szCs w:val="15"/>
                        </w:rPr>
                        <w:t>食品生物化学</w:t>
                      </w:r>
                    </w:p>
                    <w:p w14:paraId="03F5FE9A" w14:textId="2458DBA7" w:rsidR="00CB5B4D" w:rsidRDefault="00000000">
                      <w:r>
                        <w:rPr>
                          <w:rFonts w:hint="eastAsia"/>
                          <w:sz w:val="15"/>
                          <w:szCs w:val="15"/>
                        </w:rPr>
                        <w:t>4.</w:t>
                      </w:r>
                      <w:r w:rsidR="00634F78" w:rsidRPr="00634F78">
                        <w:rPr>
                          <w:rFonts w:hint="eastAsia"/>
                          <w:sz w:val="15"/>
                          <w:szCs w:val="15"/>
                        </w:rPr>
                        <w:t>食品分析与检验技术</w:t>
                      </w:r>
                      <w:r>
                        <w:rPr>
                          <w:rFonts w:hint="eastAsia"/>
                          <w:sz w:val="15"/>
                          <w:szCs w:val="15"/>
                        </w:rPr>
                        <w:t xml:space="preserve">    5.</w:t>
                      </w:r>
                      <w:r w:rsidR="00634F78" w:rsidRPr="00634F78">
                        <w:rPr>
                          <w:rFonts w:hint="eastAsia"/>
                          <w:sz w:val="15"/>
                          <w:szCs w:val="15"/>
                        </w:rPr>
                        <w:t>仪器分析</w:t>
                      </w:r>
                      <w:r>
                        <w:rPr>
                          <w:rFonts w:hint="eastAsia"/>
                          <w:sz w:val="15"/>
                          <w:szCs w:val="15"/>
                        </w:rPr>
                        <w:t xml:space="preserve">     6.</w:t>
                      </w:r>
                      <w:r w:rsidR="00634F78" w:rsidRPr="00634F78">
                        <w:rPr>
                          <w:rFonts w:hint="eastAsia"/>
                        </w:rPr>
                        <w:t xml:space="preserve"> </w:t>
                      </w:r>
                      <w:r w:rsidR="00634F78" w:rsidRPr="00634F78">
                        <w:rPr>
                          <w:rFonts w:hint="eastAsia"/>
                          <w:sz w:val="15"/>
                          <w:szCs w:val="15"/>
                        </w:rPr>
                        <w:t>生物制药技术</w:t>
                      </w:r>
                    </w:p>
                  </w:txbxContent>
                </v:textbox>
              </v:shape>
            </w:pict>
          </mc:Fallback>
        </mc:AlternateContent>
      </w:r>
      <w:r>
        <w:rPr>
          <w:noProof/>
        </w:rPr>
        <mc:AlternateContent>
          <mc:Choice Requires="wps">
            <w:drawing>
              <wp:anchor distT="0" distB="0" distL="114300" distR="114300" simplePos="0" relativeHeight="251711488" behindDoc="0" locked="0" layoutInCell="1" allowOverlap="1" wp14:anchorId="368055EB" wp14:editId="746CF401">
                <wp:simplePos x="0" y="0"/>
                <wp:positionH relativeFrom="column">
                  <wp:posOffset>1668780</wp:posOffset>
                </wp:positionH>
                <wp:positionV relativeFrom="paragraph">
                  <wp:posOffset>280670</wp:posOffset>
                </wp:positionV>
                <wp:extent cx="449580" cy="691515"/>
                <wp:effectExtent l="0" t="0" r="26670" b="13335"/>
                <wp:wrapNone/>
                <wp:docPr id="311" name="文本框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691515"/>
                        </a:xfrm>
                        <a:prstGeom prst="rect">
                          <a:avLst/>
                        </a:prstGeom>
                        <a:solidFill>
                          <a:schemeClr val="accent6">
                            <a:lumMod val="20000"/>
                            <a:lumOff val="80000"/>
                          </a:schemeClr>
                        </a:solidFill>
                        <a:ln w="9525">
                          <a:solidFill>
                            <a:srgbClr val="000000"/>
                          </a:solidFill>
                          <a:miter lim="800000"/>
                        </a:ln>
                      </wps:spPr>
                      <wps:txbx>
                        <w:txbxContent>
                          <w:p w14:paraId="7F44FD4C" w14:textId="77777777" w:rsidR="00CB5B4D" w:rsidRDefault="00C47C5E">
                            <w:pPr>
                              <w:snapToGrid w:val="0"/>
                              <w:spacing w:line="360" w:lineRule="auto"/>
                              <w:rPr>
                                <w:b/>
                                <w:sz w:val="18"/>
                                <w:szCs w:val="18"/>
                              </w:rPr>
                            </w:pPr>
                            <w:r>
                              <w:rPr>
                                <w:rFonts w:hint="eastAsia"/>
                                <w:b/>
                                <w:sz w:val="18"/>
                                <w:szCs w:val="18"/>
                              </w:rPr>
                              <w:t>专业基础课程</w:t>
                            </w:r>
                          </w:p>
                          <w:p w14:paraId="315D31F5" w14:textId="77777777" w:rsidR="00CB5B4D" w:rsidRDefault="00CB5B4D">
                            <w:pPr>
                              <w:snapToGrid w:val="0"/>
                              <w:spacing w:line="360" w:lineRule="auto"/>
                              <w:rPr>
                                <w:sz w:val="18"/>
                                <w:szCs w:val="18"/>
                              </w:rPr>
                            </w:pPr>
                          </w:p>
                        </w:txbxContent>
                      </wps:txbx>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368055EB" id="文本框 311" o:spid="_x0000_s1054" type="#_x0000_t202" style="position:absolute;left:0;text-align:left;margin-left:131.4pt;margin-top:22.1pt;width:35.4pt;height:54.45pt;z-index:251711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" fillcolor="#e2efd9 [665]">
                <v:textbox>
                  <w:txbxContent>
                    <w:p w14:paraId="7F44FD4C" w14:textId="77777777" w:rsidR="00CB5B4D" w:rsidRDefault="00000000">
                      <w:pPr>
                        <w:snapToGrid w:val="0"/>
                        <w:spacing w:line="360" w:lineRule="auto"/>
                        <w:rPr>
                          <w:b/>
                          <w:sz w:val="18"/>
                          <w:szCs w:val="18"/>
                        </w:rPr>
                      </w:pPr>
                      <w:r>
                        <w:rPr>
                          <w:rFonts w:hint="eastAsia"/>
                          <w:b/>
                          <w:sz w:val="18"/>
                          <w:szCs w:val="18"/>
                        </w:rPr>
                        <w:t>专业基础课程</w:t>
                      </w:r>
                    </w:p>
                    <w:p w14:paraId="315D31F5" w14:textId="77777777" w:rsidR="00CB5B4D" w:rsidRDefault="00CB5B4D">
                      <w:pPr>
                        <w:snapToGrid w:val="0"/>
                        <w:spacing w:line="360" w:lineRule="auto"/>
                        <w:rPr>
                          <w:sz w:val="18"/>
                          <w:szCs w:val="18"/>
                        </w:rPr>
                      </w:pPr>
                    </w:p>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12D9D030" wp14:editId="491484CC">
                <wp:simplePos x="0" y="0"/>
                <wp:positionH relativeFrom="column">
                  <wp:posOffset>1000125</wp:posOffset>
                </wp:positionH>
                <wp:positionV relativeFrom="paragraph">
                  <wp:posOffset>233680</wp:posOffset>
                </wp:positionV>
                <wp:extent cx="342900" cy="2879725"/>
                <wp:effectExtent l="0" t="0" r="19050" b="15875"/>
                <wp:wrapNone/>
                <wp:docPr id="309" name="文本框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879725"/>
                        </a:xfrm>
                        <a:prstGeom prst="rect">
                          <a:avLst/>
                        </a:prstGeom>
                        <a:solidFill>
                          <a:schemeClr val="accent2">
                            <a:lumMod val="40000"/>
                            <a:lumOff val="60000"/>
                          </a:schemeClr>
                        </a:solidFill>
                        <a:ln w="9525">
                          <a:solidFill>
                            <a:srgbClr val="000000"/>
                          </a:solidFill>
                          <a:miter lim="800000"/>
                        </a:ln>
                      </wps:spPr>
                      <wps:txbx>
                        <w:txbxContent>
                          <w:p w14:paraId="689AB981" w14:textId="77777777" w:rsidR="00CB5B4D" w:rsidRDefault="00CB5B4D">
                            <w:pPr>
                              <w:jc w:val="center"/>
                            </w:pPr>
                          </w:p>
                          <w:p w14:paraId="2D34A25F" w14:textId="77777777" w:rsidR="00CB5B4D" w:rsidRDefault="00CB5B4D">
                            <w:pPr>
                              <w:jc w:val="center"/>
                            </w:pPr>
                          </w:p>
                          <w:p w14:paraId="76BA4AB1" w14:textId="77777777" w:rsidR="00CB5B4D" w:rsidRDefault="00CB5B4D">
                            <w:pPr>
                              <w:jc w:val="center"/>
                            </w:pPr>
                          </w:p>
                          <w:p w14:paraId="2EF881FB" w14:textId="77777777" w:rsidR="00CB5B4D" w:rsidRDefault="00CB5B4D">
                            <w:pPr>
                              <w:jc w:val="center"/>
                            </w:pPr>
                          </w:p>
                          <w:p w14:paraId="114B6AC8" w14:textId="77777777" w:rsidR="00CB5B4D" w:rsidRDefault="00C47C5E">
                            <w:pPr>
                              <w:jc w:val="center"/>
                              <w:rPr>
                                <w:b/>
                                <w:szCs w:val="21"/>
                              </w:rPr>
                            </w:pPr>
                            <w:r>
                              <w:rPr>
                                <w:rFonts w:hint="eastAsia"/>
                                <w:b/>
                                <w:sz w:val="24"/>
                                <w:szCs w:val="24"/>
                              </w:rPr>
                              <w:t>专业技能平台</w:t>
                            </w:r>
                          </w:p>
                        </w:txbxContent>
                      </wps:txbx>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12D9D030" id="文本框 309" o:spid="_x0000_s1055" type="#_x0000_t202" style="position:absolute;left:0;text-align:left;margin-left:78.75pt;margin-top:18.4pt;width:27pt;height:226.7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" fillcolor="#f7caac [1301]">
                <v:textbox>
                  <w:txbxContent>
                    <w:p w14:paraId="689AB981" w14:textId="77777777" w:rsidR="00CB5B4D" w:rsidRDefault="00CB5B4D">
                      <w:pPr>
                        <w:jc w:val="center"/>
                      </w:pPr>
                    </w:p>
                    <w:p w14:paraId="2D34A25F" w14:textId="77777777" w:rsidR="00CB5B4D" w:rsidRDefault="00CB5B4D">
                      <w:pPr>
                        <w:jc w:val="center"/>
                      </w:pPr>
                    </w:p>
                    <w:p w14:paraId="76BA4AB1" w14:textId="77777777" w:rsidR="00CB5B4D" w:rsidRDefault="00CB5B4D">
                      <w:pPr>
                        <w:jc w:val="center"/>
                      </w:pPr>
                    </w:p>
                    <w:p w14:paraId="2EF881FB" w14:textId="77777777" w:rsidR="00CB5B4D" w:rsidRDefault="00CB5B4D">
                      <w:pPr>
                        <w:jc w:val="center"/>
                      </w:pPr>
                    </w:p>
                    <w:p w14:paraId="114B6AC8" w14:textId="77777777" w:rsidR="00CB5B4D" w:rsidRDefault="00000000">
                      <w:pPr>
                        <w:jc w:val="center"/>
                        <w:rPr>
                          <w:b/>
                          <w:szCs w:val="21"/>
                        </w:rPr>
                      </w:pPr>
                      <w:r>
                        <w:rPr>
                          <w:rFonts w:hint="eastAsia"/>
                          <w:b/>
                          <w:sz w:val="24"/>
                          <w:szCs w:val="24"/>
                        </w:rPr>
                        <w:t>专业技能平台</w:t>
                      </w:r>
                    </w:p>
                  </w:txbxContent>
                </v:textbox>
              </v:shape>
            </w:pict>
          </mc:Fallback>
        </mc:AlternateContent>
      </w:r>
    </w:p>
    <w:p w14:paraId="402A2A2D" w14:textId="77777777" w:rsidR="00CB5B4D" w:rsidRDefault="00C47C5E">
      <w:pPr>
        <w:pStyle w:val="p15"/>
        <w:tabs>
          <w:tab w:val="left" w:pos="3437"/>
          <w:tab w:val="center" w:pos="4153"/>
        </w:tabs>
        <w:spacing w:line="440" w:lineRule="atLeast"/>
        <w:ind w:left="0" w:firstLine="0"/>
        <w:jc w:val="left"/>
        <w:rPr>
          <w:rFonts w:ascii="楷体_GB2312" w:eastAsia="楷体_GB2312"/>
          <w:b/>
          <w:bCs/>
          <w:sz w:val="32"/>
          <w:szCs w:val="32"/>
        </w:rPr>
      </w:pPr>
      <w:r>
        <w:rPr>
          <w:noProof/>
        </w:rPr>
        <mc:AlternateContent>
          <mc:Choice Requires="wps">
            <w:drawing>
              <wp:anchor distT="0" distB="0" distL="114300" distR="114300" simplePos="0" relativeHeight="251676672" behindDoc="0" locked="0" layoutInCell="1" allowOverlap="1" wp14:anchorId="33376B44" wp14:editId="701ACB6B">
                <wp:simplePos x="0" y="0"/>
                <wp:positionH relativeFrom="column">
                  <wp:posOffset>2076450</wp:posOffset>
                </wp:positionH>
                <wp:positionV relativeFrom="paragraph">
                  <wp:posOffset>244475</wp:posOffset>
                </wp:positionV>
                <wp:extent cx="353695" cy="0"/>
                <wp:effectExtent l="0" t="0" r="27940" b="19050"/>
                <wp:wrapNone/>
                <wp:docPr id="307" name="直接连接符 3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3466" cy="0"/>
                        </a:xfrm>
                        <a:prstGeom prst="line">
                          <a:avLst/>
                        </a:prstGeom>
                        <a:noFill/>
                        <a:ln w="9525">
                          <a:solidFill>
                            <a:srgbClr val="000000"/>
                          </a:solidFill>
                          <a:rou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4B9152E4" id="直接连接符 307" o:spid="_x0000_s1026" style="position:absolute;left:0;text-align:left;z-index:251676672;visibility:visible;mso-wrap-style:square;mso-wrap-distance-left:9pt;mso-wrap-distance-top:0;mso-wrap-distance-right:9pt;mso-wrap-distance-bottom:0;mso-position-horizontal:absolute;mso-position-horizontal-relative:text;mso-position-vertical:absolute;mso-position-vertical-relative:text" from="163.5pt,19.25pt" to="191.3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"/>
            </w:pict>
          </mc:Fallback>
        </mc:AlternateContent>
      </w:r>
      <w:r>
        <w:rPr>
          <w:noProof/>
        </w:rPr>
        <mc:AlternateContent>
          <mc:Choice Requires="wps">
            <w:drawing>
              <wp:anchor distT="0" distB="0" distL="114300" distR="114300" simplePos="0" relativeHeight="251709440" behindDoc="0" locked="0" layoutInCell="1" allowOverlap="1" wp14:anchorId="4EFABF28" wp14:editId="048441F8">
                <wp:simplePos x="0" y="0"/>
                <wp:positionH relativeFrom="column">
                  <wp:posOffset>1346200</wp:posOffset>
                </wp:positionH>
                <wp:positionV relativeFrom="paragraph">
                  <wp:posOffset>236220</wp:posOffset>
                </wp:positionV>
                <wp:extent cx="347980" cy="0"/>
                <wp:effectExtent l="0" t="0" r="13970" b="19050"/>
                <wp:wrapNone/>
                <wp:docPr id="308" name="直接连接符 3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7980" cy="0"/>
                        </a:xfrm>
                        <a:prstGeom prst="line">
                          <a:avLst/>
                        </a:prstGeom>
                        <a:noFill/>
                        <a:ln w="9525">
                          <a:solidFill>
                            <a:srgbClr val="000000"/>
                          </a:solidFill>
                          <a:rou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6E643709" id="直接连接符 308" o:spid="_x0000_s1026" style="position:absolute;left:0;text-align:left;z-index:251709440;visibility:visible;mso-wrap-style:square;mso-wrap-distance-left:9pt;mso-wrap-distance-top:0;mso-wrap-distance-right:9pt;mso-wrap-distance-bottom:0;mso-position-horizontal:absolute;mso-position-horizontal-relative:text;mso-position-vertical:absolute;mso-position-vertical-relative:text" from="106pt,18.6pt" to="133.4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"/>
            </w:pict>
          </mc:Fallback>
        </mc:AlternateContent>
      </w:r>
      <w:r>
        <w:rPr>
          <w:rFonts w:ascii="楷体_GB2312" w:eastAsia="楷体_GB2312"/>
          <w:b/>
          <w:bCs/>
          <w:sz w:val="32"/>
          <w:szCs w:val="32"/>
        </w:rPr>
        <w:tab/>
      </w:r>
      <w:r>
        <w:rPr>
          <w:rFonts w:ascii="楷体_GB2312" w:eastAsia="楷体_GB2312"/>
          <w:b/>
          <w:bCs/>
          <w:sz w:val="32"/>
          <w:szCs w:val="32"/>
        </w:rPr>
        <w:tab/>
      </w:r>
    </w:p>
    <w:p w14:paraId="582DA0CC" w14:textId="77777777" w:rsidR="00CB5B4D" w:rsidRDefault="00C47C5E">
      <w:pPr>
        <w:pStyle w:val="p15"/>
        <w:spacing w:line="440" w:lineRule="atLeast"/>
        <w:ind w:left="0" w:firstLine="0"/>
        <w:rPr>
          <w:rFonts w:ascii="楷体_GB2312" w:eastAsia="楷体_GB2312"/>
          <w:b/>
          <w:bCs/>
          <w:sz w:val="32"/>
          <w:szCs w:val="32"/>
        </w:rPr>
      </w:pPr>
      <w:r>
        <w:rPr>
          <w:noProof/>
        </w:rPr>
        <mc:AlternateContent>
          <mc:Choice Requires="wps">
            <w:drawing>
              <wp:anchor distT="0" distB="0" distL="114300" distR="114300" simplePos="0" relativeHeight="251713536" behindDoc="0" locked="0" layoutInCell="1" allowOverlap="1" wp14:anchorId="60E371CD" wp14:editId="4B16B626">
                <wp:simplePos x="0" y="0"/>
                <wp:positionH relativeFrom="column">
                  <wp:posOffset>2449830</wp:posOffset>
                </wp:positionH>
                <wp:positionV relativeFrom="paragraph">
                  <wp:posOffset>358775</wp:posOffset>
                </wp:positionV>
                <wp:extent cx="2870835" cy="661035"/>
                <wp:effectExtent l="0" t="0" r="24765" b="24765"/>
                <wp:wrapNone/>
                <wp:docPr id="306" name="文本框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835" cy="661035"/>
                        </a:xfrm>
                        <a:prstGeom prst="rect">
                          <a:avLst/>
                        </a:prstGeom>
                        <a:solidFill>
                          <a:srgbClr val="FFFFFF"/>
                        </a:solidFill>
                        <a:ln w="9525">
                          <a:solidFill>
                            <a:srgbClr val="000000"/>
                          </a:solidFill>
                          <a:miter lim="800000"/>
                        </a:ln>
                      </wps:spPr>
                      <wps:txbx>
                        <w:txbxContent>
                          <w:p w14:paraId="7A12B0B2" w14:textId="30FE9D25" w:rsidR="00CB5B4D" w:rsidRDefault="00C47C5E">
                            <w:pPr>
                              <w:rPr>
                                <w:sz w:val="15"/>
                                <w:szCs w:val="15"/>
                              </w:rPr>
                            </w:pPr>
                            <w:r>
                              <w:rPr>
                                <w:rFonts w:hint="eastAsia"/>
                                <w:sz w:val="15"/>
                                <w:szCs w:val="15"/>
                              </w:rPr>
                              <w:t>1.</w:t>
                            </w:r>
                            <w:r w:rsidR="00F64C30" w:rsidRPr="00F64C30">
                              <w:rPr>
                                <w:rFonts w:hint="eastAsia"/>
                                <w:sz w:val="15"/>
                                <w:szCs w:val="15"/>
                              </w:rPr>
                              <w:t>微生物检测技术</w:t>
                            </w:r>
                            <w:r>
                              <w:rPr>
                                <w:rFonts w:hint="eastAsia"/>
                                <w:sz w:val="15"/>
                                <w:szCs w:val="15"/>
                              </w:rPr>
                              <w:t xml:space="preserve">   2</w:t>
                            </w:r>
                            <w:r>
                              <w:rPr>
                                <w:sz w:val="15"/>
                                <w:szCs w:val="15"/>
                              </w:rPr>
                              <w:t>.</w:t>
                            </w:r>
                            <w:r w:rsidR="00F64C30" w:rsidRPr="00F64C30">
                              <w:rPr>
                                <w:rFonts w:hint="eastAsia"/>
                                <w:sz w:val="15"/>
                                <w:szCs w:val="15"/>
                              </w:rPr>
                              <w:t>发酵食品生产技术</w:t>
                            </w:r>
                            <w:r>
                              <w:rPr>
                                <w:rFonts w:hint="eastAsia"/>
                                <w:sz w:val="15"/>
                                <w:szCs w:val="15"/>
                              </w:rPr>
                              <w:t xml:space="preserve">   3.</w:t>
                            </w:r>
                            <w:r w:rsidR="00F64C30" w:rsidRPr="00F64C30">
                              <w:rPr>
                                <w:rFonts w:hint="eastAsia"/>
                                <w:sz w:val="15"/>
                                <w:szCs w:val="15"/>
                              </w:rPr>
                              <w:t>食品工程原理</w:t>
                            </w:r>
                          </w:p>
                          <w:p w14:paraId="0800E58B" w14:textId="32DF6B49" w:rsidR="00CB5B4D" w:rsidRDefault="00C47C5E">
                            <w:pPr>
                              <w:rPr>
                                <w:sz w:val="15"/>
                                <w:szCs w:val="15"/>
                              </w:rPr>
                            </w:pPr>
                            <w:r>
                              <w:rPr>
                                <w:rFonts w:hint="eastAsia"/>
                                <w:sz w:val="15"/>
                                <w:szCs w:val="15"/>
                              </w:rPr>
                              <w:t>4.</w:t>
                            </w:r>
                            <w:r w:rsidR="00F64C30" w:rsidRPr="00F64C30">
                              <w:rPr>
                                <w:rFonts w:hint="eastAsia"/>
                                <w:sz w:val="15"/>
                                <w:szCs w:val="15"/>
                              </w:rPr>
                              <w:t>生物医药分析</w:t>
                            </w:r>
                            <w:r>
                              <w:rPr>
                                <w:rFonts w:hint="eastAsia"/>
                                <w:sz w:val="15"/>
                                <w:szCs w:val="15"/>
                              </w:rPr>
                              <w:t xml:space="preserve">    5.</w:t>
                            </w:r>
                            <w:r w:rsidR="00F64C30" w:rsidRPr="00F64C30">
                              <w:rPr>
                                <w:rFonts w:hint="eastAsia"/>
                                <w:sz w:val="15"/>
                                <w:szCs w:val="15"/>
                              </w:rPr>
                              <w:t>食品质量与安全</w:t>
                            </w:r>
                            <w:r>
                              <w:rPr>
                                <w:rFonts w:hint="eastAsia"/>
                                <w:sz w:val="15"/>
                                <w:szCs w:val="15"/>
                              </w:rPr>
                              <w:t xml:space="preserve">    6.</w:t>
                            </w:r>
                            <w:r w:rsidR="00F64C30" w:rsidRPr="00F64C30">
                              <w:rPr>
                                <w:rFonts w:hint="eastAsia"/>
                                <w:sz w:val="15"/>
                                <w:szCs w:val="15"/>
                              </w:rPr>
                              <w:t>食品加工机械与设备</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60E371CD" id="文本框 306" o:spid="_x0000_s1056" type="#_x0000_t202" style="position:absolute;left:0;text-align:left;margin-left:192.9pt;margin-top:28.25pt;width:226.05pt;height:52.05pt;z-index:251713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">
                <v:textbox>
                  <w:txbxContent>
                    <w:p w14:paraId="7A12B0B2" w14:textId="30FE9D25" w:rsidR="00CB5B4D" w:rsidRDefault="00000000">
                      <w:pPr>
                        <w:rPr>
                          <w:sz w:val="15"/>
                          <w:szCs w:val="15"/>
                        </w:rPr>
                      </w:pPr>
                      <w:r>
                        <w:rPr>
                          <w:rFonts w:hint="eastAsia"/>
                          <w:sz w:val="15"/>
                          <w:szCs w:val="15"/>
                        </w:rPr>
                        <w:t>1.</w:t>
                      </w:r>
                      <w:r w:rsidR="00F64C30" w:rsidRPr="00F64C30">
                        <w:rPr>
                          <w:rFonts w:hint="eastAsia"/>
                          <w:sz w:val="15"/>
                          <w:szCs w:val="15"/>
                        </w:rPr>
                        <w:t>微生物检测技术</w:t>
                      </w:r>
                      <w:r>
                        <w:rPr>
                          <w:rFonts w:hint="eastAsia"/>
                          <w:sz w:val="15"/>
                          <w:szCs w:val="15"/>
                        </w:rPr>
                        <w:t xml:space="preserve">   2</w:t>
                      </w:r>
                      <w:r>
                        <w:rPr>
                          <w:sz w:val="15"/>
                          <w:szCs w:val="15"/>
                        </w:rPr>
                        <w:t>.</w:t>
                      </w:r>
                      <w:r w:rsidR="00F64C30" w:rsidRPr="00F64C30">
                        <w:rPr>
                          <w:rFonts w:hint="eastAsia"/>
                          <w:sz w:val="15"/>
                          <w:szCs w:val="15"/>
                        </w:rPr>
                        <w:t>发酵食品生产技术</w:t>
                      </w:r>
                      <w:r>
                        <w:rPr>
                          <w:rFonts w:hint="eastAsia"/>
                          <w:sz w:val="15"/>
                          <w:szCs w:val="15"/>
                        </w:rPr>
                        <w:t xml:space="preserve">   3.</w:t>
                      </w:r>
                      <w:r w:rsidR="00F64C30" w:rsidRPr="00F64C30">
                        <w:rPr>
                          <w:rFonts w:hint="eastAsia"/>
                          <w:sz w:val="15"/>
                          <w:szCs w:val="15"/>
                        </w:rPr>
                        <w:t>食品工程原理</w:t>
                      </w:r>
                    </w:p>
                    <w:p w14:paraId="0800E58B" w14:textId="32DF6B49" w:rsidR="00CB5B4D" w:rsidRDefault="00000000">
                      <w:pPr>
                        <w:rPr>
                          <w:sz w:val="15"/>
                          <w:szCs w:val="15"/>
                        </w:rPr>
                      </w:pPr>
                      <w:r>
                        <w:rPr>
                          <w:rFonts w:hint="eastAsia"/>
                          <w:sz w:val="15"/>
                          <w:szCs w:val="15"/>
                        </w:rPr>
                        <w:t>4.</w:t>
                      </w:r>
                      <w:r w:rsidR="00F64C30" w:rsidRPr="00F64C30">
                        <w:rPr>
                          <w:rFonts w:hint="eastAsia"/>
                          <w:sz w:val="15"/>
                          <w:szCs w:val="15"/>
                        </w:rPr>
                        <w:t>生物医药分析</w:t>
                      </w:r>
                      <w:r>
                        <w:rPr>
                          <w:rFonts w:hint="eastAsia"/>
                          <w:sz w:val="15"/>
                          <w:szCs w:val="15"/>
                        </w:rPr>
                        <w:t xml:space="preserve">    5.</w:t>
                      </w:r>
                      <w:r w:rsidR="00F64C30" w:rsidRPr="00F64C30">
                        <w:rPr>
                          <w:rFonts w:hint="eastAsia"/>
                          <w:sz w:val="15"/>
                          <w:szCs w:val="15"/>
                        </w:rPr>
                        <w:t>食品质量与安全</w:t>
                      </w:r>
                      <w:r>
                        <w:rPr>
                          <w:rFonts w:hint="eastAsia"/>
                          <w:sz w:val="15"/>
                          <w:szCs w:val="15"/>
                        </w:rPr>
                        <w:t xml:space="preserve">    6.</w:t>
                      </w:r>
                      <w:proofErr w:type="gramStart"/>
                      <w:r w:rsidR="00F64C30" w:rsidRPr="00F64C30">
                        <w:rPr>
                          <w:rFonts w:hint="eastAsia"/>
                          <w:sz w:val="15"/>
                          <w:szCs w:val="15"/>
                        </w:rPr>
                        <w:t>食品加工机械与设备</w:t>
                      </w:r>
                      <w:proofErr w:type="gramEnd"/>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40AD2E4D" wp14:editId="4ED608BA">
                <wp:simplePos x="0" y="0"/>
                <wp:positionH relativeFrom="column">
                  <wp:posOffset>1668780</wp:posOffset>
                </wp:positionH>
                <wp:positionV relativeFrom="paragraph">
                  <wp:posOffset>349250</wp:posOffset>
                </wp:positionV>
                <wp:extent cx="449580" cy="878205"/>
                <wp:effectExtent l="0" t="0" r="26670" b="17145"/>
                <wp:wrapNone/>
                <wp:docPr id="305" name="文本框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878205"/>
                        </a:xfrm>
                        <a:prstGeom prst="rect">
                          <a:avLst/>
                        </a:prstGeom>
                        <a:solidFill>
                          <a:schemeClr val="accent6">
                            <a:lumMod val="20000"/>
                            <a:lumOff val="80000"/>
                          </a:schemeClr>
                        </a:solidFill>
                        <a:ln w="9525">
                          <a:solidFill>
                            <a:srgbClr val="000000"/>
                          </a:solidFill>
                          <a:miter lim="800000"/>
                        </a:ln>
                      </wps:spPr>
                      <wps:txbx>
                        <w:txbxContent>
                          <w:p w14:paraId="4D520685" w14:textId="77777777" w:rsidR="00CB5B4D" w:rsidRDefault="00CB5B4D">
                            <w:pPr>
                              <w:snapToGrid w:val="0"/>
                              <w:spacing w:line="360" w:lineRule="auto"/>
                              <w:rPr>
                                <w:sz w:val="18"/>
                                <w:szCs w:val="18"/>
                              </w:rPr>
                            </w:pPr>
                          </w:p>
                          <w:p w14:paraId="597D5D3F" w14:textId="77777777" w:rsidR="00CB5B4D" w:rsidRDefault="00C47C5E">
                            <w:pPr>
                              <w:snapToGrid w:val="0"/>
                              <w:spacing w:line="360" w:lineRule="auto"/>
                              <w:rPr>
                                <w:b/>
                                <w:sz w:val="18"/>
                                <w:szCs w:val="18"/>
                              </w:rPr>
                            </w:pPr>
                            <w:r>
                              <w:rPr>
                                <w:rFonts w:hint="eastAsia"/>
                                <w:b/>
                                <w:sz w:val="18"/>
                                <w:szCs w:val="18"/>
                              </w:rPr>
                              <w:t>专业</w:t>
                            </w:r>
                          </w:p>
                          <w:p w14:paraId="41E5C534" w14:textId="77777777" w:rsidR="00CB5B4D" w:rsidRDefault="00C47C5E">
                            <w:pPr>
                              <w:snapToGrid w:val="0"/>
                              <w:spacing w:line="360" w:lineRule="auto"/>
                              <w:rPr>
                                <w:b/>
                                <w:sz w:val="18"/>
                                <w:szCs w:val="18"/>
                              </w:rPr>
                            </w:pPr>
                            <w:r>
                              <w:rPr>
                                <w:rFonts w:hint="eastAsia"/>
                                <w:b/>
                                <w:sz w:val="18"/>
                                <w:szCs w:val="18"/>
                              </w:rPr>
                              <w:t>核心</w:t>
                            </w:r>
                          </w:p>
                          <w:p w14:paraId="229E1F6E" w14:textId="77777777" w:rsidR="00CB5B4D" w:rsidRDefault="00C47C5E">
                            <w:pPr>
                              <w:snapToGrid w:val="0"/>
                              <w:spacing w:line="360" w:lineRule="auto"/>
                              <w:rPr>
                                <w:b/>
                                <w:sz w:val="18"/>
                                <w:szCs w:val="18"/>
                              </w:rPr>
                            </w:pPr>
                            <w:r>
                              <w:rPr>
                                <w:rFonts w:hint="eastAsia"/>
                                <w:b/>
                                <w:sz w:val="18"/>
                                <w:szCs w:val="18"/>
                              </w:rPr>
                              <w:t>课程</w:t>
                            </w:r>
                          </w:p>
                          <w:p w14:paraId="21B4A026" w14:textId="77777777" w:rsidR="00CB5B4D" w:rsidRDefault="00CB5B4D">
                            <w:pPr>
                              <w:snapToGrid w:val="0"/>
                              <w:spacing w:line="360" w:lineRule="auto"/>
                              <w:rPr>
                                <w:sz w:val="18"/>
                                <w:szCs w:val="18"/>
                              </w:rPr>
                            </w:pPr>
                          </w:p>
                        </w:txbxContent>
                      </wps:txbx>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40AD2E4D" id="文本框 305" o:spid="_x0000_s1057" type="#_x0000_t202" style="position:absolute;left:0;text-align:left;margin-left:131.4pt;margin-top:27.5pt;width:35.4pt;height:69.1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" fillcolor="#e2efd9 [665]">
                <v:textbox>
                  <w:txbxContent>
                    <w:p w14:paraId="4D520685" w14:textId="77777777" w:rsidR="00CB5B4D" w:rsidRDefault="00CB5B4D">
                      <w:pPr>
                        <w:snapToGrid w:val="0"/>
                        <w:spacing w:line="360" w:lineRule="auto"/>
                        <w:rPr>
                          <w:sz w:val="18"/>
                          <w:szCs w:val="18"/>
                        </w:rPr>
                      </w:pPr>
                    </w:p>
                    <w:p w14:paraId="597D5D3F" w14:textId="77777777" w:rsidR="00CB5B4D" w:rsidRDefault="00000000">
                      <w:pPr>
                        <w:snapToGrid w:val="0"/>
                        <w:spacing w:line="360" w:lineRule="auto"/>
                        <w:rPr>
                          <w:b/>
                          <w:sz w:val="18"/>
                          <w:szCs w:val="18"/>
                        </w:rPr>
                      </w:pPr>
                      <w:r>
                        <w:rPr>
                          <w:rFonts w:hint="eastAsia"/>
                          <w:b/>
                          <w:sz w:val="18"/>
                          <w:szCs w:val="18"/>
                        </w:rPr>
                        <w:t>专业</w:t>
                      </w:r>
                    </w:p>
                    <w:p w14:paraId="41E5C534" w14:textId="77777777" w:rsidR="00CB5B4D" w:rsidRDefault="00000000">
                      <w:pPr>
                        <w:snapToGrid w:val="0"/>
                        <w:spacing w:line="360" w:lineRule="auto"/>
                        <w:rPr>
                          <w:b/>
                          <w:sz w:val="18"/>
                          <w:szCs w:val="18"/>
                        </w:rPr>
                      </w:pPr>
                      <w:r>
                        <w:rPr>
                          <w:rFonts w:hint="eastAsia"/>
                          <w:b/>
                          <w:sz w:val="18"/>
                          <w:szCs w:val="18"/>
                        </w:rPr>
                        <w:t>核心</w:t>
                      </w:r>
                    </w:p>
                    <w:p w14:paraId="229E1F6E" w14:textId="77777777" w:rsidR="00CB5B4D" w:rsidRDefault="00000000">
                      <w:pPr>
                        <w:snapToGrid w:val="0"/>
                        <w:spacing w:line="360" w:lineRule="auto"/>
                        <w:rPr>
                          <w:b/>
                          <w:sz w:val="18"/>
                          <w:szCs w:val="18"/>
                        </w:rPr>
                      </w:pPr>
                      <w:r>
                        <w:rPr>
                          <w:rFonts w:hint="eastAsia"/>
                          <w:b/>
                          <w:sz w:val="18"/>
                          <w:szCs w:val="18"/>
                        </w:rPr>
                        <w:t>课程</w:t>
                      </w:r>
                    </w:p>
                    <w:p w14:paraId="21B4A026" w14:textId="77777777" w:rsidR="00CB5B4D" w:rsidRDefault="00CB5B4D">
                      <w:pPr>
                        <w:snapToGrid w:val="0"/>
                        <w:spacing w:line="360" w:lineRule="auto"/>
                        <w:rPr>
                          <w:sz w:val="18"/>
                          <w:szCs w:val="18"/>
                        </w:rPr>
                      </w:pPr>
                    </w:p>
                  </w:txbxContent>
                </v:textbox>
              </v:shape>
            </w:pict>
          </mc:Fallback>
        </mc:AlternateContent>
      </w:r>
    </w:p>
    <w:p w14:paraId="3976BD39" w14:textId="77777777" w:rsidR="00CB5B4D" w:rsidRDefault="00C47C5E">
      <w:pPr>
        <w:pStyle w:val="p15"/>
        <w:spacing w:line="440" w:lineRule="atLeast"/>
        <w:ind w:left="0" w:firstLine="0"/>
        <w:jc w:val="center"/>
        <w:rPr>
          <w:rFonts w:ascii="楷体_GB2312" w:eastAsia="楷体_GB2312"/>
          <w:b/>
          <w:bCs/>
          <w:sz w:val="32"/>
          <w:szCs w:val="32"/>
        </w:rPr>
      </w:pPr>
      <w:r>
        <w:rPr>
          <w:noProof/>
        </w:rPr>
        <mc:AlternateContent>
          <mc:Choice Requires="wps">
            <w:drawing>
              <wp:anchor distT="0" distB="0" distL="114300" distR="114300" simplePos="0" relativeHeight="251715584" behindDoc="0" locked="0" layoutInCell="1" allowOverlap="1" wp14:anchorId="0419AFBA" wp14:editId="6877121D">
                <wp:simplePos x="0" y="0"/>
                <wp:positionH relativeFrom="column">
                  <wp:posOffset>2139950</wp:posOffset>
                </wp:positionH>
                <wp:positionV relativeFrom="paragraph">
                  <wp:posOffset>385445</wp:posOffset>
                </wp:positionV>
                <wp:extent cx="302895" cy="635"/>
                <wp:effectExtent l="6350" t="8255" r="5080" b="10160"/>
                <wp:wrapNone/>
                <wp:docPr id="304" name="直接连接符 3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895" cy="635"/>
                        </a:xfrm>
                        <a:prstGeom prst="line">
                          <a:avLst/>
                        </a:prstGeom>
                        <a:noFill/>
                        <a:ln w="9525">
                          <a:solidFill>
                            <a:srgbClr val="000000"/>
                          </a:solidFill>
                          <a:rou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5CBDF8F9" id="直接连接符 304" o:spid="_x0000_s1026" style="position:absolute;left:0;text-align:left;z-index:251715584;visibility:visible;mso-wrap-style:square;mso-wrap-distance-left:9pt;mso-wrap-distance-top:0;mso-wrap-distance-right:9pt;mso-wrap-distance-bottom:0;mso-position-horizontal:absolute;mso-position-horizontal-relative:text;mso-position-vertical:absolute;mso-position-vertical-relative:text" from="168.5pt,30.35pt" to="192.35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"/>
            </w:pict>
          </mc:Fallback>
        </mc:AlternateContent>
      </w:r>
      <w:r>
        <w:rPr>
          <w:noProof/>
        </w:rPr>
        <mc:AlternateContent>
          <mc:Choice Requires="wps">
            <w:drawing>
              <wp:anchor distT="0" distB="0" distL="114300" distR="114300" simplePos="0" relativeHeight="251674624" behindDoc="0" locked="0" layoutInCell="1" allowOverlap="1" wp14:anchorId="3AFECE6F" wp14:editId="5C424161">
                <wp:simplePos x="0" y="0"/>
                <wp:positionH relativeFrom="column">
                  <wp:posOffset>1331595</wp:posOffset>
                </wp:positionH>
                <wp:positionV relativeFrom="paragraph">
                  <wp:posOffset>377190</wp:posOffset>
                </wp:positionV>
                <wp:extent cx="379095" cy="5715"/>
                <wp:effectExtent l="7620" t="9525" r="13335" b="13335"/>
                <wp:wrapNone/>
                <wp:docPr id="303" name="直接连接符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9095" cy="5715"/>
                        </a:xfrm>
                        <a:prstGeom prst="line">
                          <a:avLst/>
                        </a:prstGeom>
                        <a:noFill/>
                        <a:ln w="9525">
                          <a:solidFill>
                            <a:srgbClr val="000000"/>
                          </a:solidFill>
                          <a:rou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474F6ABB" id="直接连接符 303" o:spid="_x0000_s1026" style="position:absolute;left:0;text-align:left;flip:y;z-index:251674624;visibility:visible;mso-wrap-style:square;mso-wrap-distance-left:9pt;mso-wrap-distance-top:0;mso-wrap-distance-right:9pt;mso-wrap-distance-bottom:0;mso-position-horizontal:absolute;mso-position-horizontal-relative:text;mso-position-vertical:absolute;mso-position-vertical-relative:text" from="104.85pt,29.7pt" to="134.7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"/>
            </w:pict>
          </mc:Fallback>
        </mc:AlternateContent>
      </w:r>
    </w:p>
    <w:p w14:paraId="27353833" w14:textId="77777777" w:rsidR="00CB5B4D" w:rsidRDefault="00C47C5E">
      <w:pPr>
        <w:pStyle w:val="p15"/>
        <w:spacing w:line="440" w:lineRule="atLeast"/>
        <w:ind w:left="0" w:firstLine="0"/>
        <w:rPr>
          <w:rFonts w:ascii="楷体_GB2312" w:eastAsia="楷体_GB2312"/>
          <w:b/>
          <w:bCs/>
          <w:sz w:val="32"/>
          <w:szCs w:val="32"/>
        </w:rPr>
      </w:pPr>
      <w:r>
        <w:rPr>
          <w:noProof/>
        </w:rPr>
        <mc:AlternateContent>
          <mc:Choice Requires="wps">
            <w:drawing>
              <wp:anchor distT="0" distB="0" distL="114300" distR="114300" simplePos="0" relativeHeight="251678720" behindDoc="0" locked="0" layoutInCell="1" allowOverlap="1" wp14:anchorId="74D303E5" wp14:editId="5E496A57">
                <wp:simplePos x="0" y="0"/>
                <wp:positionH relativeFrom="column">
                  <wp:posOffset>577215</wp:posOffset>
                </wp:positionH>
                <wp:positionV relativeFrom="paragraph">
                  <wp:posOffset>64135</wp:posOffset>
                </wp:positionV>
                <wp:extent cx="417195" cy="635"/>
                <wp:effectExtent l="5715" t="6985" r="5715" b="11430"/>
                <wp:wrapNone/>
                <wp:docPr id="302" name="直接连接符 3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7195" cy="635"/>
                        </a:xfrm>
                        <a:prstGeom prst="line">
                          <a:avLst/>
                        </a:prstGeom>
                        <a:noFill/>
                        <a:ln w="9525">
                          <a:solidFill>
                            <a:srgbClr val="000000"/>
                          </a:solidFill>
                          <a:rou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15F3B1A8" id="直接连接符 302" o:spid="_x0000_s1026" style="position:absolute;left:0;text-align:left;z-index:251678720;visibility:visible;mso-wrap-style:square;mso-wrap-distance-left:9pt;mso-wrap-distance-top:0;mso-wrap-distance-right:9pt;mso-wrap-distance-bottom:0;mso-position-horizontal:absolute;mso-position-horizontal-relative:text;mso-position-vertical:absolute;mso-position-vertical-relative:text" from="45.45pt,5.05pt" to="78.3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"/>
            </w:pict>
          </mc:Fallback>
        </mc:AlternateContent>
      </w:r>
    </w:p>
    <w:p w14:paraId="242BED64" w14:textId="77777777" w:rsidR="00CB5B4D" w:rsidRDefault="00C47C5E">
      <w:pPr>
        <w:pStyle w:val="p15"/>
        <w:spacing w:line="440" w:lineRule="atLeast"/>
        <w:ind w:left="0" w:firstLine="0"/>
        <w:jc w:val="center"/>
        <w:rPr>
          <w:rFonts w:ascii="楷体_GB2312" w:eastAsia="楷体_GB2312"/>
          <w:b/>
          <w:bCs/>
          <w:sz w:val="32"/>
          <w:szCs w:val="32"/>
        </w:rPr>
      </w:pPr>
      <w:r>
        <w:rPr>
          <w:noProof/>
        </w:rPr>
        <mc:AlternateContent>
          <mc:Choice Requires="wps">
            <w:drawing>
              <wp:anchor distT="0" distB="0" distL="114300" distR="114300" simplePos="0" relativeHeight="251680768" behindDoc="0" locked="0" layoutInCell="1" allowOverlap="1" wp14:anchorId="41817913" wp14:editId="1F0EB634">
                <wp:simplePos x="0" y="0"/>
                <wp:positionH relativeFrom="column">
                  <wp:posOffset>2449830</wp:posOffset>
                </wp:positionH>
                <wp:positionV relativeFrom="paragraph">
                  <wp:posOffset>278130</wp:posOffset>
                </wp:positionV>
                <wp:extent cx="2870835" cy="615950"/>
                <wp:effectExtent l="11430" t="7620" r="13335" b="5080"/>
                <wp:wrapNone/>
                <wp:docPr id="301" name="文本框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835" cy="615950"/>
                        </a:xfrm>
                        <a:prstGeom prst="rect">
                          <a:avLst/>
                        </a:prstGeom>
                        <a:solidFill>
                          <a:srgbClr val="FFFFFF"/>
                        </a:solidFill>
                        <a:ln w="9525">
                          <a:solidFill>
                            <a:srgbClr val="000000"/>
                          </a:solidFill>
                          <a:miter lim="800000"/>
                        </a:ln>
                      </wps:spPr>
                      <wps:txbx>
                        <w:txbxContent>
                          <w:p w14:paraId="3A035791" w14:textId="0B0F6E21" w:rsidR="00CB5B4D" w:rsidRDefault="00C47C5E">
                            <w:r>
                              <w:rPr>
                                <w:rFonts w:hint="eastAsia"/>
                                <w:sz w:val="15"/>
                                <w:szCs w:val="15"/>
                              </w:rPr>
                              <w:t>1.</w:t>
                            </w:r>
                            <w:r w:rsidR="00F64C30" w:rsidRPr="00F64C30">
                              <w:rPr>
                                <w:rFonts w:hint="eastAsia"/>
                                <w:sz w:val="15"/>
                                <w:szCs w:val="15"/>
                              </w:rPr>
                              <w:t>畜产品加工技术</w:t>
                            </w:r>
                            <w:r>
                              <w:rPr>
                                <w:rFonts w:hint="eastAsia"/>
                                <w:sz w:val="15"/>
                                <w:szCs w:val="15"/>
                              </w:rPr>
                              <w:t xml:space="preserve">   2</w:t>
                            </w:r>
                            <w:r>
                              <w:rPr>
                                <w:sz w:val="15"/>
                                <w:szCs w:val="15"/>
                              </w:rPr>
                              <w:t>.</w:t>
                            </w:r>
                            <w:r w:rsidR="00F64C30" w:rsidRPr="00F64C30">
                              <w:rPr>
                                <w:rFonts w:hint="eastAsia"/>
                                <w:sz w:val="15"/>
                                <w:szCs w:val="15"/>
                              </w:rPr>
                              <w:t>烘烤食品加工技术</w:t>
                            </w:r>
                            <w:r>
                              <w:rPr>
                                <w:rFonts w:hint="eastAsia"/>
                                <w:sz w:val="15"/>
                                <w:szCs w:val="15"/>
                              </w:rPr>
                              <w:t xml:space="preserve">   3.</w:t>
                            </w:r>
                            <w:r w:rsidR="00F64C30" w:rsidRPr="00F64C30">
                              <w:rPr>
                                <w:rFonts w:hint="eastAsia"/>
                                <w:sz w:val="15"/>
                                <w:szCs w:val="15"/>
                              </w:rPr>
                              <w:t>食品营养与健康</w:t>
                            </w:r>
                            <w:r w:rsidR="00F64C30">
                              <w:rPr>
                                <w:rFonts w:hint="eastAsia"/>
                                <w:sz w:val="15"/>
                                <w:szCs w:val="15"/>
                              </w:rPr>
                              <w:t xml:space="preserve">  </w:t>
                            </w:r>
                            <w:r>
                              <w:rPr>
                                <w:rFonts w:hint="eastAsia"/>
                                <w:sz w:val="15"/>
                                <w:szCs w:val="15"/>
                              </w:rPr>
                              <w:t>4.</w:t>
                            </w:r>
                            <w:r w:rsidR="00F64C30" w:rsidRPr="00F64C30">
                              <w:rPr>
                                <w:rFonts w:hint="eastAsia"/>
                                <w:sz w:val="15"/>
                                <w:szCs w:val="15"/>
                              </w:rPr>
                              <w:t>食品药品营销</w:t>
                            </w:r>
                            <w:r>
                              <w:rPr>
                                <w:rFonts w:hint="eastAsia"/>
                                <w:sz w:val="15"/>
                                <w:szCs w:val="15"/>
                              </w:rPr>
                              <w:t xml:space="preserve">   5.</w:t>
                            </w:r>
                            <w:r w:rsidR="00F64C30">
                              <w:rPr>
                                <w:rFonts w:ascii="Times New Roman" w:hAnsi="Times New Roman" w:hint="eastAsia"/>
                                <w:color w:val="000000"/>
                                <w:sz w:val="18"/>
                                <w:szCs w:val="18"/>
                              </w:rPr>
                              <w:t>科技论文写作</w:t>
                            </w:r>
                            <w:r>
                              <w:rPr>
                                <w:rFonts w:hint="eastAsia"/>
                                <w:sz w:val="15"/>
                                <w:szCs w:val="15"/>
                              </w:rPr>
                              <w:t xml:space="preserve">  </w:t>
                            </w:r>
                          </w:p>
                        </w:txbxContent>
                      </wps:txbx>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41817913" id="文本框 301" o:spid="_x0000_s1058" type="#_x0000_t202" style="position:absolute;left:0;text-align:left;margin-left:192.9pt;margin-top:21.9pt;width:226.05pt;height:48.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">
                <v:textbox>
                  <w:txbxContent>
                    <w:p w14:paraId="3A035791" w14:textId="0B0F6E21" w:rsidR="00CB5B4D" w:rsidRDefault="00000000">
                      <w:r>
                        <w:rPr>
                          <w:rFonts w:hint="eastAsia"/>
                          <w:sz w:val="15"/>
                          <w:szCs w:val="15"/>
                        </w:rPr>
                        <w:t>1.</w:t>
                      </w:r>
                      <w:r w:rsidR="00F64C30" w:rsidRPr="00F64C30">
                        <w:rPr>
                          <w:rFonts w:hint="eastAsia"/>
                          <w:sz w:val="15"/>
                          <w:szCs w:val="15"/>
                        </w:rPr>
                        <w:t>畜产品加工技术</w:t>
                      </w:r>
                      <w:r>
                        <w:rPr>
                          <w:rFonts w:hint="eastAsia"/>
                          <w:sz w:val="15"/>
                          <w:szCs w:val="15"/>
                        </w:rPr>
                        <w:t xml:space="preserve">   2</w:t>
                      </w:r>
                      <w:r>
                        <w:rPr>
                          <w:sz w:val="15"/>
                          <w:szCs w:val="15"/>
                        </w:rPr>
                        <w:t>.</w:t>
                      </w:r>
                      <w:r w:rsidR="00F64C30" w:rsidRPr="00F64C30">
                        <w:rPr>
                          <w:rFonts w:hint="eastAsia"/>
                          <w:sz w:val="15"/>
                          <w:szCs w:val="15"/>
                        </w:rPr>
                        <w:t>烘烤食品加工技术</w:t>
                      </w:r>
                      <w:r>
                        <w:rPr>
                          <w:rFonts w:hint="eastAsia"/>
                          <w:sz w:val="15"/>
                          <w:szCs w:val="15"/>
                        </w:rPr>
                        <w:t xml:space="preserve">   3.</w:t>
                      </w:r>
                      <w:r w:rsidR="00F64C30" w:rsidRPr="00F64C30">
                        <w:rPr>
                          <w:rFonts w:hint="eastAsia"/>
                          <w:sz w:val="15"/>
                          <w:szCs w:val="15"/>
                        </w:rPr>
                        <w:t>食品营养与健康</w:t>
                      </w:r>
                      <w:r w:rsidR="00F64C30">
                        <w:rPr>
                          <w:rFonts w:hint="eastAsia"/>
                          <w:sz w:val="15"/>
                          <w:szCs w:val="15"/>
                        </w:rPr>
                        <w:t xml:space="preserve">  </w:t>
                      </w:r>
                      <w:r>
                        <w:rPr>
                          <w:rFonts w:hint="eastAsia"/>
                          <w:sz w:val="15"/>
                          <w:szCs w:val="15"/>
                        </w:rPr>
                        <w:t>4.</w:t>
                      </w:r>
                      <w:r w:rsidR="00F64C30" w:rsidRPr="00F64C30">
                        <w:rPr>
                          <w:rFonts w:hint="eastAsia"/>
                          <w:sz w:val="15"/>
                          <w:szCs w:val="15"/>
                        </w:rPr>
                        <w:t>食品药品营销</w:t>
                      </w:r>
                      <w:r>
                        <w:rPr>
                          <w:rFonts w:hint="eastAsia"/>
                          <w:sz w:val="15"/>
                          <w:szCs w:val="15"/>
                        </w:rPr>
                        <w:t xml:space="preserve">   5.</w:t>
                      </w:r>
                      <w:r w:rsidR="00F64C30">
                        <w:rPr>
                          <w:rFonts w:ascii="Times New Roman" w:hAnsi="Times New Roman" w:hint="eastAsia"/>
                          <w:color w:val="000000"/>
                          <w:sz w:val="18"/>
                          <w:szCs w:val="18"/>
                        </w:rPr>
                        <w:t>科技论文写作</w:t>
                      </w:r>
                      <w:r>
                        <w:rPr>
                          <w:rFonts w:hint="eastAsia"/>
                          <w:sz w:val="15"/>
                          <w:szCs w:val="15"/>
                        </w:rPr>
                        <w:t xml:space="preserve">  </w:t>
                      </w:r>
                    </w:p>
                  </w:txbxContent>
                </v:textbox>
              </v:shape>
            </w:pict>
          </mc:Fallback>
        </mc:AlternateContent>
      </w:r>
      <w:r>
        <w:rPr>
          <w:noProof/>
        </w:rPr>
        <mc:AlternateContent>
          <mc:Choice Requires="wps">
            <w:drawing>
              <wp:anchor distT="0" distB="0" distL="114300" distR="114300" simplePos="0" relativeHeight="251682816" behindDoc="0" locked="0" layoutInCell="1" allowOverlap="1" wp14:anchorId="1270BCBD" wp14:editId="0A055BF5">
                <wp:simplePos x="0" y="0"/>
                <wp:positionH relativeFrom="column">
                  <wp:posOffset>1675765</wp:posOffset>
                </wp:positionH>
                <wp:positionV relativeFrom="paragraph">
                  <wp:posOffset>243205</wp:posOffset>
                </wp:positionV>
                <wp:extent cx="464185" cy="889000"/>
                <wp:effectExtent l="0" t="0" r="12065" b="25400"/>
                <wp:wrapNone/>
                <wp:docPr id="300" name="文本框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185" cy="889000"/>
                        </a:xfrm>
                        <a:prstGeom prst="rect">
                          <a:avLst/>
                        </a:prstGeom>
                        <a:solidFill>
                          <a:schemeClr val="accent6">
                            <a:lumMod val="20000"/>
                            <a:lumOff val="80000"/>
                          </a:schemeClr>
                        </a:solidFill>
                        <a:ln w="9525">
                          <a:solidFill>
                            <a:srgbClr val="000000"/>
                          </a:solidFill>
                          <a:miter lim="800000"/>
                        </a:ln>
                      </wps:spPr>
                      <wps:txbx>
                        <w:txbxContent>
                          <w:p w14:paraId="25D956D7" w14:textId="77777777" w:rsidR="00CB5B4D" w:rsidRDefault="00C47C5E">
                            <w:pPr>
                              <w:snapToGrid w:val="0"/>
                              <w:spacing w:line="360" w:lineRule="auto"/>
                              <w:jc w:val="center"/>
                              <w:rPr>
                                <w:b/>
                                <w:sz w:val="18"/>
                                <w:szCs w:val="18"/>
                              </w:rPr>
                            </w:pPr>
                            <w:r>
                              <w:rPr>
                                <w:b/>
                                <w:sz w:val="18"/>
                                <w:szCs w:val="18"/>
                              </w:rPr>
                              <w:t>专业拓展课程</w:t>
                            </w:r>
                          </w:p>
                        </w:txbxContent>
                      </wps:txbx>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1270BCBD" id="文本框 300" o:spid="_x0000_s1059" type="#_x0000_t202" style="position:absolute;left:0;text-align:left;margin-left:131.95pt;margin-top:19.15pt;width:36.55pt;height:70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" fillcolor="#e2efd9 [665]">
                <v:textbox>
                  <w:txbxContent>
                    <w:p w14:paraId="25D956D7" w14:textId="77777777" w:rsidR="00CB5B4D" w:rsidRDefault="00000000">
                      <w:pPr>
                        <w:snapToGrid w:val="0"/>
                        <w:spacing w:line="360" w:lineRule="auto"/>
                        <w:jc w:val="center"/>
                        <w:rPr>
                          <w:b/>
                          <w:sz w:val="18"/>
                          <w:szCs w:val="18"/>
                        </w:rPr>
                      </w:pPr>
                      <w:r>
                        <w:rPr>
                          <w:b/>
                          <w:sz w:val="18"/>
                          <w:szCs w:val="18"/>
                        </w:rPr>
                        <w:t>专业拓展课程</w:t>
                      </w:r>
                    </w:p>
                  </w:txbxContent>
                </v:textbox>
              </v:shape>
            </w:pict>
          </mc:Fallback>
        </mc:AlternateContent>
      </w:r>
    </w:p>
    <w:p w14:paraId="4E0DA5E1" w14:textId="77777777" w:rsidR="00CB5B4D" w:rsidRDefault="00C47C5E">
      <w:pPr>
        <w:pStyle w:val="p15"/>
        <w:spacing w:line="440" w:lineRule="atLeast"/>
        <w:ind w:left="0" w:firstLine="0"/>
        <w:jc w:val="center"/>
        <w:rPr>
          <w:rFonts w:ascii="楷体_GB2312" w:eastAsia="楷体_GB2312"/>
          <w:b/>
          <w:bCs/>
          <w:sz w:val="32"/>
          <w:szCs w:val="32"/>
        </w:rPr>
      </w:pPr>
      <w:r>
        <w:rPr>
          <w:noProof/>
        </w:rPr>
        <mc:AlternateContent>
          <mc:Choice Requires="wps">
            <w:drawing>
              <wp:anchor distT="0" distB="0" distL="114300" distR="114300" simplePos="0" relativeHeight="251684864" behindDoc="0" locked="0" layoutInCell="1" allowOverlap="1" wp14:anchorId="0AA56973" wp14:editId="06CB1109">
                <wp:simplePos x="0" y="0"/>
                <wp:positionH relativeFrom="column">
                  <wp:posOffset>2126615</wp:posOffset>
                </wp:positionH>
                <wp:positionV relativeFrom="paragraph">
                  <wp:posOffset>213995</wp:posOffset>
                </wp:positionV>
                <wp:extent cx="310515" cy="635"/>
                <wp:effectExtent l="12065" t="6350" r="10795" b="12065"/>
                <wp:wrapNone/>
                <wp:docPr id="299" name="直接连接符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0515" cy="635"/>
                        </a:xfrm>
                        <a:prstGeom prst="line">
                          <a:avLst/>
                        </a:prstGeom>
                        <a:noFill/>
                        <a:ln w="9525">
                          <a:solidFill>
                            <a:srgbClr val="000000"/>
                          </a:solidFill>
                          <a:rou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30E85547" id="直接连接符 299" o:spid="_x0000_s1026" style="position:absolute;left:0;text-align:left;z-index:251684864;visibility:visible;mso-wrap-style:square;mso-wrap-distance-left:9pt;mso-wrap-distance-top:0;mso-wrap-distance-right:9pt;mso-wrap-distance-bottom:0;mso-position-horizontal:absolute;mso-position-horizontal-relative:text;mso-position-vertical:absolute;mso-position-vertical-relative:text" from="167.45pt,16.85pt" to="191.9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"/>
            </w:pict>
          </mc:Fallback>
        </mc:AlternateContent>
      </w:r>
      <w:r>
        <w:rPr>
          <w:noProof/>
        </w:rPr>
        <mc:AlternateContent>
          <mc:Choice Requires="wps">
            <w:drawing>
              <wp:anchor distT="0" distB="0" distL="114300" distR="114300" simplePos="0" relativeHeight="251686912" behindDoc="0" locked="0" layoutInCell="1" allowOverlap="1" wp14:anchorId="375938D9" wp14:editId="74E6A79C">
                <wp:simplePos x="0" y="0"/>
                <wp:positionH relativeFrom="column">
                  <wp:posOffset>1346835</wp:posOffset>
                </wp:positionH>
                <wp:positionV relativeFrom="paragraph">
                  <wp:posOffset>213360</wp:posOffset>
                </wp:positionV>
                <wp:extent cx="348615" cy="635"/>
                <wp:effectExtent l="13335" t="5715" r="9525" b="12700"/>
                <wp:wrapNone/>
                <wp:docPr id="298" name="直接连接符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8615" cy="635"/>
                        </a:xfrm>
                        <a:prstGeom prst="line">
                          <a:avLst/>
                        </a:prstGeom>
                        <a:noFill/>
                        <a:ln w="9525">
                          <a:solidFill>
                            <a:srgbClr val="000000"/>
                          </a:solidFill>
                          <a:rou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175C43A6" id="直接连接符 298" o:spid="_x0000_s1026" style="position:absolute;left:0;text-align:left;z-index:251686912;visibility:visible;mso-wrap-style:square;mso-wrap-distance-left:9pt;mso-wrap-distance-top:0;mso-wrap-distance-right:9pt;mso-wrap-distance-bottom:0;mso-position-horizontal:absolute;mso-position-horizontal-relative:text;mso-position-vertical:absolute;mso-position-vertical-relative:text" from="106.05pt,16.8pt" to="133.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"/>
            </w:pict>
          </mc:Fallback>
        </mc:AlternateContent>
      </w:r>
    </w:p>
    <w:p w14:paraId="27511A68" w14:textId="77777777" w:rsidR="00CB5B4D" w:rsidRDefault="00CB5B4D">
      <w:pPr>
        <w:pStyle w:val="p15"/>
        <w:spacing w:line="440" w:lineRule="atLeast"/>
        <w:ind w:left="0" w:firstLine="0"/>
        <w:jc w:val="center"/>
        <w:rPr>
          <w:rFonts w:ascii="楷体_GB2312" w:eastAsia="楷体_GB2312"/>
          <w:b/>
          <w:bCs/>
          <w:sz w:val="32"/>
          <w:szCs w:val="32"/>
        </w:rPr>
      </w:pPr>
    </w:p>
    <w:p w14:paraId="01C1F6A9" w14:textId="1E3F6C57" w:rsidR="00CB5B4D" w:rsidRDefault="00C47C5E">
      <w:pPr>
        <w:rPr>
          <w:rFonts w:ascii="楷体_GB2312" w:eastAsia="楷体_GB2312"/>
          <w:b/>
          <w:bCs/>
          <w:sz w:val="32"/>
          <w:szCs w:val="32"/>
        </w:rPr>
      </w:pPr>
      <w:r>
        <w:rPr>
          <w:rFonts w:ascii="Times New Roman"/>
          <w:noProof/>
          <w:szCs w:val="24"/>
        </w:rPr>
        <mc:AlternateContent>
          <mc:Choice Requires="wps">
            <w:drawing>
              <wp:anchor distT="0" distB="0" distL="114300" distR="114300" simplePos="0" relativeHeight="251693056" behindDoc="0" locked="0" layoutInCell="1" allowOverlap="1" wp14:anchorId="4FB8F026" wp14:editId="696B771F">
                <wp:simplePos x="0" y="0"/>
                <wp:positionH relativeFrom="column">
                  <wp:posOffset>1000760</wp:posOffset>
                </wp:positionH>
                <wp:positionV relativeFrom="paragraph">
                  <wp:posOffset>48895</wp:posOffset>
                </wp:positionV>
                <wp:extent cx="342900" cy="1590675"/>
                <wp:effectExtent l="0" t="0" r="19050" b="10160"/>
                <wp:wrapNone/>
                <wp:docPr id="296" name="文本框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590371"/>
                        </a:xfrm>
                        <a:prstGeom prst="rect">
                          <a:avLst/>
                        </a:prstGeom>
                        <a:solidFill>
                          <a:schemeClr val="accent2">
                            <a:lumMod val="40000"/>
                            <a:lumOff val="60000"/>
                          </a:schemeClr>
                        </a:solidFill>
                        <a:ln w="9525">
                          <a:solidFill>
                            <a:srgbClr val="000000"/>
                          </a:solidFill>
                          <a:miter lim="800000"/>
                        </a:ln>
                      </wps:spPr>
                      <wps:txbx>
                        <w:txbxContent>
                          <w:p w14:paraId="5C02F59B" w14:textId="77777777" w:rsidR="00CB5B4D" w:rsidRDefault="00CB5B4D">
                            <w:pPr>
                              <w:rPr>
                                <w:szCs w:val="21"/>
                              </w:rPr>
                            </w:pPr>
                          </w:p>
                          <w:p w14:paraId="4B59CCFF" w14:textId="77777777" w:rsidR="00CB5B4D" w:rsidRDefault="00C47C5E">
                            <w:pPr>
                              <w:rPr>
                                <w:b/>
                                <w:sz w:val="24"/>
                                <w:szCs w:val="24"/>
                              </w:rPr>
                            </w:pPr>
                            <w:r>
                              <w:rPr>
                                <w:rFonts w:hint="eastAsia"/>
                                <w:b/>
                                <w:sz w:val="24"/>
                                <w:szCs w:val="24"/>
                              </w:rPr>
                              <w:t>集中</w:t>
                            </w:r>
                          </w:p>
                          <w:p w14:paraId="45B3793E" w14:textId="77777777" w:rsidR="00CB5B4D" w:rsidRDefault="00C47C5E">
                            <w:pPr>
                              <w:rPr>
                                <w:b/>
                                <w:sz w:val="24"/>
                                <w:szCs w:val="24"/>
                              </w:rPr>
                            </w:pPr>
                            <w:r>
                              <w:rPr>
                                <w:rFonts w:hint="eastAsia"/>
                                <w:b/>
                                <w:sz w:val="24"/>
                                <w:szCs w:val="24"/>
                              </w:rPr>
                              <w:t>实</w:t>
                            </w:r>
                          </w:p>
                          <w:p w14:paraId="060CA046" w14:textId="77777777" w:rsidR="00CB5B4D" w:rsidRDefault="00C47C5E">
                            <w:pPr>
                              <w:rPr>
                                <w:b/>
                                <w:sz w:val="24"/>
                                <w:szCs w:val="24"/>
                              </w:rPr>
                            </w:pPr>
                            <w:r>
                              <w:rPr>
                                <w:rFonts w:hint="eastAsia"/>
                                <w:b/>
                                <w:sz w:val="24"/>
                                <w:szCs w:val="24"/>
                              </w:rPr>
                              <w:t>践</w:t>
                            </w:r>
                          </w:p>
                          <w:p w14:paraId="5DA0591C" w14:textId="77777777" w:rsidR="00CB5B4D" w:rsidRDefault="00C47C5E">
                            <w:pPr>
                              <w:rPr>
                                <w:b/>
                                <w:color w:val="FF0000"/>
                                <w:szCs w:val="21"/>
                              </w:rPr>
                            </w:pPr>
                            <w:r>
                              <w:rPr>
                                <w:rFonts w:hint="eastAsia"/>
                                <w:b/>
                                <w:sz w:val="24"/>
                                <w:szCs w:val="24"/>
                              </w:rPr>
                              <w:t>模块</w:t>
                            </w:r>
                          </w:p>
                        </w:txbxContent>
                      </wps:txbx>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4FB8F026" id="文本框 296" o:spid="_x0000_s1060" type="#_x0000_t202" style="position:absolute;left:0;text-align:left;margin-left:78.8pt;margin-top:3.85pt;width:27pt;height:125.25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" fillcolor="#f7caac [1301]">
                <v:textbox>
                  <w:txbxContent>
                    <w:p w14:paraId="5C02F59B" w14:textId="77777777" w:rsidR="00CB5B4D" w:rsidRDefault="00CB5B4D">
                      <w:pPr>
                        <w:rPr>
                          <w:szCs w:val="21"/>
                        </w:rPr>
                      </w:pPr>
                    </w:p>
                    <w:p w14:paraId="4B59CCFF" w14:textId="77777777" w:rsidR="00CB5B4D" w:rsidRDefault="00000000">
                      <w:pPr>
                        <w:rPr>
                          <w:b/>
                          <w:sz w:val="24"/>
                          <w:szCs w:val="24"/>
                        </w:rPr>
                      </w:pPr>
                      <w:r>
                        <w:rPr>
                          <w:rFonts w:hint="eastAsia"/>
                          <w:b/>
                          <w:sz w:val="24"/>
                          <w:szCs w:val="24"/>
                        </w:rPr>
                        <w:t>集中</w:t>
                      </w:r>
                    </w:p>
                    <w:p w14:paraId="45B3793E" w14:textId="77777777" w:rsidR="00CB5B4D" w:rsidRDefault="00000000">
                      <w:pPr>
                        <w:rPr>
                          <w:b/>
                          <w:sz w:val="24"/>
                          <w:szCs w:val="24"/>
                        </w:rPr>
                      </w:pPr>
                      <w:r>
                        <w:rPr>
                          <w:rFonts w:hint="eastAsia"/>
                          <w:b/>
                          <w:sz w:val="24"/>
                          <w:szCs w:val="24"/>
                        </w:rPr>
                        <w:t>实</w:t>
                      </w:r>
                    </w:p>
                    <w:p w14:paraId="060CA046" w14:textId="77777777" w:rsidR="00CB5B4D" w:rsidRDefault="00000000">
                      <w:pPr>
                        <w:rPr>
                          <w:b/>
                          <w:sz w:val="24"/>
                          <w:szCs w:val="24"/>
                        </w:rPr>
                      </w:pPr>
                      <w:proofErr w:type="gramStart"/>
                      <w:r>
                        <w:rPr>
                          <w:rFonts w:hint="eastAsia"/>
                          <w:b/>
                          <w:sz w:val="24"/>
                          <w:szCs w:val="24"/>
                        </w:rPr>
                        <w:t>践</w:t>
                      </w:r>
                      <w:proofErr w:type="gramEnd"/>
                    </w:p>
                    <w:p w14:paraId="5DA0591C" w14:textId="77777777" w:rsidR="00CB5B4D" w:rsidRDefault="00000000">
                      <w:pPr>
                        <w:rPr>
                          <w:b/>
                          <w:color w:val="FF0000"/>
                          <w:szCs w:val="21"/>
                        </w:rPr>
                      </w:pPr>
                      <w:r>
                        <w:rPr>
                          <w:rFonts w:hint="eastAsia"/>
                          <w:b/>
                          <w:sz w:val="24"/>
                          <w:szCs w:val="24"/>
                        </w:rPr>
                        <w:t>模块</w:t>
                      </w:r>
                    </w:p>
                  </w:txbxContent>
                </v:textbox>
              </v:shape>
            </w:pict>
          </mc:Fallback>
        </mc:AlternateContent>
      </w:r>
      <w:r>
        <w:rPr>
          <w:rFonts w:ascii="Times New Roman"/>
          <w:noProof/>
          <w:szCs w:val="24"/>
        </w:rPr>
        <mc:AlternateContent>
          <mc:Choice Requires="wps">
            <w:drawing>
              <wp:anchor distT="0" distB="0" distL="114300" distR="114300" simplePos="0" relativeHeight="251691008" behindDoc="0" locked="0" layoutInCell="1" allowOverlap="1" wp14:anchorId="66411412" wp14:editId="5AC5F470">
                <wp:simplePos x="0" y="0"/>
                <wp:positionH relativeFrom="column">
                  <wp:posOffset>2428875</wp:posOffset>
                </wp:positionH>
                <wp:positionV relativeFrom="paragraph">
                  <wp:posOffset>99695</wp:posOffset>
                </wp:positionV>
                <wp:extent cx="2891790" cy="694690"/>
                <wp:effectExtent l="9525" t="8255" r="13335" b="11430"/>
                <wp:wrapNone/>
                <wp:docPr id="297" name="文本框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1790" cy="694690"/>
                        </a:xfrm>
                        <a:prstGeom prst="rect">
                          <a:avLst/>
                        </a:prstGeom>
                        <a:solidFill>
                          <a:srgbClr val="FFFFFF"/>
                        </a:solidFill>
                        <a:ln w="9525">
                          <a:solidFill>
                            <a:srgbClr val="000000"/>
                          </a:solidFill>
                          <a:miter lim="800000"/>
                        </a:ln>
                      </wps:spPr>
                      <wps:txbx>
                        <w:txbxContent>
                          <w:p w14:paraId="2C30505D" w14:textId="788165E8" w:rsidR="00CB5B4D" w:rsidRDefault="00C47C5E">
                            <w:pPr>
                              <w:rPr>
                                <w:sz w:val="15"/>
                                <w:szCs w:val="15"/>
                              </w:rPr>
                            </w:pPr>
                            <w:r>
                              <w:rPr>
                                <w:rFonts w:hint="eastAsia"/>
                                <w:sz w:val="15"/>
                                <w:szCs w:val="15"/>
                              </w:rPr>
                              <w:t>1.</w:t>
                            </w:r>
                            <w:r>
                              <w:rPr>
                                <w:rFonts w:hint="eastAsia"/>
                                <w:sz w:val="15"/>
                                <w:szCs w:val="15"/>
                              </w:rPr>
                              <w:t>军事技能训练</w:t>
                            </w:r>
                            <w:r>
                              <w:rPr>
                                <w:rFonts w:hint="eastAsia"/>
                                <w:sz w:val="15"/>
                                <w:szCs w:val="15"/>
                              </w:rPr>
                              <w:t xml:space="preserve">    2</w:t>
                            </w:r>
                            <w:r>
                              <w:rPr>
                                <w:sz w:val="15"/>
                                <w:szCs w:val="15"/>
                              </w:rPr>
                              <w:t>.</w:t>
                            </w:r>
                            <w:r>
                              <w:rPr>
                                <w:rFonts w:hint="eastAsia"/>
                                <w:sz w:val="15"/>
                                <w:szCs w:val="15"/>
                              </w:rPr>
                              <w:t>素质拓展</w:t>
                            </w:r>
                            <w:r>
                              <w:rPr>
                                <w:rFonts w:hint="eastAsia"/>
                                <w:sz w:val="15"/>
                                <w:szCs w:val="15"/>
                              </w:rPr>
                              <w:t xml:space="preserve">   3.</w:t>
                            </w:r>
                            <w:r>
                              <w:rPr>
                                <w:rFonts w:hint="eastAsia"/>
                                <w:sz w:val="15"/>
                                <w:szCs w:val="15"/>
                              </w:rPr>
                              <w:t>劳动教育</w:t>
                            </w:r>
                          </w:p>
                          <w:p w14:paraId="50B838C7" w14:textId="4767DC37" w:rsidR="00CB5B4D" w:rsidRDefault="00C47C5E">
                            <w:pPr>
                              <w:rPr>
                                <w:sz w:val="15"/>
                                <w:szCs w:val="15"/>
                              </w:rPr>
                            </w:pPr>
                            <w:r>
                              <w:rPr>
                                <w:rFonts w:hint="eastAsia"/>
                                <w:sz w:val="15"/>
                                <w:szCs w:val="15"/>
                              </w:rPr>
                              <w:t>4.</w:t>
                            </w:r>
                            <w:r w:rsidR="00316F80">
                              <w:rPr>
                                <w:rFonts w:hint="eastAsia"/>
                                <w:sz w:val="15"/>
                                <w:szCs w:val="15"/>
                              </w:rPr>
                              <w:t>社会实践</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66411412" id="文本框 297" o:spid="_x0000_s1061" type="#_x0000_t202" style="position:absolute;left:0;text-align:left;margin-left:191.25pt;margin-top:7.85pt;width:227.7pt;height:54.7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">
                <v:textbox>
                  <w:txbxContent>
                    <w:p w14:paraId="2C30505D" w14:textId="788165E8" w:rsidR="00CB5B4D" w:rsidRDefault="00000000">
                      <w:pPr>
                        <w:rPr>
                          <w:sz w:val="15"/>
                          <w:szCs w:val="15"/>
                        </w:rPr>
                      </w:pPr>
                      <w:r>
                        <w:rPr>
                          <w:rFonts w:hint="eastAsia"/>
                          <w:sz w:val="15"/>
                          <w:szCs w:val="15"/>
                        </w:rPr>
                        <w:t>1.</w:t>
                      </w:r>
                      <w:r>
                        <w:rPr>
                          <w:rFonts w:hint="eastAsia"/>
                          <w:sz w:val="15"/>
                          <w:szCs w:val="15"/>
                        </w:rPr>
                        <w:t>军事技能训练</w:t>
                      </w:r>
                      <w:r>
                        <w:rPr>
                          <w:rFonts w:hint="eastAsia"/>
                          <w:sz w:val="15"/>
                          <w:szCs w:val="15"/>
                        </w:rPr>
                        <w:t xml:space="preserve">    2</w:t>
                      </w:r>
                      <w:r>
                        <w:rPr>
                          <w:sz w:val="15"/>
                          <w:szCs w:val="15"/>
                        </w:rPr>
                        <w:t>.</w:t>
                      </w:r>
                      <w:r>
                        <w:rPr>
                          <w:rFonts w:hint="eastAsia"/>
                          <w:sz w:val="15"/>
                          <w:szCs w:val="15"/>
                        </w:rPr>
                        <w:t>素质拓展</w:t>
                      </w:r>
                      <w:r>
                        <w:rPr>
                          <w:rFonts w:hint="eastAsia"/>
                          <w:sz w:val="15"/>
                          <w:szCs w:val="15"/>
                        </w:rPr>
                        <w:t xml:space="preserve">   3.</w:t>
                      </w:r>
                      <w:r>
                        <w:rPr>
                          <w:rFonts w:hint="eastAsia"/>
                          <w:sz w:val="15"/>
                          <w:szCs w:val="15"/>
                        </w:rPr>
                        <w:t>劳动教育</w:t>
                      </w:r>
                    </w:p>
                    <w:p w14:paraId="50B838C7" w14:textId="4767DC37" w:rsidR="00CB5B4D" w:rsidRDefault="00000000">
                      <w:pPr>
                        <w:rPr>
                          <w:sz w:val="15"/>
                          <w:szCs w:val="15"/>
                        </w:rPr>
                      </w:pPr>
                      <w:r>
                        <w:rPr>
                          <w:rFonts w:hint="eastAsia"/>
                          <w:sz w:val="15"/>
                          <w:szCs w:val="15"/>
                        </w:rPr>
                        <w:t>4.</w:t>
                      </w:r>
                      <w:r w:rsidR="00316F80">
                        <w:rPr>
                          <w:rFonts w:hint="eastAsia"/>
                          <w:sz w:val="15"/>
                          <w:szCs w:val="15"/>
                        </w:rPr>
                        <w:t>社会实践</w:t>
                      </w:r>
                    </w:p>
                  </w:txbxContent>
                </v:textbox>
              </v:shape>
            </w:pict>
          </mc:Fallback>
        </mc:AlternateContent>
      </w:r>
      <w:r>
        <w:rPr>
          <w:rFonts w:ascii="Times New Roman"/>
          <w:noProof/>
          <w:szCs w:val="24"/>
        </w:rPr>
        <mc:AlternateContent>
          <mc:Choice Requires="wps">
            <w:drawing>
              <wp:anchor distT="0" distB="0" distL="114300" distR="114300" simplePos="0" relativeHeight="251688960" behindDoc="0" locked="0" layoutInCell="1" allowOverlap="1" wp14:anchorId="05032A40" wp14:editId="6578975D">
                <wp:simplePos x="0" y="0"/>
                <wp:positionH relativeFrom="column">
                  <wp:posOffset>1543050</wp:posOffset>
                </wp:positionH>
                <wp:positionV relativeFrom="paragraph">
                  <wp:posOffset>185420</wp:posOffset>
                </wp:positionV>
                <wp:extent cx="692785" cy="457200"/>
                <wp:effectExtent l="0" t="0" r="12065" b="19050"/>
                <wp:wrapNone/>
                <wp:docPr id="295" name="文本框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785" cy="457200"/>
                        </a:xfrm>
                        <a:prstGeom prst="rect">
                          <a:avLst/>
                        </a:prstGeom>
                        <a:solidFill>
                          <a:schemeClr val="accent6">
                            <a:lumMod val="20000"/>
                            <a:lumOff val="80000"/>
                          </a:schemeClr>
                        </a:solidFill>
                        <a:ln w="9525">
                          <a:solidFill>
                            <a:srgbClr val="000000"/>
                          </a:solidFill>
                          <a:miter lim="800000"/>
                        </a:ln>
                      </wps:spPr>
                      <wps:txbx>
                        <w:txbxContent>
                          <w:p w14:paraId="2BA04C01" w14:textId="77777777" w:rsidR="00CB5B4D" w:rsidRDefault="00C47C5E">
                            <w:pPr>
                              <w:ind w:left="270" w:hanging="270"/>
                              <w:rPr>
                                <w:b/>
                                <w:szCs w:val="21"/>
                              </w:rPr>
                            </w:pPr>
                            <w:r>
                              <w:rPr>
                                <w:rFonts w:hint="eastAsia"/>
                                <w:b/>
                                <w:sz w:val="18"/>
                                <w:szCs w:val="18"/>
                              </w:rPr>
                              <w:t>综合实践</w:t>
                            </w:r>
                          </w:p>
                        </w:txbxContent>
                      </wps:txbx>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05032A40" id="文本框 295" o:spid="_x0000_s1062" type="#_x0000_t202" style="position:absolute;left:0;text-align:left;margin-left:121.5pt;margin-top:14.6pt;width:54.55pt;height:36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" fillcolor="#e2efd9 [665]">
                <v:textbox>
                  <w:txbxContent>
                    <w:p w14:paraId="2BA04C01" w14:textId="77777777" w:rsidR="00CB5B4D" w:rsidRDefault="00000000">
                      <w:pPr>
                        <w:ind w:left="270" w:hanging="270"/>
                        <w:rPr>
                          <w:b/>
                          <w:szCs w:val="21"/>
                        </w:rPr>
                      </w:pPr>
                      <w:r>
                        <w:rPr>
                          <w:rFonts w:hint="eastAsia"/>
                          <w:b/>
                          <w:sz w:val="18"/>
                          <w:szCs w:val="18"/>
                        </w:rPr>
                        <w:t>综合实践</w:t>
                      </w:r>
                    </w:p>
                  </w:txbxContent>
                </v:textbox>
              </v:shape>
            </w:pict>
          </mc:Fallback>
        </mc:AlternateContent>
      </w:r>
    </w:p>
    <w:p w14:paraId="49C3D92C" w14:textId="77777777" w:rsidR="00CB5B4D" w:rsidRDefault="00C47C5E">
      <w:pPr>
        <w:pStyle w:val="p15"/>
        <w:spacing w:line="440" w:lineRule="atLeast"/>
        <w:ind w:left="0" w:firstLine="0"/>
        <w:jc w:val="center"/>
        <w:rPr>
          <w:rFonts w:ascii="楷体_GB2312" w:eastAsia="楷体_GB2312"/>
          <w:b/>
          <w:bCs/>
          <w:sz w:val="32"/>
          <w:szCs w:val="32"/>
        </w:rPr>
      </w:pPr>
      <w:r>
        <w:rPr>
          <w:noProof/>
        </w:rPr>
        <mc:AlternateContent>
          <mc:Choice Requires="wps">
            <w:drawing>
              <wp:anchor distT="0" distB="0" distL="114300" distR="114300" simplePos="0" relativeHeight="251697152" behindDoc="0" locked="0" layoutInCell="1" allowOverlap="1" wp14:anchorId="5E53BAE0" wp14:editId="4D351963">
                <wp:simplePos x="0" y="0"/>
                <wp:positionH relativeFrom="column">
                  <wp:posOffset>1343025</wp:posOffset>
                </wp:positionH>
                <wp:positionV relativeFrom="paragraph">
                  <wp:posOffset>54610</wp:posOffset>
                </wp:positionV>
                <wp:extent cx="200025" cy="635"/>
                <wp:effectExtent l="9525" t="6985" r="9525" b="11430"/>
                <wp:wrapNone/>
                <wp:docPr id="294" name="直接连接符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 cy="635"/>
                        </a:xfrm>
                        <a:prstGeom prst="line">
                          <a:avLst/>
                        </a:prstGeom>
                        <a:noFill/>
                        <a:ln w="9525">
                          <a:solidFill>
                            <a:srgbClr val="000000"/>
                          </a:solidFill>
                          <a:rou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153F04FE" id="直接连接符 294" o:spid="_x0000_s1026" style="position:absolute;left:0;text-align:left;z-index:251697152;visibility:visible;mso-wrap-style:square;mso-wrap-distance-left:9pt;mso-wrap-distance-top:0;mso-wrap-distance-right:9pt;mso-wrap-distance-bottom:0;mso-position-horizontal:absolute;mso-position-horizontal-relative:text;mso-position-vertical:absolute;mso-position-vertical-relative:text" from="105.75pt,4.3pt" to="121.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"/>
            </w:pict>
          </mc:Fallback>
        </mc:AlternateContent>
      </w:r>
      <w:r>
        <w:rPr>
          <w:noProof/>
        </w:rPr>
        <mc:AlternateContent>
          <mc:Choice Requires="wps">
            <w:drawing>
              <wp:anchor distT="0" distB="0" distL="114300" distR="114300" simplePos="0" relativeHeight="251699200" behindDoc="0" locked="0" layoutInCell="1" allowOverlap="1" wp14:anchorId="091BC808" wp14:editId="09D57EF3">
                <wp:simplePos x="0" y="0"/>
                <wp:positionH relativeFrom="column">
                  <wp:posOffset>2222500</wp:posOffset>
                </wp:positionH>
                <wp:positionV relativeFrom="paragraph">
                  <wp:posOffset>55880</wp:posOffset>
                </wp:positionV>
                <wp:extent cx="212090" cy="635"/>
                <wp:effectExtent l="12700" t="8255" r="13335" b="10160"/>
                <wp:wrapNone/>
                <wp:docPr id="293" name="直接连接符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090" cy="635"/>
                        </a:xfrm>
                        <a:prstGeom prst="line">
                          <a:avLst/>
                        </a:prstGeom>
                        <a:noFill/>
                        <a:ln w="9525">
                          <a:solidFill>
                            <a:srgbClr val="000000"/>
                          </a:solidFill>
                          <a:rou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1D9FAEA0" id="直接连接符 293" o:spid="_x0000_s1026" style="position:absolute;left:0;text-align:left;z-index:251699200;visibility:visible;mso-wrap-style:square;mso-wrap-distance-left:9pt;mso-wrap-distance-top:0;mso-wrap-distance-right:9pt;mso-wrap-distance-bottom:0;mso-position-horizontal:absolute;mso-position-horizontal-relative:text;mso-position-vertical:absolute;mso-position-vertical-relative:text" from="175pt,4.4pt" to="191.7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"/>
            </w:pict>
          </mc:Fallback>
        </mc:AlternateContent>
      </w:r>
      <w:r>
        <w:rPr>
          <w:noProof/>
        </w:rPr>
        <mc:AlternateContent>
          <mc:Choice Requires="wps">
            <w:drawing>
              <wp:anchor distT="0" distB="0" distL="114300" distR="114300" simplePos="0" relativeHeight="251703296" behindDoc="0" locked="0" layoutInCell="1" allowOverlap="1" wp14:anchorId="5E73F1EA" wp14:editId="21147C58">
                <wp:simplePos x="0" y="0"/>
                <wp:positionH relativeFrom="column">
                  <wp:posOffset>582930</wp:posOffset>
                </wp:positionH>
                <wp:positionV relativeFrom="paragraph">
                  <wp:posOffset>346075</wp:posOffset>
                </wp:positionV>
                <wp:extent cx="417195" cy="635"/>
                <wp:effectExtent l="11430" t="12700" r="9525" b="5715"/>
                <wp:wrapNone/>
                <wp:docPr id="292" name="直接连接符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7195" cy="635"/>
                        </a:xfrm>
                        <a:prstGeom prst="line">
                          <a:avLst/>
                        </a:prstGeom>
                        <a:noFill/>
                        <a:ln w="9525">
                          <a:solidFill>
                            <a:srgbClr val="000000"/>
                          </a:solidFill>
                          <a:rou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14C7ECA6" id="直接连接符 292" o:spid="_x0000_s1026" style="position:absolute;left:0;text-align:left;z-index:251703296;visibility:visible;mso-wrap-style:square;mso-wrap-distance-left:9pt;mso-wrap-distance-top:0;mso-wrap-distance-right:9pt;mso-wrap-distance-bottom:0;mso-position-horizontal:absolute;mso-position-horizontal-relative:text;mso-position-vertical:absolute;mso-position-vertical-relative:text" from="45.9pt,27.25pt" to="78.75pt,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"/>
            </w:pict>
          </mc:Fallback>
        </mc:AlternateContent>
      </w:r>
    </w:p>
    <w:p w14:paraId="4C8EA922" w14:textId="77777777" w:rsidR="00CB5B4D" w:rsidRDefault="00C47C5E">
      <w:r>
        <w:rPr>
          <w:rFonts w:ascii="Times New Roman"/>
          <w:noProof/>
          <w:sz w:val="24"/>
          <w:szCs w:val="24"/>
        </w:rPr>
        <mc:AlternateContent>
          <mc:Choice Requires="wps">
            <w:drawing>
              <wp:anchor distT="0" distB="0" distL="114300" distR="114300" simplePos="0" relativeHeight="251695104" behindDoc="0" locked="0" layoutInCell="1" allowOverlap="1" wp14:anchorId="29F309BF" wp14:editId="6BC9ACB1">
                <wp:simplePos x="0" y="0"/>
                <wp:positionH relativeFrom="column">
                  <wp:posOffset>2449830</wp:posOffset>
                </wp:positionH>
                <wp:positionV relativeFrom="paragraph">
                  <wp:posOffset>185420</wp:posOffset>
                </wp:positionV>
                <wp:extent cx="2857500" cy="664845"/>
                <wp:effectExtent l="0" t="0" r="19050" b="20955"/>
                <wp:wrapNone/>
                <wp:docPr id="291" name="文本框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664845"/>
                        </a:xfrm>
                        <a:prstGeom prst="rect">
                          <a:avLst/>
                        </a:prstGeom>
                        <a:solidFill>
                          <a:srgbClr val="FFFFFF"/>
                        </a:solidFill>
                        <a:ln w="9525">
                          <a:solidFill>
                            <a:srgbClr val="000000"/>
                          </a:solidFill>
                          <a:miter lim="800000"/>
                        </a:ln>
                      </wps:spPr>
                      <wps:txbx>
                        <w:txbxContent>
                          <w:p w14:paraId="16010B74" w14:textId="68813A85" w:rsidR="00CB5B4D" w:rsidRDefault="00C47C5E">
                            <w:pPr>
                              <w:rPr>
                                <w:sz w:val="15"/>
                                <w:szCs w:val="15"/>
                              </w:rPr>
                            </w:pPr>
                            <w:r>
                              <w:rPr>
                                <w:rFonts w:hint="eastAsia"/>
                                <w:sz w:val="15"/>
                                <w:szCs w:val="15"/>
                              </w:rPr>
                              <w:t xml:space="preserve">1. </w:t>
                            </w:r>
                            <w:r w:rsidR="00316F80">
                              <w:rPr>
                                <w:rFonts w:hint="eastAsia"/>
                                <w:sz w:val="15"/>
                                <w:szCs w:val="15"/>
                              </w:rPr>
                              <w:t>毕业设计（论文）</w:t>
                            </w:r>
                            <w:r>
                              <w:rPr>
                                <w:rFonts w:hint="eastAsia"/>
                                <w:sz w:val="15"/>
                                <w:szCs w:val="15"/>
                              </w:rPr>
                              <w:t xml:space="preserve">    2</w:t>
                            </w:r>
                            <w:r>
                              <w:rPr>
                                <w:sz w:val="15"/>
                                <w:szCs w:val="15"/>
                              </w:rPr>
                              <w:t>.</w:t>
                            </w:r>
                            <w:r>
                              <w:rPr>
                                <w:rFonts w:hint="eastAsia"/>
                                <w:sz w:val="15"/>
                                <w:szCs w:val="15"/>
                              </w:rPr>
                              <w:t xml:space="preserve"> </w:t>
                            </w:r>
                            <w:r w:rsidR="00316F80">
                              <w:rPr>
                                <w:rFonts w:hint="eastAsia"/>
                                <w:sz w:val="15"/>
                                <w:szCs w:val="15"/>
                              </w:rPr>
                              <w:t>岗位实习</w:t>
                            </w:r>
                            <w:r>
                              <w:rPr>
                                <w:rFonts w:hint="eastAsia"/>
                                <w:sz w:val="15"/>
                                <w:szCs w:val="15"/>
                              </w:rPr>
                              <w:t xml:space="preserve">    3. </w:t>
                            </w:r>
                            <w:r w:rsidR="00316F80">
                              <w:rPr>
                                <w:rFonts w:hint="eastAsia"/>
                                <w:sz w:val="15"/>
                                <w:szCs w:val="15"/>
                              </w:rPr>
                              <w:t>毕业教育</w:t>
                            </w:r>
                          </w:p>
                        </w:txbxContent>
                      </wps:txbx>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29F309BF" id="文本框 291" o:spid="_x0000_s1063" type="#_x0000_t202" style="position:absolute;left:0;text-align:left;margin-left:192.9pt;margin-top:14.6pt;width:225pt;height:52.35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">
                <v:textbox>
                  <w:txbxContent>
                    <w:p w14:paraId="16010B74" w14:textId="68813A85" w:rsidR="00CB5B4D" w:rsidRDefault="00000000">
                      <w:pPr>
                        <w:rPr>
                          <w:sz w:val="15"/>
                          <w:szCs w:val="15"/>
                        </w:rPr>
                      </w:pPr>
                      <w:r>
                        <w:rPr>
                          <w:rFonts w:hint="eastAsia"/>
                          <w:sz w:val="15"/>
                          <w:szCs w:val="15"/>
                        </w:rPr>
                        <w:t xml:space="preserve">1. </w:t>
                      </w:r>
                      <w:r w:rsidR="00316F80">
                        <w:rPr>
                          <w:rFonts w:hint="eastAsia"/>
                          <w:sz w:val="15"/>
                          <w:szCs w:val="15"/>
                        </w:rPr>
                        <w:t>毕业设计（论文）</w:t>
                      </w:r>
                      <w:r>
                        <w:rPr>
                          <w:rFonts w:hint="eastAsia"/>
                          <w:sz w:val="15"/>
                          <w:szCs w:val="15"/>
                        </w:rPr>
                        <w:t xml:space="preserve">    2</w:t>
                      </w:r>
                      <w:r>
                        <w:rPr>
                          <w:sz w:val="15"/>
                          <w:szCs w:val="15"/>
                        </w:rPr>
                        <w:t>.</w:t>
                      </w:r>
                      <w:r>
                        <w:rPr>
                          <w:rFonts w:hint="eastAsia"/>
                          <w:sz w:val="15"/>
                          <w:szCs w:val="15"/>
                        </w:rPr>
                        <w:t xml:space="preserve"> </w:t>
                      </w:r>
                      <w:r w:rsidR="00316F80">
                        <w:rPr>
                          <w:rFonts w:hint="eastAsia"/>
                          <w:sz w:val="15"/>
                          <w:szCs w:val="15"/>
                        </w:rPr>
                        <w:t>岗位实习</w:t>
                      </w:r>
                      <w:r>
                        <w:rPr>
                          <w:rFonts w:hint="eastAsia"/>
                          <w:sz w:val="15"/>
                          <w:szCs w:val="15"/>
                        </w:rPr>
                        <w:t xml:space="preserve">    3. </w:t>
                      </w:r>
                      <w:r w:rsidR="00316F80">
                        <w:rPr>
                          <w:rFonts w:hint="eastAsia"/>
                          <w:sz w:val="15"/>
                          <w:szCs w:val="15"/>
                        </w:rPr>
                        <w:t>毕业教育</w:t>
                      </w:r>
                    </w:p>
                  </w:txbxContent>
                </v:textbox>
              </v:shape>
            </w:pict>
          </mc:Fallback>
        </mc:AlternateContent>
      </w:r>
    </w:p>
    <w:p w14:paraId="46385B57" w14:textId="77777777" w:rsidR="00CB5B4D" w:rsidRDefault="00C47C5E">
      <w:r>
        <w:rPr>
          <w:rFonts w:ascii="Times New Roman"/>
          <w:noProof/>
          <w:sz w:val="24"/>
          <w:szCs w:val="24"/>
        </w:rPr>
        <mc:AlternateContent>
          <mc:Choice Requires="wps">
            <w:drawing>
              <wp:anchor distT="0" distB="0" distL="114300" distR="114300" simplePos="0" relativeHeight="251701248" behindDoc="0" locked="0" layoutInCell="1" allowOverlap="1" wp14:anchorId="32F2E701" wp14:editId="2B94F000">
                <wp:simplePos x="0" y="0"/>
                <wp:positionH relativeFrom="column">
                  <wp:posOffset>1550035</wp:posOffset>
                </wp:positionH>
                <wp:positionV relativeFrom="paragraph">
                  <wp:posOffset>52070</wp:posOffset>
                </wp:positionV>
                <wp:extent cx="667385" cy="434975"/>
                <wp:effectExtent l="0" t="0" r="18415" b="22225"/>
                <wp:wrapNone/>
                <wp:docPr id="290" name="文本框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434975"/>
                        </a:xfrm>
                        <a:prstGeom prst="rect">
                          <a:avLst/>
                        </a:prstGeom>
                        <a:solidFill>
                          <a:schemeClr val="accent6">
                            <a:lumMod val="20000"/>
                            <a:lumOff val="80000"/>
                          </a:schemeClr>
                        </a:solidFill>
                        <a:ln w="9525">
                          <a:solidFill>
                            <a:srgbClr val="000000"/>
                          </a:solidFill>
                          <a:miter lim="800000"/>
                        </a:ln>
                      </wps:spPr>
                      <wps:txbx>
                        <w:txbxContent>
                          <w:p w14:paraId="37D1D63E" w14:textId="77777777" w:rsidR="00CB5B4D" w:rsidRDefault="00C47C5E">
                            <w:pPr>
                              <w:ind w:left="360" w:hanging="360"/>
                              <w:rPr>
                                <w:b/>
                                <w:szCs w:val="21"/>
                                <w:shd w:val="clear" w:color="auto" w:fill="C5E0B3" w:themeFill="accent6" w:themeFillTint="66"/>
                              </w:rPr>
                            </w:pPr>
                            <w:r>
                              <w:rPr>
                                <w:rFonts w:hint="eastAsia"/>
                                <w:b/>
                                <w:sz w:val="18"/>
                                <w:szCs w:val="18"/>
                              </w:rPr>
                              <w:t>专业实践</w:t>
                            </w:r>
                          </w:p>
                        </w:txbxContent>
                      </wps:txbx>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32F2E701" id="文本框 290" o:spid="_x0000_s1064" type="#_x0000_t202" style="position:absolute;left:0;text-align:left;margin-left:122.05pt;margin-top:4.1pt;width:52.55pt;height:34.25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" fillcolor="#e2efd9 [665]">
                <v:textbox>
                  <w:txbxContent>
                    <w:p w14:paraId="37D1D63E" w14:textId="77777777" w:rsidR="00CB5B4D" w:rsidRDefault="00000000">
                      <w:pPr>
                        <w:ind w:left="360" w:hanging="360"/>
                        <w:rPr>
                          <w:b/>
                          <w:szCs w:val="21"/>
                          <w:shd w:val="clear" w:color="auto" w:fill="C5E0B3" w:themeFill="accent6" w:themeFillTint="66"/>
                        </w:rPr>
                      </w:pPr>
                      <w:r>
                        <w:rPr>
                          <w:rFonts w:hint="eastAsia"/>
                          <w:b/>
                          <w:sz w:val="18"/>
                          <w:szCs w:val="18"/>
                        </w:rPr>
                        <w:t>专业实践</w:t>
                      </w:r>
                    </w:p>
                  </w:txbxContent>
                </v:textbox>
              </v:shape>
            </w:pict>
          </mc:Fallback>
        </mc:AlternateContent>
      </w:r>
    </w:p>
    <w:p w14:paraId="211A2675" w14:textId="77777777" w:rsidR="00CB5B4D" w:rsidRDefault="00C47C5E">
      <w:r>
        <w:rPr>
          <w:noProof/>
        </w:rPr>
        <mc:AlternateContent>
          <mc:Choice Requires="wps">
            <w:drawing>
              <wp:anchor distT="0" distB="0" distL="114300" distR="114300" simplePos="0" relativeHeight="251705344" behindDoc="0" locked="0" layoutInCell="1" allowOverlap="1" wp14:anchorId="0BC7F34A" wp14:editId="10CD15B5">
                <wp:simplePos x="0" y="0"/>
                <wp:positionH relativeFrom="column">
                  <wp:posOffset>2209800</wp:posOffset>
                </wp:positionH>
                <wp:positionV relativeFrom="paragraph">
                  <wp:posOffset>60325</wp:posOffset>
                </wp:positionV>
                <wp:extent cx="231140" cy="635"/>
                <wp:effectExtent l="9525" t="5080" r="6985" b="13335"/>
                <wp:wrapNone/>
                <wp:docPr id="289" name="直接连接符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140" cy="635"/>
                        </a:xfrm>
                        <a:prstGeom prst="line">
                          <a:avLst/>
                        </a:prstGeom>
                        <a:noFill/>
                        <a:ln w="9525">
                          <a:solidFill>
                            <a:srgbClr val="000000"/>
                          </a:solidFill>
                          <a:rou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1C09DDBF" id="直接连接符 289" o:spid="_x0000_s1026" style="position:absolute;left:0;text-align:left;z-index:251705344;visibility:visible;mso-wrap-style:square;mso-wrap-distance-left:9pt;mso-wrap-distance-top:0;mso-wrap-distance-right:9pt;mso-wrap-distance-bottom:0;mso-position-horizontal:absolute;mso-position-horizontal-relative:text;mso-position-vertical:absolute;mso-position-vertical-relative:text" from="174pt,4.75pt" to="192.2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"/>
            </w:pict>
          </mc:Fallback>
        </mc:AlternateContent>
      </w:r>
      <w:r>
        <w:rPr>
          <w:noProof/>
        </w:rPr>
        <mc:AlternateContent>
          <mc:Choice Requires="wps">
            <w:drawing>
              <wp:anchor distT="0" distB="0" distL="114300" distR="114300" simplePos="0" relativeHeight="251707392" behindDoc="0" locked="0" layoutInCell="1" allowOverlap="1" wp14:anchorId="26C68098" wp14:editId="284017C5">
                <wp:simplePos x="0" y="0"/>
                <wp:positionH relativeFrom="column">
                  <wp:posOffset>1337310</wp:posOffset>
                </wp:positionH>
                <wp:positionV relativeFrom="paragraph">
                  <wp:posOffset>90170</wp:posOffset>
                </wp:positionV>
                <wp:extent cx="211455" cy="635"/>
                <wp:effectExtent l="13335" t="6350" r="13335" b="12065"/>
                <wp:wrapNone/>
                <wp:docPr id="25" name="直接连接符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455" cy="635"/>
                        </a:xfrm>
                        <a:prstGeom prst="line">
                          <a:avLst/>
                        </a:prstGeom>
                        <a:noFill/>
                        <a:ln w="9525">
                          <a:solidFill>
                            <a:srgbClr val="000000"/>
                          </a:solidFill>
                          <a:rou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068A78F6" id="直接连接符 25" o:spid="_x0000_s1026" style="position:absolute;left:0;text-align:left;z-index:251707392;visibility:visible;mso-wrap-style:square;mso-wrap-distance-left:9pt;mso-wrap-distance-top:0;mso-wrap-distance-right:9pt;mso-wrap-distance-bottom:0;mso-position-horizontal:absolute;mso-position-horizontal-relative:text;mso-position-vertical:absolute;mso-position-vertical-relative:text" from="105.3pt,7.1pt" to="121.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"/>
            </w:pict>
          </mc:Fallback>
        </mc:AlternateContent>
      </w:r>
    </w:p>
    <w:p w14:paraId="43F32080" w14:textId="77777777" w:rsidR="00CB5B4D" w:rsidRDefault="00C47C5E">
      <w:pPr>
        <w:spacing w:line="500" w:lineRule="exact"/>
        <w:ind w:firstLineChars="200" w:firstLine="482"/>
        <w:rPr>
          <w:rFonts w:ascii="黑体" w:eastAsia="黑体" w:hAnsi="黑体" w:cs="宋体"/>
          <w:b/>
          <w:sz w:val="24"/>
          <w:szCs w:val="24"/>
        </w:rPr>
      </w:pPr>
      <w:r>
        <w:rPr>
          <w:rFonts w:ascii="黑体" w:eastAsia="黑体" w:hAnsi="黑体" w:cs="宋体" w:hint="eastAsia"/>
          <w:b/>
          <w:sz w:val="24"/>
          <w:szCs w:val="24"/>
        </w:rPr>
        <w:lastRenderedPageBreak/>
        <w:t>2.课程设置及描述</w:t>
      </w:r>
    </w:p>
    <w:p w14:paraId="750DF251" w14:textId="77777777" w:rsidR="00CB5B4D" w:rsidRDefault="00C47C5E">
      <w:pPr>
        <w:keepNext/>
        <w:keepLines/>
        <w:spacing w:line="500" w:lineRule="exact"/>
        <w:ind w:firstLineChars="1100" w:firstLine="2650"/>
        <w:outlineLvl w:val="1"/>
        <w:rPr>
          <w:rFonts w:ascii="Times New Roman" w:hAnsi="Times New Roman"/>
          <w:b/>
          <w:bCs/>
          <w:color w:val="000000"/>
          <w:sz w:val="24"/>
          <w:szCs w:val="24"/>
        </w:rPr>
      </w:pPr>
      <w:r>
        <w:rPr>
          <w:rFonts w:ascii="Times New Roman" w:hAnsi="Times New Roman" w:hint="eastAsia"/>
          <w:b/>
          <w:bCs/>
          <w:color w:val="000000"/>
          <w:sz w:val="24"/>
          <w:szCs w:val="24"/>
        </w:rPr>
        <w:t>表</w:t>
      </w:r>
      <w:r>
        <w:rPr>
          <w:rFonts w:ascii="Times New Roman" w:hAnsi="Times New Roman" w:hint="eastAsia"/>
          <w:b/>
          <w:bCs/>
          <w:color w:val="000000"/>
          <w:sz w:val="24"/>
          <w:szCs w:val="24"/>
        </w:rPr>
        <w:t xml:space="preserve">4 </w:t>
      </w:r>
      <w:r>
        <w:rPr>
          <w:rFonts w:ascii="Times New Roman" w:hAnsi="Times New Roman" w:hint="eastAsia"/>
          <w:b/>
          <w:bCs/>
          <w:color w:val="000000"/>
          <w:sz w:val="24"/>
          <w:szCs w:val="24"/>
        </w:rPr>
        <w:t>公共必修课程体系</w:t>
      </w:r>
    </w:p>
    <w:tbl>
      <w:tblPr>
        <w:tblW w:w="8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
        <w:gridCol w:w="709"/>
        <w:gridCol w:w="1134"/>
        <w:gridCol w:w="2410"/>
        <w:gridCol w:w="2268"/>
        <w:gridCol w:w="1421"/>
      </w:tblGrid>
      <w:tr w:rsidR="00CB5B4D" w14:paraId="18876955" w14:textId="77777777">
        <w:trPr>
          <w:jc w:val="center"/>
        </w:trPr>
        <w:tc>
          <w:tcPr>
            <w:tcW w:w="432"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55D4E568" w14:textId="77777777" w:rsidR="00CB5B4D" w:rsidRDefault="00C47C5E">
            <w:pPr>
              <w:rPr>
                <w:rFonts w:ascii="宋体" w:hAnsi="宋体" w:cs="宋体"/>
                <w:sz w:val="18"/>
                <w:szCs w:val="18"/>
              </w:rPr>
            </w:pPr>
            <w:r>
              <w:rPr>
                <w:rFonts w:ascii="宋体" w:hAnsi="宋体" w:cs="宋体" w:hint="eastAsia"/>
                <w:sz w:val="18"/>
                <w:szCs w:val="18"/>
              </w:rPr>
              <w:t>序号</w:t>
            </w:r>
          </w:p>
        </w:tc>
        <w:tc>
          <w:tcPr>
            <w:tcW w:w="70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3E0B9BB" w14:textId="77777777" w:rsidR="00CB5B4D" w:rsidRDefault="00C47C5E">
            <w:pPr>
              <w:rPr>
                <w:rFonts w:ascii="宋体" w:hAnsi="宋体" w:cs="宋体"/>
                <w:sz w:val="18"/>
                <w:szCs w:val="18"/>
              </w:rPr>
            </w:pPr>
            <w:r>
              <w:rPr>
                <w:rFonts w:ascii="宋体" w:hAnsi="宋体" w:cs="宋体" w:hint="eastAsia"/>
                <w:sz w:val="18"/>
                <w:szCs w:val="18"/>
              </w:rPr>
              <w:t>课程性质</w:t>
            </w:r>
          </w:p>
        </w:tc>
        <w:tc>
          <w:tcPr>
            <w:tcW w:w="1134"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2C4E1C77" w14:textId="77777777" w:rsidR="00CB5B4D" w:rsidRDefault="00C47C5E">
            <w:pPr>
              <w:rPr>
                <w:rFonts w:ascii="宋体" w:hAnsi="宋体" w:cs="宋体"/>
                <w:sz w:val="18"/>
                <w:szCs w:val="18"/>
              </w:rPr>
            </w:pPr>
            <w:r>
              <w:rPr>
                <w:rFonts w:ascii="宋体" w:hAnsi="宋体" w:cs="宋体" w:hint="eastAsia"/>
                <w:sz w:val="18"/>
                <w:szCs w:val="18"/>
              </w:rPr>
              <w:t>课程名称</w:t>
            </w:r>
          </w:p>
        </w:tc>
        <w:tc>
          <w:tcPr>
            <w:tcW w:w="2410"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0A8EC667" w14:textId="77777777" w:rsidR="00CB5B4D" w:rsidRDefault="00C47C5E">
            <w:pPr>
              <w:ind w:firstLineChars="300" w:firstLine="540"/>
              <w:rPr>
                <w:rFonts w:ascii="宋体" w:hAnsi="宋体" w:cs="宋体"/>
                <w:sz w:val="18"/>
                <w:szCs w:val="18"/>
              </w:rPr>
            </w:pPr>
            <w:r>
              <w:rPr>
                <w:rFonts w:ascii="宋体" w:hAnsi="宋体" w:cs="宋体" w:hint="eastAsia"/>
                <w:sz w:val="18"/>
                <w:szCs w:val="18"/>
              </w:rPr>
              <w:t>课程目标</w:t>
            </w:r>
          </w:p>
        </w:tc>
        <w:tc>
          <w:tcPr>
            <w:tcW w:w="2268"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19E979B8" w14:textId="77777777" w:rsidR="00CB5B4D" w:rsidRDefault="00C47C5E">
            <w:pPr>
              <w:ind w:firstLineChars="200" w:firstLine="360"/>
              <w:rPr>
                <w:rFonts w:ascii="宋体" w:hAnsi="宋体" w:cs="宋体"/>
                <w:sz w:val="18"/>
                <w:szCs w:val="18"/>
              </w:rPr>
            </w:pPr>
            <w:r>
              <w:rPr>
                <w:rFonts w:ascii="宋体" w:hAnsi="宋体" w:cs="宋体" w:hint="eastAsia"/>
                <w:sz w:val="18"/>
                <w:szCs w:val="18"/>
              </w:rPr>
              <w:t>主要教学内容</w:t>
            </w:r>
          </w:p>
        </w:tc>
        <w:tc>
          <w:tcPr>
            <w:tcW w:w="1421"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02457BEC" w14:textId="77777777" w:rsidR="00CB5B4D" w:rsidRDefault="00C47C5E">
            <w:pPr>
              <w:rPr>
                <w:rFonts w:ascii="宋体" w:hAnsi="宋体" w:cs="宋体"/>
                <w:sz w:val="18"/>
                <w:szCs w:val="18"/>
              </w:rPr>
            </w:pPr>
            <w:r>
              <w:rPr>
                <w:rFonts w:ascii="宋体" w:hAnsi="宋体" w:cs="宋体" w:hint="eastAsia"/>
                <w:sz w:val="18"/>
                <w:szCs w:val="18"/>
              </w:rPr>
              <w:t>教学要求</w:t>
            </w:r>
          </w:p>
        </w:tc>
      </w:tr>
      <w:tr w:rsidR="00CB5B4D" w14:paraId="24A95481" w14:textId="77777777">
        <w:trPr>
          <w:jc w:val="center"/>
        </w:trPr>
        <w:tc>
          <w:tcPr>
            <w:tcW w:w="432" w:type="dxa"/>
            <w:tcBorders>
              <w:top w:val="single" w:sz="4" w:space="0" w:color="auto"/>
              <w:left w:val="single" w:sz="4" w:space="0" w:color="auto"/>
              <w:bottom w:val="single" w:sz="4" w:space="0" w:color="auto"/>
              <w:right w:val="single" w:sz="4" w:space="0" w:color="auto"/>
            </w:tcBorders>
            <w:vAlign w:val="center"/>
          </w:tcPr>
          <w:p w14:paraId="2F2B291F" w14:textId="77777777" w:rsidR="00CB5B4D" w:rsidRDefault="00C47C5E">
            <w:pPr>
              <w:rPr>
                <w:rFonts w:ascii="宋体" w:hAnsi="宋体" w:cs="宋体"/>
                <w:sz w:val="18"/>
                <w:szCs w:val="18"/>
              </w:rPr>
            </w:pPr>
            <w:r>
              <w:rPr>
                <w:rFonts w:ascii="宋体" w:hAnsi="宋体" w:cs="宋体" w:hint="eastAsia"/>
                <w:sz w:val="18"/>
                <w:szCs w:val="18"/>
              </w:rPr>
              <w:t>1</w:t>
            </w:r>
          </w:p>
        </w:tc>
        <w:tc>
          <w:tcPr>
            <w:tcW w:w="709" w:type="dxa"/>
            <w:vMerge w:val="restart"/>
            <w:tcBorders>
              <w:top w:val="single" w:sz="4" w:space="0" w:color="auto"/>
              <w:left w:val="single" w:sz="4" w:space="0" w:color="auto"/>
              <w:right w:val="single" w:sz="4" w:space="0" w:color="auto"/>
            </w:tcBorders>
            <w:vAlign w:val="center"/>
          </w:tcPr>
          <w:p w14:paraId="3D2AC5EC" w14:textId="77777777" w:rsidR="00CB5B4D" w:rsidRDefault="00C47C5E">
            <w:pPr>
              <w:rPr>
                <w:rFonts w:ascii="宋体" w:hAnsi="宋体" w:cs="宋体"/>
                <w:sz w:val="18"/>
                <w:szCs w:val="18"/>
              </w:rPr>
            </w:pPr>
            <w:r>
              <w:rPr>
                <w:rFonts w:ascii="宋体" w:hAnsi="宋体" w:cs="宋体" w:hint="eastAsia"/>
                <w:sz w:val="18"/>
                <w:szCs w:val="18"/>
              </w:rPr>
              <w:t>公共必修课程</w:t>
            </w:r>
          </w:p>
        </w:tc>
        <w:tc>
          <w:tcPr>
            <w:tcW w:w="1134" w:type="dxa"/>
            <w:tcBorders>
              <w:top w:val="single" w:sz="4" w:space="0" w:color="auto"/>
              <w:left w:val="single" w:sz="4" w:space="0" w:color="auto"/>
              <w:bottom w:val="single" w:sz="4" w:space="0" w:color="auto"/>
              <w:right w:val="single" w:sz="4" w:space="0" w:color="auto"/>
            </w:tcBorders>
            <w:vAlign w:val="center"/>
          </w:tcPr>
          <w:p w14:paraId="3051F2DA" w14:textId="77777777" w:rsidR="00CB5B4D" w:rsidRDefault="00C47C5E">
            <w:pPr>
              <w:rPr>
                <w:rFonts w:ascii="宋体" w:hAnsi="宋体" w:cs="宋体"/>
                <w:sz w:val="18"/>
                <w:szCs w:val="18"/>
              </w:rPr>
            </w:pPr>
            <w:r>
              <w:rPr>
                <w:rFonts w:ascii="Times New Roman" w:hAnsi="Times New Roman" w:hint="eastAsia"/>
                <w:color w:val="000000"/>
                <w:spacing w:val="-20"/>
                <w:sz w:val="18"/>
                <w:szCs w:val="18"/>
              </w:rPr>
              <w:t>思想道德与法治</w:t>
            </w:r>
          </w:p>
        </w:tc>
        <w:tc>
          <w:tcPr>
            <w:tcW w:w="2410" w:type="dxa"/>
            <w:tcBorders>
              <w:top w:val="single" w:sz="4" w:space="0" w:color="auto"/>
              <w:left w:val="single" w:sz="4" w:space="0" w:color="auto"/>
              <w:bottom w:val="single" w:sz="4" w:space="0" w:color="auto"/>
              <w:right w:val="single" w:sz="4" w:space="0" w:color="auto"/>
            </w:tcBorders>
            <w:vAlign w:val="center"/>
          </w:tcPr>
          <w:p w14:paraId="5EA34092" w14:textId="77777777" w:rsidR="00CB5B4D" w:rsidRDefault="00C47C5E">
            <w:pPr>
              <w:rPr>
                <w:rFonts w:ascii="宋体" w:hAnsi="宋体" w:cs="宋体"/>
                <w:sz w:val="18"/>
                <w:szCs w:val="18"/>
              </w:rPr>
            </w:pPr>
            <w:r>
              <w:rPr>
                <w:rFonts w:ascii="宋体" w:hAnsi="宋体" w:cs="宋体" w:hint="eastAsia"/>
                <w:sz w:val="18"/>
                <w:szCs w:val="18"/>
              </w:rPr>
              <w:t>落实高校立德树人根本任务，打牢大学生成长成才的科学思想基础，引导大学生树立正确的世界观、人生观、价值观、道德观和法治观，提升大学生思想道德素质和法治素养，强化大学生对思想政治理论课的获得感</w:t>
            </w:r>
          </w:p>
        </w:tc>
        <w:tc>
          <w:tcPr>
            <w:tcW w:w="2268" w:type="dxa"/>
            <w:tcBorders>
              <w:top w:val="single" w:sz="4" w:space="0" w:color="auto"/>
              <w:left w:val="single" w:sz="4" w:space="0" w:color="auto"/>
              <w:bottom w:val="single" w:sz="4" w:space="0" w:color="auto"/>
              <w:right w:val="single" w:sz="4" w:space="0" w:color="auto"/>
            </w:tcBorders>
            <w:vAlign w:val="center"/>
          </w:tcPr>
          <w:p w14:paraId="48992C35" w14:textId="77777777" w:rsidR="00CB5B4D" w:rsidRDefault="00C47C5E">
            <w:pPr>
              <w:rPr>
                <w:rFonts w:ascii="宋体" w:hAnsi="宋体" w:cs="宋体"/>
                <w:sz w:val="18"/>
                <w:szCs w:val="18"/>
              </w:rPr>
            </w:pPr>
            <w:r>
              <w:rPr>
                <w:rFonts w:ascii="宋体" w:hAnsi="宋体" w:cs="宋体" w:hint="eastAsia"/>
                <w:sz w:val="18"/>
                <w:szCs w:val="18"/>
              </w:rPr>
              <w:t>以马克思主义为指导，以习近平新时代中国特色社会主义思想为价值取向，以正确的世界观、人生观、价值观、道德观、法制观教育为主要内容，引导新时代青年大学生坚定理想信念，忠诚爱国，弘扬中国精神、自觉践行社会主义核心价值观</w:t>
            </w:r>
          </w:p>
        </w:tc>
        <w:tc>
          <w:tcPr>
            <w:tcW w:w="1421" w:type="dxa"/>
            <w:tcBorders>
              <w:top w:val="single" w:sz="4" w:space="0" w:color="auto"/>
              <w:left w:val="single" w:sz="4" w:space="0" w:color="auto"/>
              <w:bottom w:val="single" w:sz="4" w:space="0" w:color="auto"/>
              <w:right w:val="single" w:sz="4" w:space="0" w:color="auto"/>
            </w:tcBorders>
            <w:vAlign w:val="center"/>
          </w:tcPr>
          <w:p w14:paraId="3CB67F4A" w14:textId="77777777" w:rsidR="00CB5B4D" w:rsidRDefault="00C47C5E">
            <w:pPr>
              <w:rPr>
                <w:rFonts w:ascii="宋体" w:hAnsi="宋体" w:cs="宋体"/>
                <w:sz w:val="18"/>
                <w:szCs w:val="18"/>
              </w:rPr>
            </w:pPr>
            <w:r>
              <w:rPr>
                <w:rFonts w:ascii="宋体" w:hAnsi="宋体" w:cs="宋体" w:hint="eastAsia"/>
                <w:sz w:val="18"/>
                <w:szCs w:val="18"/>
              </w:rPr>
              <w:t>严格落实《新时代高校思想政治理论课教学工作基本要求》，课堂教学为主，网络教学为辅，中班、小班授课，创新备课形式，综合运用多种教学方法手段，理论学习和实践体验相结合</w:t>
            </w:r>
          </w:p>
        </w:tc>
      </w:tr>
      <w:tr w:rsidR="00CB5B4D" w14:paraId="5D232818" w14:textId="77777777">
        <w:trPr>
          <w:jc w:val="center"/>
        </w:trPr>
        <w:tc>
          <w:tcPr>
            <w:tcW w:w="432" w:type="dxa"/>
            <w:tcBorders>
              <w:top w:val="single" w:sz="4" w:space="0" w:color="auto"/>
              <w:left w:val="single" w:sz="4" w:space="0" w:color="auto"/>
              <w:bottom w:val="single" w:sz="4" w:space="0" w:color="auto"/>
              <w:right w:val="single" w:sz="4" w:space="0" w:color="auto"/>
            </w:tcBorders>
            <w:vAlign w:val="center"/>
          </w:tcPr>
          <w:p w14:paraId="592DD12A" w14:textId="77777777" w:rsidR="00CB5B4D" w:rsidRDefault="00C47C5E">
            <w:pPr>
              <w:rPr>
                <w:rFonts w:ascii="宋体" w:hAnsi="宋体" w:cs="宋体"/>
                <w:sz w:val="18"/>
                <w:szCs w:val="18"/>
              </w:rPr>
            </w:pPr>
            <w:r>
              <w:rPr>
                <w:rFonts w:ascii="宋体" w:hAnsi="宋体" w:cs="宋体" w:hint="eastAsia"/>
                <w:sz w:val="18"/>
                <w:szCs w:val="18"/>
              </w:rPr>
              <w:t>2</w:t>
            </w:r>
          </w:p>
        </w:tc>
        <w:tc>
          <w:tcPr>
            <w:tcW w:w="709" w:type="dxa"/>
            <w:vMerge/>
            <w:tcBorders>
              <w:left w:val="single" w:sz="4" w:space="0" w:color="auto"/>
              <w:right w:val="single" w:sz="4" w:space="0" w:color="auto"/>
            </w:tcBorders>
            <w:vAlign w:val="center"/>
          </w:tcPr>
          <w:p w14:paraId="28D322EB" w14:textId="77777777" w:rsidR="00CB5B4D" w:rsidRDefault="00CB5B4D">
            <w:pPr>
              <w:rPr>
                <w:rFonts w:ascii="宋体" w:hAnsi="宋体" w:cs="宋体"/>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2E6E71D0" w14:textId="77777777" w:rsidR="00CB5B4D" w:rsidRDefault="00C47C5E">
            <w:pPr>
              <w:rPr>
                <w:rFonts w:ascii="宋体" w:hAnsi="宋体" w:cs="宋体"/>
                <w:sz w:val="18"/>
                <w:szCs w:val="18"/>
              </w:rPr>
            </w:pPr>
            <w:r>
              <w:rPr>
                <w:rFonts w:ascii="宋体" w:hAnsi="宋体" w:cs="宋体" w:hint="eastAsia"/>
                <w:sz w:val="18"/>
                <w:szCs w:val="18"/>
              </w:rPr>
              <w:t>毛泽东思想和中国特色社会主义理论体系概论</w:t>
            </w:r>
          </w:p>
        </w:tc>
        <w:tc>
          <w:tcPr>
            <w:tcW w:w="2410" w:type="dxa"/>
            <w:tcBorders>
              <w:top w:val="single" w:sz="4" w:space="0" w:color="auto"/>
              <w:left w:val="single" w:sz="4" w:space="0" w:color="auto"/>
              <w:bottom w:val="single" w:sz="4" w:space="0" w:color="auto"/>
              <w:right w:val="single" w:sz="4" w:space="0" w:color="auto"/>
            </w:tcBorders>
            <w:vAlign w:val="center"/>
          </w:tcPr>
          <w:p w14:paraId="24563922" w14:textId="77777777" w:rsidR="00CB5B4D" w:rsidRDefault="00C47C5E">
            <w:pPr>
              <w:rPr>
                <w:rFonts w:ascii="宋体" w:hAnsi="宋体" w:cs="宋体"/>
                <w:sz w:val="18"/>
                <w:szCs w:val="18"/>
              </w:rPr>
            </w:pPr>
            <w:r>
              <w:rPr>
                <w:rFonts w:ascii="宋体" w:hAnsi="宋体" w:cs="宋体" w:hint="eastAsia"/>
                <w:sz w:val="18"/>
                <w:szCs w:val="18"/>
              </w:rPr>
              <w:t>对大学生进行系统的马克思主义理论教育，巩固马克思主义在高校意识形态领域指导地位，实现习近平新时代中国特色社会主义思想和党的十九大精神三进，培养担当民族复兴大任的时代新人</w:t>
            </w:r>
          </w:p>
        </w:tc>
        <w:tc>
          <w:tcPr>
            <w:tcW w:w="2268" w:type="dxa"/>
            <w:tcBorders>
              <w:top w:val="single" w:sz="4" w:space="0" w:color="auto"/>
              <w:left w:val="single" w:sz="4" w:space="0" w:color="auto"/>
              <w:bottom w:val="single" w:sz="4" w:space="0" w:color="auto"/>
              <w:right w:val="single" w:sz="4" w:space="0" w:color="auto"/>
            </w:tcBorders>
            <w:vAlign w:val="center"/>
          </w:tcPr>
          <w:p w14:paraId="2CFD52F9" w14:textId="77777777" w:rsidR="00CB5B4D" w:rsidRDefault="00C47C5E">
            <w:pPr>
              <w:rPr>
                <w:rFonts w:ascii="宋体" w:hAnsi="宋体" w:cs="宋体"/>
                <w:sz w:val="18"/>
                <w:szCs w:val="18"/>
              </w:rPr>
            </w:pPr>
            <w:r>
              <w:rPr>
                <w:rFonts w:ascii="宋体" w:hAnsi="宋体" w:cs="宋体" w:hint="eastAsia"/>
                <w:sz w:val="18"/>
                <w:szCs w:val="18"/>
              </w:rPr>
              <w:t>了解马克思主义中国化时代化的历史进程与理论成果；熟练掌握毛泽东思想、邓小平理论、“三个代表”重要思想和科学发展观的具体内容和历史地位；坚持不懈推进马克思主义中国化时代化的进程。在一脉相承的理论体系中，全面贯彻习近平新时代中国特色社会主义思想，实现习近平新时代中国特色社会主义思想进教材进课堂进学生头脑，提高青年大学生政治思维、政治站位和政治定力，引导青年为中华民族伟大复兴努力奋斗</w:t>
            </w:r>
          </w:p>
        </w:tc>
        <w:tc>
          <w:tcPr>
            <w:tcW w:w="1421" w:type="dxa"/>
            <w:tcBorders>
              <w:top w:val="single" w:sz="4" w:space="0" w:color="auto"/>
              <w:left w:val="single" w:sz="4" w:space="0" w:color="auto"/>
              <w:bottom w:val="single" w:sz="4" w:space="0" w:color="auto"/>
              <w:right w:val="single" w:sz="4" w:space="0" w:color="auto"/>
            </w:tcBorders>
            <w:vAlign w:val="center"/>
          </w:tcPr>
          <w:p w14:paraId="7F3A5611" w14:textId="77777777" w:rsidR="00CB5B4D" w:rsidRDefault="00C47C5E">
            <w:pPr>
              <w:rPr>
                <w:rFonts w:ascii="宋体" w:hAnsi="宋体" w:cs="宋体"/>
                <w:sz w:val="18"/>
                <w:szCs w:val="18"/>
              </w:rPr>
            </w:pPr>
            <w:r>
              <w:rPr>
                <w:rFonts w:ascii="宋体" w:hAnsi="宋体" w:cs="宋体" w:hint="eastAsia"/>
                <w:sz w:val="18"/>
                <w:szCs w:val="18"/>
              </w:rPr>
              <w:t>严格落实《新时代高校思想政治理论课教学工作基本要求》，课堂教学为主，网络教学为辅，中班、小班授课，创新备课形式，综合运用多种教学方法手段</w:t>
            </w:r>
          </w:p>
        </w:tc>
      </w:tr>
      <w:tr w:rsidR="00CB5B4D" w14:paraId="14924C37" w14:textId="77777777">
        <w:trPr>
          <w:jc w:val="center"/>
        </w:trPr>
        <w:tc>
          <w:tcPr>
            <w:tcW w:w="432" w:type="dxa"/>
            <w:tcBorders>
              <w:top w:val="single" w:sz="4" w:space="0" w:color="auto"/>
              <w:left w:val="single" w:sz="4" w:space="0" w:color="auto"/>
              <w:bottom w:val="single" w:sz="4" w:space="0" w:color="auto"/>
              <w:right w:val="single" w:sz="4" w:space="0" w:color="auto"/>
            </w:tcBorders>
            <w:vAlign w:val="center"/>
          </w:tcPr>
          <w:p w14:paraId="42B627BE" w14:textId="77777777" w:rsidR="00CB5B4D" w:rsidRDefault="00C47C5E">
            <w:pPr>
              <w:rPr>
                <w:rFonts w:ascii="宋体" w:hAnsi="宋体" w:cs="宋体"/>
                <w:sz w:val="18"/>
                <w:szCs w:val="18"/>
              </w:rPr>
            </w:pPr>
            <w:r>
              <w:rPr>
                <w:rFonts w:ascii="宋体" w:hAnsi="宋体" w:cs="宋体" w:hint="eastAsia"/>
                <w:sz w:val="18"/>
                <w:szCs w:val="18"/>
              </w:rPr>
              <w:t>3</w:t>
            </w:r>
          </w:p>
        </w:tc>
        <w:tc>
          <w:tcPr>
            <w:tcW w:w="709" w:type="dxa"/>
            <w:vMerge/>
            <w:tcBorders>
              <w:left w:val="single" w:sz="4" w:space="0" w:color="auto"/>
              <w:right w:val="single" w:sz="4" w:space="0" w:color="auto"/>
            </w:tcBorders>
            <w:vAlign w:val="center"/>
          </w:tcPr>
          <w:p w14:paraId="64ADBDF3" w14:textId="77777777" w:rsidR="00CB5B4D" w:rsidRDefault="00CB5B4D">
            <w:pPr>
              <w:rPr>
                <w:rFonts w:ascii="宋体" w:hAnsi="宋体" w:cs="宋体"/>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66731477" w14:textId="77777777" w:rsidR="00CB5B4D" w:rsidRDefault="00C47C5E">
            <w:pPr>
              <w:rPr>
                <w:rFonts w:ascii="宋体" w:hAnsi="宋体" w:cs="宋体"/>
                <w:sz w:val="18"/>
                <w:szCs w:val="18"/>
              </w:rPr>
            </w:pPr>
            <w:r>
              <w:rPr>
                <w:rFonts w:ascii="宋体" w:hAnsi="宋体" w:cs="宋体" w:hint="eastAsia"/>
                <w:sz w:val="18"/>
                <w:szCs w:val="18"/>
              </w:rPr>
              <w:t>习近平新时代中国特色社会主义思想概论</w:t>
            </w:r>
          </w:p>
        </w:tc>
        <w:tc>
          <w:tcPr>
            <w:tcW w:w="2410" w:type="dxa"/>
            <w:tcBorders>
              <w:top w:val="single" w:sz="4" w:space="0" w:color="auto"/>
              <w:left w:val="single" w:sz="4" w:space="0" w:color="auto"/>
              <w:bottom w:val="single" w:sz="4" w:space="0" w:color="auto"/>
              <w:right w:val="single" w:sz="4" w:space="0" w:color="auto"/>
            </w:tcBorders>
            <w:vAlign w:val="center"/>
          </w:tcPr>
          <w:p w14:paraId="18D35453" w14:textId="77777777" w:rsidR="00CB5B4D" w:rsidRDefault="00C47C5E">
            <w:pPr>
              <w:rPr>
                <w:rFonts w:ascii="宋体" w:hAnsi="宋体" w:cs="宋体"/>
                <w:sz w:val="18"/>
                <w:szCs w:val="18"/>
              </w:rPr>
            </w:pPr>
            <w:r>
              <w:rPr>
                <w:rFonts w:ascii="宋体" w:hAnsi="宋体" w:cs="宋体" w:hint="eastAsia"/>
                <w:sz w:val="18"/>
                <w:szCs w:val="18"/>
              </w:rPr>
              <w:t>帮助大学生深入学习领会习近平新时代中国特色社会主义思想的核心要义、精神实质、丰富内涵、实践要求，进一步增强大学生的“四个意识”，坚定“四个自信”，做到“两个维护”，强化“两个确立”，</w:t>
            </w:r>
            <w:r>
              <w:rPr>
                <w:rFonts w:ascii="宋体" w:hAnsi="宋体" w:cs="宋体"/>
                <w:sz w:val="18"/>
                <w:szCs w:val="18"/>
              </w:rPr>
              <w:t>重在形成理论思</w:t>
            </w:r>
            <w:r>
              <w:rPr>
                <w:rFonts w:ascii="宋体" w:hAnsi="宋体" w:cs="宋体"/>
                <w:sz w:val="18"/>
                <w:szCs w:val="18"/>
              </w:rPr>
              <w:lastRenderedPageBreak/>
              <w:t>维，实现从学理认知到信念生成的转化，增强使命担当。</w:t>
            </w:r>
          </w:p>
        </w:tc>
        <w:tc>
          <w:tcPr>
            <w:tcW w:w="2268" w:type="dxa"/>
            <w:tcBorders>
              <w:top w:val="single" w:sz="4" w:space="0" w:color="auto"/>
              <w:left w:val="single" w:sz="4" w:space="0" w:color="auto"/>
              <w:bottom w:val="single" w:sz="4" w:space="0" w:color="auto"/>
              <w:right w:val="single" w:sz="4" w:space="0" w:color="auto"/>
            </w:tcBorders>
            <w:vAlign w:val="center"/>
          </w:tcPr>
          <w:p w14:paraId="6F98A9F4" w14:textId="77777777" w:rsidR="00CB5B4D" w:rsidRDefault="00C47C5E">
            <w:pPr>
              <w:rPr>
                <w:rFonts w:ascii="宋体" w:hAnsi="宋体" w:cs="宋体"/>
                <w:sz w:val="18"/>
                <w:szCs w:val="18"/>
              </w:rPr>
            </w:pPr>
            <w:r>
              <w:rPr>
                <w:rFonts w:ascii="宋体" w:hAnsi="宋体" w:cs="宋体" w:hint="eastAsia"/>
                <w:sz w:val="18"/>
                <w:szCs w:val="18"/>
              </w:rPr>
              <w:lastRenderedPageBreak/>
              <w:t>主题一：习近平新时代中国特色社会主义思想及其历史地位</w:t>
            </w:r>
          </w:p>
          <w:p w14:paraId="65B37EB9" w14:textId="77777777" w:rsidR="00CB5B4D" w:rsidRDefault="00C47C5E">
            <w:pPr>
              <w:rPr>
                <w:rFonts w:ascii="宋体" w:hAnsi="宋体" w:cs="宋体"/>
                <w:sz w:val="18"/>
                <w:szCs w:val="18"/>
              </w:rPr>
            </w:pPr>
            <w:r>
              <w:rPr>
                <w:rFonts w:ascii="宋体" w:hAnsi="宋体" w:cs="宋体" w:hint="eastAsia"/>
                <w:sz w:val="18"/>
                <w:szCs w:val="18"/>
              </w:rPr>
              <w:t>主题二：坚持和发展中国特色社会主义的总任务</w:t>
            </w:r>
          </w:p>
          <w:p w14:paraId="044E3D61" w14:textId="77777777" w:rsidR="00CB5B4D" w:rsidRDefault="00C47C5E">
            <w:pPr>
              <w:rPr>
                <w:rFonts w:ascii="宋体" w:hAnsi="宋体" w:cs="宋体"/>
                <w:sz w:val="18"/>
                <w:szCs w:val="18"/>
              </w:rPr>
            </w:pPr>
            <w:r>
              <w:rPr>
                <w:rFonts w:ascii="宋体" w:hAnsi="宋体" w:cs="宋体" w:hint="eastAsia"/>
                <w:sz w:val="18"/>
                <w:szCs w:val="18"/>
              </w:rPr>
              <w:t>主题三:“五位一体”总体布局</w:t>
            </w:r>
          </w:p>
          <w:p w14:paraId="06976BBF" w14:textId="77777777" w:rsidR="00CB5B4D" w:rsidRDefault="00C47C5E">
            <w:pPr>
              <w:rPr>
                <w:rFonts w:ascii="宋体" w:hAnsi="宋体" w:cs="宋体"/>
                <w:sz w:val="18"/>
                <w:szCs w:val="18"/>
              </w:rPr>
            </w:pPr>
            <w:r>
              <w:rPr>
                <w:rFonts w:ascii="宋体" w:hAnsi="宋体" w:cs="宋体" w:hint="eastAsia"/>
                <w:sz w:val="18"/>
                <w:szCs w:val="18"/>
              </w:rPr>
              <w:t>主题四:“四个全面”战略</w:t>
            </w:r>
            <w:r>
              <w:rPr>
                <w:rFonts w:ascii="宋体" w:hAnsi="宋体" w:cs="宋体" w:hint="eastAsia"/>
                <w:sz w:val="18"/>
                <w:szCs w:val="18"/>
              </w:rPr>
              <w:lastRenderedPageBreak/>
              <w:t>布局</w:t>
            </w:r>
          </w:p>
          <w:p w14:paraId="178BBD93" w14:textId="77777777" w:rsidR="00CB5B4D" w:rsidRDefault="00C47C5E">
            <w:pPr>
              <w:rPr>
                <w:rFonts w:ascii="宋体" w:hAnsi="宋体" w:cs="宋体"/>
                <w:sz w:val="18"/>
                <w:szCs w:val="18"/>
              </w:rPr>
            </w:pPr>
            <w:r>
              <w:rPr>
                <w:rFonts w:ascii="宋体" w:hAnsi="宋体" w:cs="宋体" w:hint="eastAsia"/>
                <w:sz w:val="18"/>
                <w:szCs w:val="18"/>
              </w:rPr>
              <w:t>主题五：实现中华民族伟大复兴的重要保障</w:t>
            </w:r>
          </w:p>
          <w:p w14:paraId="4CADD52B" w14:textId="77777777" w:rsidR="00CB5B4D" w:rsidRDefault="00C47C5E">
            <w:pPr>
              <w:rPr>
                <w:rFonts w:ascii="宋体" w:hAnsi="宋体" w:cs="宋体"/>
                <w:sz w:val="18"/>
                <w:szCs w:val="18"/>
              </w:rPr>
            </w:pPr>
            <w:r>
              <w:rPr>
                <w:rFonts w:ascii="宋体" w:hAnsi="宋体" w:cs="宋体" w:hint="eastAsia"/>
                <w:sz w:val="18"/>
                <w:szCs w:val="18"/>
              </w:rPr>
              <w:t>主题六：中国特色大国外交</w:t>
            </w:r>
          </w:p>
          <w:p w14:paraId="0801B661" w14:textId="77777777" w:rsidR="00CB5B4D" w:rsidRDefault="00C47C5E">
            <w:pPr>
              <w:rPr>
                <w:rFonts w:ascii="宋体" w:hAnsi="宋体" w:cs="宋体"/>
                <w:sz w:val="18"/>
                <w:szCs w:val="18"/>
              </w:rPr>
            </w:pPr>
            <w:r>
              <w:rPr>
                <w:rFonts w:ascii="宋体" w:hAnsi="宋体" w:cs="宋体" w:hint="eastAsia"/>
                <w:sz w:val="18"/>
                <w:szCs w:val="18"/>
              </w:rPr>
              <w:t>主题七:坚持和加强党的领导</w:t>
            </w:r>
          </w:p>
        </w:tc>
        <w:tc>
          <w:tcPr>
            <w:tcW w:w="1421" w:type="dxa"/>
            <w:tcBorders>
              <w:top w:val="single" w:sz="4" w:space="0" w:color="auto"/>
              <w:left w:val="single" w:sz="4" w:space="0" w:color="auto"/>
              <w:bottom w:val="single" w:sz="4" w:space="0" w:color="auto"/>
              <w:right w:val="single" w:sz="4" w:space="0" w:color="auto"/>
            </w:tcBorders>
            <w:vAlign w:val="center"/>
          </w:tcPr>
          <w:p w14:paraId="20D6BC17" w14:textId="77777777" w:rsidR="00CB5B4D" w:rsidRDefault="00C47C5E">
            <w:pPr>
              <w:rPr>
                <w:rFonts w:ascii="宋体" w:hAnsi="宋体" w:cs="宋体"/>
                <w:sz w:val="18"/>
                <w:szCs w:val="18"/>
              </w:rPr>
            </w:pPr>
            <w:r>
              <w:rPr>
                <w:rFonts w:ascii="宋体" w:hAnsi="宋体" w:cs="宋体"/>
                <w:sz w:val="18"/>
                <w:szCs w:val="18"/>
              </w:rPr>
              <w:lastRenderedPageBreak/>
              <w:t>遵循学生认知发展规律，体现循序渐进、螺旋上升</w:t>
            </w:r>
            <w:r>
              <w:rPr>
                <w:rFonts w:ascii="宋体" w:hAnsi="宋体" w:cs="宋体" w:hint="eastAsia"/>
                <w:sz w:val="18"/>
                <w:szCs w:val="18"/>
              </w:rPr>
              <w:t>。坚持学段全覆盖，强化纵向一体化设计；结合学科专业特点，有机融入</w:t>
            </w:r>
            <w:r>
              <w:rPr>
                <w:rFonts w:ascii="宋体" w:hAnsi="宋体" w:cs="宋体" w:hint="eastAsia"/>
                <w:sz w:val="18"/>
                <w:szCs w:val="18"/>
              </w:rPr>
              <w:lastRenderedPageBreak/>
              <w:t>相关内容，强化育人立意和价值导向。</w:t>
            </w:r>
          </w:p>
        </w:tc>
      </w:tr>
      <w:tr w:rsidR="00CB5B4D" w14:paraId="65E72716" w14:textId="77777777">
        <w:trPr>
          <w:trHeight w:val="2281"/>
          <w:jc w:val="center"/>
        </w:trPr>
        <w:tc>
          <w:tcPr>
            <w:tcW w:w="432" w:type="dxa"/>
            <w:tcBorders>
              <w:top w:val="single" w:sz="4" w:space="0" w:color="auto"/>
              <w:left w:val="single" w:sz="4" w:space="0" w:color="auto"/>
              <w:right w:val="single" w:sz="4" w:space="0" w:color="auto"/>
            </w:tcBorders>
            <w:vAlign w:val="center"/>
          </w:tcPr>
          <w:p w14:paraId="0729A83E" w14:textId="35FE95DA" w:rsidR="00CB5B4D" w:rsidRDefault="00C47C5E">
            <w:pPr>
              <w:rPr>
                <w:rFonts w:ascii="宋体" w:hAnsi="宋体" w:cs="宋体"/>
                <w:sz w:val="18"/>
                <w:szCs w:val="18"/>
              </w:rPr>
            </w:pPr>
            <w:r>
              <w:rPr>
                <w:rFonts w:ascii="宋体" w:hAnsi="宋体" w:cs="宋体" w:hint="eastAsia"/>
                <w:sz w:val="18"/>
                <w:szCs w:val="18"/>
              </w:rPr>
              <w:lastRenderedPageBreak/>
              <w:t>4</w:t>
            </w:r>
          </w:p>
        </w:tc>
        <w:tc>
          <w:tcPr>
            <w:tcW w:w="709" w:type="dxa"/>
            <w:vMerge/>
            <w:tcBorders>
              <w:left w:val="single" w:sz="4" w:space="0" w:color="auto"/>
              <w:right w:val="single" w:sz="4" w:space="0" w:color="auto"/>
            </w:tcBorders>
            <w:vAlign w:val="center"/>
          </w:tcPr>
          <w:p w14:paraId="4C6D6D28" w14:textId="77777777" w:rsidR="00CB5B4D" w:rsidRDefault="00CB5B4D">
            <w:pPr>
              <w:rPr>
                <w:rFonts w:ascii="宋体" w:hAnsi="宋体" w:cs="宋体"/>
                <w:sz w:val="18"/>
                <w:szCs w:val="18"/>
              </w:rPr>
            </w:pPr>
          </w:p>
        </w:tc>
        <w:tc>
          <w:tcPr>
            <w:tcW w:w="1134" w:type="dxa"/>
            <w:tcBorders>
              <w:top w:val="single" w:sz="4" w:space="0" w:color="auto"/>
              <w:left w:val="single" w:sz="4" w:space="0" w:color="auto"/>
              <w:right w:val="single" w:sz="4" w:space="0" w:color="auto"/>
            </w:tcBorders>
            <w:vAlign w:val="center"/>
          </w:tcPr>
          <w:p w14:paraId="5D91FD7E" w14:textId="77777777" w:rsidR="00CB5B4D" w:rsidRDefault="00C47C5E">
            <w:pPr>
              <w:rPr>
                <w:rFonts w:ascii="宋体" w:hAnsi="宋体" w:cs="宋体"/>
                <w:sz w:val="18"/>
                <w:szCs w:val="18"/>
              </w:rPr>
            </w:pPr>
            <w:r>
              <w:rPr>
                <w:rFonts w:ascii="宋体" w:hAnsi="宋体" w:cs="宋体" w:hint="eastAsia"/>
                <w:sz w:val="18"/>
                <w:szCs w:val="18"/>
              </w:rPr>
              <w:t>军事理论</w:t>
            </w:r>
          </w:p>
        </w:tc>
        <w:tc>
          <w:tcPr>
            <w:tcW w:w="2410" w:type="dxa"/>
            <w:tcBorders>
              <w:top w:val="single" w:sz="4" w:space="0" w:color="auto"/>
              <w:left w:val="single" w:sz="4" w:space="0" w:color="auto"/>
              <w:right w:val="single" w:sz="4" w:space="0" w:color="auto"/>
            </w:tcBorders>
            <w:vAlign w:val="center"/>
          </w:tcPr>
          <w:p w14:paraId="2657D837" w14:textId="77777777" w:rsidR="00CB5B4D" w:rsidRDefault="00C47C5E">
            <w:pPr>
              <w:rPr>
                <w:rFonts w:ascii="宋体" w:hAnsi="宋体" w:cs="宋体"/>
                <w:sz w:val="18"/>
                <w:szCs w:val="18"/>
              </w:rPr>
            </w:pPr>
            <w:r>
              <w:rPr>
                <w:rFonts w:ascii="宋体" w:hAnsi="宋体" w:cs="宋体" w:hint="eastAsia"/>
                <w:sz w:val="18"/>
                <w:szCs w:val="18"/>
              </w:rPr>
              <w:t>让学生了解掌握军事基础知识和基本军事技能，增强国防观念、国家安全意识和忧患危机意识，弘扬爱国主义精神、传承红色基因、提高学生综合国防素质</w:t>
            </w:r>
          </w:p>
        </w:tc>
        <w:tc>
          <w:tcPr>
            <w:tcW w:w="2268" w:type="dxa"/>
            <w:tcBorders>
              <w:top w:val="single" w:sz="4" w:space="0" w:color="auto"/>
              <w:left w:val="single" w:sz="4" w:space="0" w:color="auto"/>
              <w:right w:val="single" w:sz="4" w:space="0" w:color="auto"/>
            </w:tcBorders>
            <w:vAlign w:val="center"/>
          </w:tcPr>
          <w:p w14:paraId="1E8AFDA5" w14:textId="77777777" w:rsidR="00CB5B4D" w:rsidRDefault="00C47C5E">
            <w:pPr>
              <w:rPr>
                <w:rFonts w:ascii="宋体" w:hAnsi="宋体" w:cs="宋体"/>
                <w:sz w:val="18"/>
                <w:szCs w:val="18"/>
              </w:rPr>
            </w:pPr>
            <w:r>
              <w:rPr>
                <w:rFonts w:ascii="宋体" w:hAnsi="宋体" w:cs="宋体" w:hint="eastAsia"/>
                <w:sz w:val="18"/>
                <w:szCs w:val="18"/>
              </w:rPr>
              <w:t>（1）中国国防</w:t>
            </w:r>
          </w:p>
          <w:p w14:paraId="3BDA3D2B" w14:textId="77777777" w:rsidR="00CB5B4D" w:rsidRDefault="00C47C5E">
            <w:pPr>
              <w:rPr>
                <w:rFonts w:ascii="宋体" w:hAnsi="宋体" w:cs="宋体"/>
                <w:sz w:val="18"/>
                <w:szCs w:val="18"/>
              </w:rPr>
            </w:pPr>
            <w:r>
              <w:rPr>
                <w:rFonts w:ascii="宋体" w:hAnsi="宋体" w:cs="宋体" w:hint="eastAsia"/>
                <w:sz w:val="18"/>
                <w:szCs w:val="18"/>
              </w:rPr>
              <w:t>（2）国家安全</w:t>
            </w:r>
          </w:p>
          <w:p w14:paraId="6349DF64" w14:textId="77777777" w:rsidR="00CB5B4D" w:rsidRDefault="00C47C5E">
            <w:pPr>
              <w:rPr>
                <w:rFonts w:ascii="宋体" w:hAnsi="宋体" w:cs="宋体"/>
                <w:sz w:val="18"/>
                <w:szCs w:val="18"/>
              </w:rPr>
            </w:pPr>
            <w:r>
              <w:rPr>
                <w:rFonts w:ascii="宋体" w:hAnsi="宋体" w:cs="宋体" w:hint="eastAsia"/>
                <w:sz w:val="18"/>
                <w:szCs w:val="18"/>
              </w:rPr>
              <w:t>（3）军事思想</w:t>
            </w:r>
          </w:p>
          <w:p w14:paraId="1D90E61D" w14:textId="77777777" w:rsidR="00CB5B4D" w:rsidRDefault="00C47C5E">
            <w:pPr>
              <w:rPr>
                <w:rFonts w:ascii="宋体" w:hAnsi="宋体" w:cs="宋体"/>
                <w:sz w:val="18"/>
                <w:szCs w:val="18"/>
              </w:rPr>
            </w:pPr>
            <w:r>
              <w:rPr>
                <w:rFonts w:ascii="宋体" w:hAnsi="宋体" w:cs="宋体" w:hint="eastAsia"/>
                <w:sz w:val="18"/>
                <w:szCs w:val="18"/>
              </w:rPr>
              <w:t>（4）现代战争</w:t>
            </w:r>
          </w:p>
          <w:p w14:paraId="17E4152A" w14:textId="77777777" w:rsidR="00CB5B4D" w:rsidRDefault="00C47C5E">
            <w:pPr>
              <w:rPr>
                <w:rFonts w:ascii="宋体" w:hAnsi="宋体" w:cs="宋体"/>
                <w:sz w:val="18"/>
                <w:szCs w:val="18"/>
              </w:rPr>
            </w:pPr>
            <w:r>
              <w:rPr>
                <w:rFonts w:ascii="宋体" w:hAnsi="宋体" w:cs="宋体" w:hint="eastAsia"/>
                <w:sz w:val="18"/>
                <w:szCs w:val="18"/>
              </w:rPr>
              <w:t>（5）信息化装备</w:t>
            </w:r>
          </w:p>
          <w:p w14:paraId="218FDB8B" w14:textId="77777777" w:rsidR="00CB5B4D" w:rsidRDefault="00C47C5E">
            <w:pPr>
              <w:rPr>
                <w:rFonts w:ascii="宋体" w:hAnsi="宋体" w:cs="宋体"/>
                <w:sz w:val="18"/>
                <w:szCs w:val="18"/>
              </w:rPr>
            </w:pPr>
            <w:r>
              <w:rPr>
                <w:rFonts w:ascii="宋体" w:hAnsi="宋体" w:cs="宋体" w:hint="eastAsia"/>
                <w:sz w:val="18"/>
                <w:szCs w:val="18"/>
              </w:rPr>
              <w:t>（6）军事技能</w:t>
            </w:r>
          </w:p>
        </w:tc>
        <w:tc>
          <w:tcPr>
            <w:tcW w:w="1421" w:type="dxa"/>
            <w:tcBorders>
              <w:top w:val="single" w:sz="4" w:space="0" w:color="auto"/>
              <w:left w:val="single" w:sz="4" w:space="0" w:color="auto"/>
              <w:right w:val="single" w:sz="4" w:space="0" w:color="auto"/>
            </w:tcBorders>
            <w:vAlign w:val="center"/>
          </w:tcPr>
          <w:p w14:paraId="0529951D" w14:textId="77777777" w:rsidR="00CB5B4D" w:rsidRDefault="00C47C5E">
            <w:pPr>
              <w:rPr>
                <w:rFonts w:ascii="宋体" w:hAnsi="宋体" w:cs="宋体"/>
                <w:sz w:val="18"/>
                <w:szCs w:val="18"/>
              </w:rPr>
            </w:pPr>
            <w:r>
              <w:rPr>
                <w:rFonts w:ascii="宋体" w:hAnsi="宋体" w:cs="宋体" w:hint="eastAsia"/>
                <w:sz w:val="18"/>
                <w:szCs w:val="18"/>
              </w:rPr>
              <w:t>教学进入正常授课课堂，坚持课堂教学和教师面授在军事课教学中的主渠道作用，重视信息技术和慕课、微课、视频公开课等在线课程在教学中的应用和管理</w:t>
            </w:r>
          </w:p>
        </w:tc>
      </w:tr>
      <w:tr w:rsidR="00CB5B4D" w14:paraId="2F63DF0B" w14:textId="77777777">
        <w:trPr>
          <w:jc w:val="center"/>
        </w:trPr>
        <w:tc>
          <w:tcPr>
            <w:tcW w:w="432" w:type="dxa"/>
            <w:tcBorders>
              <w:top w:val="single" w:sz="4" w:space="0" w:color="auto"/>
              <w:left w:val="single" w:sz="4" w:space="0" w:color="auto"/>
              <w:bottom w:val="single" w:sz="4" w:space="0" w:color="auto"/>
              <w:right w:val="single" w:sz="4" w:space="0" w:color="auto"/>
            </w:tcBorders>
            <w:vAlign w:val="center"/>
          </w:tcPr>
          <w:p w14:paraId="2C921BFB" w14:textId="77777777" w:rsidR="00CB5B4D" w:rsidRDefault="00C47C5E">
            <w:pPr>
              <w:rPr>
                <w:rFonts w:ascii="宋体" w:hAnsi="宋体" w:cs="宋体"/>
                <w:sz w:val="18"/>
                <w:szCs w:val="18"/>
              </w:rPr>
            </w:pPr>
            <w:r>
              <w:rPr>
                <w:rFonts w:ascii="宋体" w:hAnsi="宋体" w:cs="宋体" w:hint="eastAsia"/>
                <w:sz w:val="18"/>
                <w:szCs w:val="18"/>
              </w:rPr>
              <w:t>5</w:t>
            </w:r>
          </w:p>
        </w:tc>
        <w:tc>
          <w:tcPr>
            <w:tcW w:w="709" w:type="dxa"/>
            <w:vMerge/>
            <w:tcBorders>
              <w:left w:val="single" w:sz="4" w:space="0" w:color="auto"/>
              <w:right w:val="single" w:sz="4" w:space="0" w:color="auto"/>
            </w:tcBorders>
            <w:vAlign w:val="center"/>
          </w:tcPr>
          <w:p w14:paraId="12236FDC" w14:textId="77777777" w:rsidR="00CB5B4D" w:rsidRDefault="00CB5B4D">
            <w:pPr>
              <w:rPr>
                <w:rFonts w:ascii="宋体" w:hAnsi="宋体" w:cs="宋体"/>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60EB7E99" w14:textId="77777777" w:rsidR="00CB5B4D" w:rsidRDefault="00C47C5E">
            <w:pPr>
              <w:rPr>
                <w:rFonts w:ascii="宋体" w:hAnsi="宋体" w:cs="宋体"/>
                <w:sz w:val="18"/>
                <w:szCs w:val="18"/>
              </w:rPr>
            </w:pPr>
            <w:r>
              <w:rPr>
                <w:rFonts w:ascii="宋体" w:hAnsi="宋体" w:cs="宋体" w:hint="eastAsia"/>
                <w:sz w:val="18"/>
                <w:szCs w:val="18"/>
              </w:rPr>
              <w:t>形势与政策</w:t>
            </w:r>
          </w:p>
        </w:tc>
        <w:tc>
          <w:tcPr>
            <w:tcW w:w="2410" w:type="dxa"/>
            <w:tcBorders>
              <w:top w:val="single" w:sz="4" w:space="0" w:color="auto"/>
              <w:left w:val="single" w:sz="4" w:space="0" w:color="auto"/>
              <w:bottom w:val="single" w:sz="4" w:space="0" w:color="auto"/>
              <w:right w:val="single" w:sz="4" w:space="0" w:color="auto"/>
            </w:tcBorders>
            <w:vAlign w:val="center"/>
          </w:tcPr>
          <w:p w14:paraId="055143F5" w14:textId="77777777" w:rsidR="00CB5B4D" w:rsidRDefault="00C47C5E">
            <w:pPr>
              <w:rPr>
                <w:rFonts w:ascii="宋体" w:hAnsi="宋体" w:cs="宋体"/>
                <w:sz w:val="18"/>
                <w:szCs w:val="18"/>
              </w:rPr>
            </w:pPr>
            <w:r>
              <w:rPr>
                <w:rFonts w:ascii="宋体" w:hAnsi="宋体" w:cs="宋体" w:hint="eastAsia"/>
                <w:sz w:val="18"/>
                <w:szCs w:val="18"/>
              </w:rPr>
              <w:t>帮助大学生正确认识新时代国内外形势，深刻领会党的十八大以来党和国家事业取得的历史性成就、发生的历史性变革、面临的历史性机遇和挑战，第一时间推动党的理论创新成果进教材进课堂进学生头脑，引导大学生准确理解党的基本理论、基本路线、基本方略</w:t>
            </w:r>
          </w:p>
        </w:tc>
        <w:tc>
          <w:tcPr>
            <w:tcW w:w="2268" w:type="dxa"/>
            <w:tcBorders>
              <w:top w:val="single" w:sz="4" w:space="0" w:color="auto"/>
              <w:left w:val="single" w:sz="4" w:space="0" w:color="auto"/>
              <w:bottom w:val="single" w:sz="4" w:space="0" w:color="auto"/>
              <w:right w:val="single" w:sz="4" w:space="0" w:color="auto"/>
            </w:tcBorders>
            <w:vAlign w:val="center"/>
          </w:tcPr>
          <w:p w14:paraId="3819C570" w14:textId="77777777" w:rsidR="00CB5B4D" w:rsidRDefault="00C47C5E">
            <w:pPr>
              <w:rPr>
                <w:rFonts w:ascii="宋体" w:hAnsi="宋体" w:cs="宋体"/>
                <w:sz w:val="18"/>
                <w:szCs w:val="18"/>
              </w:rPr>
            </w:pPr>
            <w:r>
              <w:rPr>
                <w:rFonts w:ascii="宋体" w:hAnsi="宋体" w:cs="宋体" w:hint="eastAsia"/>
                <w:sz w:val="18"/>
                <w:szCs w:val="18"/>
              </w:rPr>
              <w:t>党的理论创新最新成果，新时代坚持和发展中国特色社会主义的生动实践，全面从严治党专题，党的政治建设、思想建设、组织建设、作风建设、纪律建设以及贯穿其中的制度建设的新举措新成效，我国经济社会发展，党中央关于经济建设、政治建设、文化建设、社会建设、生态文明建设的新决策新部署；关注港澳台工作和国际形势</w:t>
            </w:r>
          </w:p>
        </w:tc>
        <w:tc>
          <w:tcPr>
            <w:tcW w:w="1421" w:type="dxa"/>
            <w:tcBorders>
              <w:top w:val="single" w:sz="4" w:space="0" w:color="auto"/>
              <w:left w:val="single" w:sz="4" w:space="0" w:color="auto"/>
              <w:bottom w:val="single" w:sz="4" w:space="0" w:color="auto"/>
              <w:right w:val="single" w:sz="4" w:space="0" w:color="auto"/>
            </w:tcBorders>
            <w:vAlign w:val="center"/>
          </w:tcPr>
          <w:p w14:paraId="70E7A990" w14:textId="77777777" w:rsidR="00CB5B4D" w:rsidRDefault="00C47C5E">
            <w:pPr>
              <w:rPr>
                <w:rFonts w:ascii="宋体" w:hAnsi="宋体" w:cs="宋体"/>
                <w:sz w:val="18"/>
                <w:szCs w:val="18"/>
              </w:rPr>
            </w:pPr>
            <w:r>
              <w:rPr>
                <w:rFonts w:ascii="宋体" w:hAnsi="宋体" w:cs="宋体" w:hint="eastAsia"/>
                <w:sz w:val="18"/>
                <w:szCs w:val="18"/>
              </w:rPr>
              <w:t>通过教学，引导学生正确认识世界和中国发展大势，正确认识中国特色和国际比较，正确认识时代责任和历史使命，引导学生树立远大抱负，脚踏实地在实践中进行创新。</w:t>
            </w:r>
          </w:p>
        </w:tc>
      </w:tr>
      <w:tr w:rsidR="00CB5B4D" w14:paraId="3B5E01CE" w14:textId="77777777">
        <w:trPr>
          <w:jc w:val="center"/>
        </w:trPr>
        <w:tc>
          <w:tcPr>
            <w:tcW w:w="432" w:type="dxa"/>
            <w:tcBorders>
              <w:top w:val="single" w:sz="4" w:space="0" w:color="auto"/>
              <w:left w:val="single" w:sz="4" w:space="0" w:color="auto"/>
              <w:bottom w:val="single" w:sz="4" w:space="0" w:color="auto"/>
              <w:right w:val="single" w:sz="4" w:space="0" w:color="auto"/>
            </w:tcBorders>
            <w:vAlign w:val="center"/>
          </w:tcPr>
          <w:p w14:paraId="73CC6894" w14:textId="77777777" w:rsidR="00CB5B4D" w:rsidRDefault="00C47C5E">
            <w:pPr>
              <w:rPr>
                <w:rFonts w:ascii="宋体" w:hAnsi="宋体" w:cs="宋体"/>
                <w:sz w:val="18"/>
                <w:szCs w:val="18"/>
              </w:rPr>
            </w:pPr>
            <w:r>
              <w:rPr>
                <w:rFonts w:ascii="宋体" w:hAnsi="宋体" w:cs="宋体" w:hint="eastAsia"/>
                <w:sz w:val="18"/>
                <w:szCs w:val="18"/>
              </w:rPr>
              <w:t>6</w:t>
            </w:r>
          </w:p>
        </w:tc>
        <w:tc>
          <w:tcPr>
            <w:tcW w:w="709" w:type="dxa"/>
            <w:vMerge/>
            <w:tcBorders>
              <w:left w:val="single" w:sz="4" w:space="0" w:color="auto"/>
              <w:right w:val="single" w:sz="4" w:space="0" w:color="auto"/>
            </w:tcBorders>
            <w:vAlign w:val="center"/>
          </w:tcPr>
          <w:p w14:paraId="63455044" w14:textId="77777777" w:rsidR="00CB5B4D" w:rsidRDefault="00CB5B4D">
            <w:pPr>
              <w:rPr>
                <w:rFonts w:ascii="宋体" w:hAnsi="宋体" w:cs="宋体"/>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651006FB" w14:textId="77777777" w:rsidR="00CB5B4D" w:rsidRDefault="00C47C5E">
            <w:pPr>
              <w:rPr>
                <w:rFonts w:ascii="宋体" w:hAnsi="宋体" w:cs="宋体"/>
                <w:sz w:val="18"/>
                <w:szCs w:val="18"/>
              </w:rPr>
            </w:pPr>
            <w:r>
              <w:rPr>
                <w:rFonts w:ascii="宋体" w:hAnsi="宋体" w:cs="宋体" w:hint="eastAsia"/>
                <w:sz w:val="18"/>
                <w:szCs w:val="18"/>
              </w:rPr>
              <w:t>信息技术</w:t>
            </w:r>
          </w:p>
        </w:tc>
        <w:tc>
          <w:tcPr>
            <w:tcW w:w="2410" w:type="dxa"/>
            <w:tcBorders>
              <w:top w:val="single" w:sz="4" w:space="0" w:color="auto"/>
              <w:left w:val="single" w:sz="4" w:space="0" w:color="auto"/>
              <w:bottom w:val="single" w:sz="4" w:space="0" w:color="auto"/>
              <w:right w:val="single" w:sz="4" w:space="0" w:color="auto"/>
            </w:tcBorders>
            <w:vAlign w:val="center"/>
          </w:tcPr>
          <w:p w14:paraId="50290DC2" w14:textId="77777777" w:rsidR="00CB5B4D" w:rsidRDefault="00C47C5E">
            <w:pPr>
              <w:rPr>
                <w:rFonts w:ascii="宋体" w:hAnsi="宋体" w:cs="宋体"/>
                <w:sz w:val="18"/>
                <w:szCs w:val="18"/>
              </w:rPr>
            </w:pPr>
            <w:r>
              <w:rPr>
                <w:rFonts w:ascii="宋体" w:hAnsi="宋体" w:cs="宋体" w:hint="eastAsia"/>
                <w:sz w:val="18"/>
                <w:szCs w:val="18"/>
              </w:rPr>
              <w:t>（1）掌握计算机的基础知识和基本概念；了解微机硬件系统的基本组成；了解操作系统的功能，掌握Windows7的基本操作方法</w:t>
            </w:r>
          </w:p>
          <w:p w14:paraId="2CDAE543" w14:textId="77777777" w:rsidR="00CB5B4D" w:rsidRDefault="00C47C5E">
            <w:pPr>
              <w:rPr>
                <w:rFonts w:ascii="宋体" w:hAnsi="宋体" w:cs="宋体"/>
                <w:sz w:val="18"/>
                <w:szCs w:val="18"/>
              </w:rPr>
            </w:pPr>
            <w:r>
              <w:rPr>
                <w:rFonts w:ascii="宋体" w:hAnsi="宋体" w:cs="宋体" w:hint="eastAsia"/>
                <w:sz w:val="18"/>
                <w:szCs w:val="18"/>
              </w:rPr>
              <w:t>（2）熟练使用微软Office2010软件如：Word2010、Excel2010、Power point2010等</w:t>
            </w:r>
          </w:p>
          <w:p w14:paraId="04F4BCC0" w14:textId="77777777" w:rsidR="00CB5B4D" w:rsidRDefault="00C47C5E">
            <w:pPr>
              <w:rPr>
                <w:rFonts w:ascii="宋体" w:hAnsi="宋体" w:cs="宋体"/>
                <w:sz w:val="18"/>
                <w:szCs w:val="18"/>
              </w:rPr>
            </w:pPr>
            <w:r>
              <w:rPr>
                <w:rFonts w:ascii="宋体" w:hAnsi="宋体" w:cs="宋体" w:hint="eastAsia"/>
                <w:sz w:val="18"/>
                <w:szCs w:val="18"/>
              </w:rPr>
              <w:t>（3）掌握计算机信息技术安全知识和病毒的防治知识</w:t>
            </w:r>
          </w:p>
          <w:p w14:paraId="2CA0973A" w14:textId="77777777" w:rsidR="00CB5B4D" w:rsidRDefault="00C47C5E">
            <w:pPr>
              <w:rPr>
                <w:rFonts w:ascii="宋体" w:hAnsi="宋体" w:cs="宋体"/>
                <w:sz w:val="18"/>
                <w:szCs w:val="18"/>
              </w:rPr>
            </w:pPr>
            <w:r>
              <w:rPr>
                <w:rFonts w:ascii="宋体" w:hAnsi="宋体" w:cs="宋体" w:hint="eastAsia"/>
                <w:sz w:val="18"/>
                <w:szCs w:val="18"/>
              </w:rPr>
              <w:t>（4）计算机网络的基础知识</w:t>
            </w:r>
            <w:r>
              <w:rPr>
                <w:rFonts w:ascii="宋体" w:hAnsi="宋体" w:cs="宋体" w:hint="eastAsia"/>
                <w:sz w:val="18"/>
                <w:szCs w:val="18"/>
              </w:rPr>
              <w:lastRenderedPageBreak/>
              <w:t>及Internet网的基本操作</w:t>
            </w:r>
          </w:p>
        </w:tc>
        <w:tc>
          <w:tcPr>
            <w:tcW w:w="2268" w:type="dxa"/>
            <w:tcBorders>
              <w:top w:val="single" w:sz="4" w:space="0" w:color="auto"/>
              <w:left w:val="single" w:sz="4" w:space="0" w:color="auto"/>
              <w:bottom w:val="single" w:sz="4" w:space="0" w:color="auto"/>
              <w:right w:val="single" w:sz="4" w:space="0" w:color="auto"/>
            </w:tcBorders>
            <w:vAlign w:val="center"/>
          </w:tcPr>
          <w:p w14:paraId="6206180C" w14:textId="77777777" w:rsidR="00CB5B4D" w:rsidRDefault="00C47C5E">
            <w:pPr>
              <w:rPr>
                <w:rFonts w:ascii="宋体" w:hAnsi="宋体" w:cs="宋体"/>
                <w:sz w:val="18"/>
                <w:szCs w:val="18"/>
              </w:rPr>
            </w:pPr>
            <w:r>
              <w:rPr>
                <w:rFonts w:ascii="宋体" w:hAnsi="宋体" w:cs="宋体" w:hint="eastAsia"/>
                <w:sz w:val="18"/>
                <w:szCs w:val="18"/>
              </w:rPr>
              <w:lastRenderedPageBreak/>
              <w:t>（1）计算机的基础知识</w:t>
            </w:r>
          </w:p>
          <w:p w14:paraId="53804CED" w14:textId="77777777" w:rsidR="00CB5B4D" w:rsidRDefault="00C47C5E">
            <w:pPr>
              <w:rPr>
                <w:rFonts w:ascii="宋体" w:hAnsi="宋体" w:cs="宋体"/>
                <w:sz w:val="18"/>
                <w:szCs w:val="18"/>
              </w:rPr>
            </w:pPr>
            <w:r>
              <w:rPr>
                <w:rFonts w:ascii="宋体" w:hAnsi="宋体" w:cs="宋体" w:hint="eastAsia"/>
                <w:sz w:val="18"/>
                <w:szCs w:val="18"/>
              </w:rPr>
              <w:t>（2）Windows基本操作</w:t>
            </w:r>
          </w:p>
          <w:p w14:paraId="79CF21FE" w14:textId="77777777" w:rsidR="00CB5B4D" w:rsidRDefault="00C47C5E">
            <w:pPr>
              <w:rPr>
                <w:rFonts w:ascii="宋体" w:hAnsi="宋体" w:cs="宋体"/>
                <w:sz w:val="18"/>
                <w:szCs w:val="18"/>
              </w:rPr>
            </w:pPr>
            <w:r>
              <w:rPr>
                <w:rFonts w:ascii="宋体" w:hAnsi="宋体" w:cs="宋体" w:hint="eastAsia"/>
                <w:sz w:val="18"/>
                <w:szCs w:val="18"/>
              </w:rPr>
              <w:t>（3）文字处理软件Word2010使用</w:t>
            </w:r>
          </w:p>
          <w:p w14:paraId="07D55016" w14:textId="77777777" w:rsidR="00CB5B4D" w:rsidRDefault="00C47C5E">
            <w:pPr>
              <w:rPr>
                <w:rFonts w:ascii="宋体" w:hAnsi="宋体" w:cs="宋体"/>
                <w:sz w:val="18"/>
                <w:szCs w:val="18"/>
              </w:rPr>
            </w:pPr>
            <w:r>
              <w:rPr>
                <w:rFonts w:ascii="宋体" w:hAnsi="宋体" w:cs="宋体" w:hint="eastAsia"/>
                <w:sz w:val="18"/>
                <w:szCs w:val="18"/>
              </w:rPr>
              <w:t>（4）电子表格软件Excel2010的使用</w:t>
            </w:r>
          </w:p>
          <w:p w14:paraId="52D92B08" w14:textId="77777777" w:rsidR="00CB5B4D" w:rsidRDefault="00C47C5E">
            <w:pPr>
              <w:rPr>
                <w:rFonts w:ascii="宋体" w:hAnsi="宋体" w:cs="宋体"/>
                <w:sz w:val="18"/>
                <w:szCs w:val="18"/>
              </w:rPr>
            </w:pPr>
            <w:r>
              <w:rPr>
                <w:rFonts w:ascii="宋体" w:hAnsi="宋体" w:cs="宋体" w:hint="eastAsia"/>
                <w:sz w:val="18"/>
                <w:szCs w:val="18"/>
              </w:rPr>
              <w:t>（5）幻灯片制作软件Power point2010的操作</w:t>
            </w:r>
          </w:p>
          <w:p w14:paraId="0CEDFA86" w14:textId="77777777" w:rsidR="00CB5B4D" w:rsidRDefault="00C47C5E">
            <w:pPr>
              <w:rPr>
                <w:rFonts w:ascii="宋体" w:hAnsi="宋体" w:cs="宋体"/>
                <w:sz w:val="18"/>
                <w:szCs w:val="18"/>
              </w:rPr>
            </w:pPr>
            <w:r>
              <w:rPr>
                <w:rFonts w:ascii="宋体" w:hAnsi="宋体" w:cs="宋体" w:hint="eastAsia"/>
                <w:sz w:val="18"/>
                <w:szCs w:val="18"/>
              </w:rPr>
              <w:t>（6）计算机的网络及安全处理</w:t>
            </w:r>
          </w:p>
        </w:tc>
        <w:tc>
          <w:tcPr>
            <w:tcW w:w="1421" w:type="dxa"/>
            <w:tcBorders>
              <w:top w:val="single" w:sz="4" w:space="0" w:color="auto"/>
              <w:left w:val="single" w:sz="4" w:space="0" w:color="auto"/>
              <w:bottom w:val="single" w:sz="4" w:space="0" w:color="auto"/>
              <w:right w:val="single" w:sz="4" w:space="0" w:color="auto"/>
            </w:tcBorders>
            <w:vAlign w:val="center"/>
          </w:tcPr>
          <w:p w14:paraId="23BE63AB" w14:textId="77777777" w:rsidR="00CB5B4D" w:rsidRDefault="00C47C5E">
            <w:pPr>
              <w:rPr>
                <w:rFonts w:ascii="宋体" w:hAnsi="宋体" w:cs="宋体"/>
                <w:sz w:val="18"/>
                <w:szCs w:val="18"/>
              </w:rPr>
            </w:pPr>
            <w:r>
              <w:rPr>
                <w:rFonts w:ascii="宋体" w:hAnsi="宋体" w:cs="宋体" w:hint="eastAsia"/>
                <w:sz w:val="18"/>
                <w:szCs w:val="18"/>
              </w:rPr>
              <w:t>教学指导思想是在有限的时间内精讲多练，培养学生的实际动手能力，自学能力、开拓创新能力和综合处理能力。理论学时和上机学时的比例设置为1:1，让学生有更多的时间</w:t>
            </w:r>
            <w:r>
              <w:rPr>
                <w:rFonts w:ascii="宋体" w:hAnsi="宋体" w:cs="宋体" w:hint="eastAsia"/>
                <w:sz w:val="18"/>
                <w:szCs w:val="18"/>
              </w:rPr>
              <w:lastRenderedPageBreak/>
              <w:t>练习操作性的知识。通过实验指导给出详细的操作步骤</w:t>
            </w:r>
          </w:p>
        </w:tc>
      </w:tr>
      <w:tr w:rsidR="00CB5B4D" w14:paraId="5F5A3D10" w14:textId="77777777">
        <w:trPr>
          <w:jc w:val="center"/>
        </w:trPr>
        <w:tc>
          <w:tcPr>
            <w:tcW w:w="432" w:type="dxa"/>
            <w:tcBorders>
              <w:top w:val="single" w:sz="4" w:space="0" w:color="auto"/>
              <w:left w:val="single" w:sz="4" w:space="0" w:color="auto"/>
              <w:bottom w:val="single" w:sz="4" w:space="0" w:color="auto"/>
              <w:right w:val="single" w:sz="4" w:space="0" w:color="auto"/>
            </w:tcBorders>
            <w:vAlign w:val="center"/>
          </w:tcPr>
          <w:p w14:paraId="0D33DA9F" w14:textId="77777777" w:rsidR="00CB5B4D" w:rsidRDefault="00C47C5E">
            <w:pPr>
              <w:rPr>
                <w:rFonts w:ascii="宋体" w:hAnsi="宋体" w:cs="宋体"/>
                <w:sz w:val="18"/>
                <w:szCs w:val="18"/>
              </w:rPr>
            </w:pPr>
            <w:r>
              <w:rPr>
                <w:rFonts w:ascii="宋体" w:hAnsi="宋体" w:cs="宋体" w:hint="eastAsia"/>
                <w:sz w:val="18"/>
                <w:szCs w:val="18"/>
              </w:rPr>
              <w:lastRenderedPageBreak/>
              <w:t>7</w:t>
            </w:r>
          </w:p>
        </w:tc>
        <w:tc>
          <w:tcPr>
            <w:tcW w:w="709" w:type="dxa"/>
            <w:vMerge/>
            <w:tcBorders>
              <w:left w:val="single" w:sz="4" w:space="0" w:color="auto"/>
              <w:right w:val="single" w:sz="4" w:space="0" w:color="auto"/>
            </w:tcBorders>
            <w:vAlign w:val="center"/>
          </w:tcPr>
          <w:p w14:paraId="16EC471A" w14:textId="77777777" w:rsidR="00CB5B4D" w:rsidRDefault="00CB5B4D">
            <w:pPr>
              <w:rPr>
                <w:rFonts w:ascii="宋体" w:hAnsi="宋体" w:cs="宋体"/>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0E43BB2A" w14:textId="77777777" w:rsidR="00CB5B4D" w:rsidRDefault="00C47C5E">
            <w:pPr>
              <w:rPr>
                <w:rFonts w:ascii="宋体" w:hAnsi="宋体" w:cs="宋体"/>
                <w:sz w:val="18"/>
                <w:szCs w:val="18"/>
              </w:rPr>
            </w:pPr>
            <w:r>
              <w:rPr>
                <w:rFonts w:ascii="宋体" w:hAnsi="宋体" w:cs="宋体" w:hint="eastAsia"/>
                <w:sz w:val="18"/>
                <w:szCs w:val="18"/>
              </w:rPr>
              <w:t>大学英语</w:t>
            </w:r>
          </w:p>
        </w:tc>
        <w:tc>
          <w:tcPr>
            <w:tcW w:w="2410" w:type="dxa"/>
            <w:tcBorders>
              <w:top w:val="single" w:sz="4" w:space="0" w:color="auto"/>
              <w:left w:val="single" w:sz="4" w:space="0" w:color="auto"/>
              <w:bottom w:val="single" w:sz="4" w:space="0" w:color="auto"/>
              <w:right w:val="single" w:sz="4" w:space="0" w:color="auto"/>
            </w:tcBorders>
            <w:vAlign w:val="center"/>
          </w:tcPr>
          <w:p w14:paraId="3D3C8F99" w14:textId="77777777" w:rsidR="00CB5B4D" w:rsidRDefault="00C47C5E">
            <w:pPr>
              <w:rPr>
                <w:rFonts w:ascii="宋体" w:hAnsi="宋体" w:cs="宋体"/>
                <w:sz w:val="18"/>
                <w:szCs w:val="18"/>
              </w:rPr>
            </w:pPr>
            <w:r>
              <w:rPr>
                <w:rFonts w:ascii="宋体" w:hAnsi="宋体" w:cs="宋体" w:hint="eastAsia"/>
                <w:sz w:val="18"/>
                <w:szCs w:val="18"/>
              </w:rPr>
              <w:t xml:space="preserve">使学生能够掌握一定的英语基础知识和基本技能，具有一定的英语语言综合应用能力，即一定的听、说、读、写、译的能力，培养学生的自主学习、实际应用英语语言和跨文化交际等方面的职业能力和职业素养，学生未来继续学习和终身发展奠定良好的英语基础。 </w:t>
            </w:r>
          </w:p>
        </w:tc>
        <w:tc>
          <w:tcPr>
            <w:tcW w:w="2268" w:type="dxa"/>
            <w:tcBorders>
              <w:top w:val="single" w:sz="4" w:space="0" w:color="auto"/>
              <w:left w:val="single" w:sz="4" w:space="0" w:color="auto"/>
              <w:bottom w:val="single" w:sz="4" w:space="0" w:color="auto"/>
              <w:right w:val="single" w:sz="4" w:space="0" w:color="auto"/>
            </w:tcBorders>
            <w:vAlign w:val="center"/>
          </w:tcPr>
          <w:p w14:paraId="1AE1A62E" w14:textId="77777777" w:rsidR="00CB5B4D" w:rsidRDefault="00C47C5E">
            <w:pPr>
              <w:rPr>
                <w:rFonts w:ascii="宋体" w:hAnsi="宋体" w:cs="宋体"/>
                <w:sz w:val="18"/>
                <w:szCs w:val="18"/>
              </w:rPr>
            </w:pPr>
            <w:r>
              <w:rPr>
                <w:rFonts w:ascii="宋体" w:hAnsi="宋体" w:cs="宋体" w:hint="eastAsia"/>
                <w:sz w:val="18"/>
                <w:szCs w:val="18"/>
              </w:rPr>
              <w:t>（1）用于日常交际及一般涉外业务的基本词汇；</w:t>
            </w:r>
          </w:p>
          <w:p w14:paraId="5606E297" w14:textId="77777777" w:rsidR="00CB5B4D" w:rsidRDefault="00C47C5E">
            <w:pPr>
              <w:rPr>
                <w:rFonts w:ascii="宋体" w:hAnsi="宋体" w:cs="宋体"/>
                <w:sz w:val="18"/>
                <w:szCs w:val="18"/>
              </w:rPr>
            </w:pPr>
            <w:r>
              <w:rPr>
                <w:rFonts w:ascii="宋体" w:hAnsi="宋体" w:cs="宋体" w:hint="eastAsia"/>
                <w:sz w:val="18"/>
                <w:szCs w:val="18"/>
              </w:rPr>
              <w:t>（2）语法基础知识；</w:t>
            </w:r>
          </w:p>
          <w:p w14:paraId="5F8BB40C" w14:textId="77777777" w:rsidR="00CB5B4D" w:rsidRDefault="00C47C5E">
            <w:pPr>
              <w:rPr>
                <w:rFonts w:ascii="宋体" w:hAnsi="宋体" w:cs="宋体"/>
                <w:sz w:val="18"/>
                <w:szCs w:val="18"/>
              </w:rPr>
            </w:pPr>
            <w:r>
              <w:rPr>
                <w:rFonts w:ascii="宋体" w:hAnsi="宋体" w:cs="宋体" w:hint="eastAsia"/>
                <w:sz w:val="18"/>
                <w:szCs w:val="18"/>
              </w:rPr>
              <w:t>（3）语用知识；</w:t>
            </w:r>
          </w:p>
          <w:p w14:paraId="2B3B7A8A" w14:textId="77777777" w:rsidR="00CB5B4D" w:rsidRDefault="00C47C5E">
            <w:pPr>
              <w:rPr>
                <w:rFonts w:ascii="宋体" w:hAnsi="宋体" w:cs="宋体"/>
                <w:sz w:val="18"/>
                <w:szCs w:val="18"/>
              </w:rPr>
            </w:pPr>
            <w:r>
              <w:rPr>
                <w:rFonts w:ascii="宋体" w:hAnsi="宋体" w:cs="宋体" w:hint="eastAsia"/>
                <w:sz w:val="18"/>
                <w:szCs w:val="18"/>
              </w:rPr>
              <w:t>（4）中外优秀文化知识通过本门课程的学习</w:t>
            </w:r>
          </w:p>
        </w:tc>
        <w:tc>
          <w:tcPr>
            <w:tcW w:w="1421" w:type="dxa"/>
            <w:tcBorders>
              <w:top w:val="single" w:sz="4" w:space="0" w:color="auto"/>
              <w:left w:val="single" w:sz="4" w:space="0" w:color="auto"/>
              <w:bottom w:val="single" w:sz="4" w:space="0" w:color="auto"/>
              <w:right w:val="single" w:sz="4" w:space="0" w:color="auto"/>
            </w:tcBorders>
            <w:vAlign w:val="center"/>
          </w:tcPr>
          <w:p w14:paraId="0C4D0219" w14:textId="6BBCFDBF" w:rsidR="00CB5B4D" w:rsidRDefault="00C47C5E">
            <w:pPr>
              <w:rPr>
                <w:rFonts w:ascii="宋体" w:hAnsi="宋体" w:cs="宋体"/>
                <w:sz w:val="18"/>
                <w:szCs w:val="18"/>
              </w:rPr>
            </w:pPr>
            <w:r>
              <w:rPr>
                <w:rFonts w:ascii="宋体" w:hAnsi="宋体" w:cs="宋体" w:hint="eastAsia"/>
                <w:sz w:val="18"/>
                <w:szCs w:val="18"/>
              </w:rPr>
              <w:t>教师要依据教学目标、围绕教学内容，设计符合学生情况的教学活动，在教学设计和教学实施过程中，应当鼓励学生充分利用手机、互联网等手段获取课外资源，培养学生的学习兴趣，提高学生的学习能力，拓展知识面，提升文化素养。</w:t>
            </w:r>
          </w:p>
        </w:tc>
      </w:tr>
      <w:tr w:rsidR="00CB5B4D" w14:paraId="575B6C00" w14:textId="77777777">
        <w:trPr>
          <w:jc w:val="center"/>
        </w:trPr>
        <w:tc>
          <w:tcPr>
            <w:tcW w:w="432" w:type="dxa"/>
            <w:tcBorders>
              <w:top w:val="single" w:sz="4" w:space="0" w:color="auto"/>
              <w:left w:val="single" w:sz="4" w:space="0" w:color="auto"/>
              <w:bottom w:val="single" w:sz="4" w:space="0" w:color="auto"/>
              <w:right w:val="single" w:sz="4" w:space="0" w:color="auto"/>
            </w:tcBorders>
            <w:vAlign w:val="center"/>
          </w:tcPr>
          <w:p w14:paraId="3A6C9761" w14:textId="77777777" w:rsidR="00CB5B4D" w:rsidRDefault="00C47C5E">
            <w:pPr>
              <w:rPr>
                <w:rFonts w:ascii="宋体" w:hAnsi="宋体" w:cs="宋体"/>
                <w:sz w:val="18"/>
                <w:szCs w:val="18"/>
              </w:rPr>
            </w:pPr>
            <w:r>
              <w:rPr>
                <w:rFonts w:ascii="宋体" w:hAnsi="宋体" w:cs="宋体" w:hint="eastAsia"/>
                <w:sz w:val="18"/>
                <w:szCs w:val="18"/>
              </w:rPr>
              <w:t>8</w:t>
            </w:r>
          </w:p>
        </w:tc>
        <w:tc>
          <w:tcPr>
            <w:tcW w:w="709" w:type="dxa"/>
            <w:vMerge/>
            <w:tcBorders>
              <w:left w:val="single" w:sz="4" w:space="0" w:color="auto"/>
              <w:right w:val="single" w:sz="4" w:space="0" w:color="auto"/>
            </w:tcBorders>
            <w:vAlign w:val="center"/>
          </w:tcPr>
          <w:p w14:paraId="632964FD" w14:textId="77777777" w:rsidR="00CB5B4D" w:rsidRDefault="00CB5B4D">
            <w:pPr>
              <w:rPr>
                <w:rFonts w:ascii="宋体" w:hAnsi="宋体" w:cs="宋体"/>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3B03C9B9" w14:textId="77777777" w:rsidR="00CB5B4D" w:rsidRDefault="00C47C5E">
            <w:pPr>
              <w:rPr>
                <w:rFonts w:ascii="宋体" w:hAnsi="宋体" w:cs="宋体"/>
                <w:sz w:val="18"/>
                <w:szCs w:val="18"/>
              </w:rPr>
            </w:pPr>
            <w:r>
              <w:rPr>
                <w:rFonts w:ascii="宋体" w:hAnsi="宋体" w:cs="宋体" w:hint="eastAsia"/>
                <w:sz w:val="18"/>
                <w:szCs w:val="18"/>
              </w:rPr>
              <w:t>体育与健康</w:t>
            </w:r>
          </w:p>
        </w:tc>
        <w:tc>
          <w:tcPr>
            <w:tcW w:w="2410" w:type="dxa"/>
            <w:tcBorders>
              <w:top w:val="single" w:sz="4" w:space="0" w:color="auto"/>
              <w:left w:val="single" w:sz="4" w:space="0" w:color="auto"/>
              <w:bottom w:val="single" w:sz="4" w:space="0" w:color="auto"/>
              <w:right w:val="single" w:sz="4" w:space="0" w:color="auto"/>
            </w:tcBorders>
            <w:vAlign w:val="center"/>
          </w:tcPr>
          <w:p w14:paraId="29D21721" w14:textId="77777777" w:rsidR="00CB5B4D" w:rsidRDefault="00C47C5E">
            <w:pPr>
              <w:rPr>
                <w:rFonts w:ascii="宋体" w:hAnsi="宋体" w:cs="宋体"/>
                <w:sz w:val="18"/>
                <w:szCs w:val="18"/>
              </w:rPr>
            </w:pPr>
            <w:r>
              <w:rPr>
                <w:rFonts w:ascii="宋体" w:hAnsi="宋体" w:cs="宋体" w:hint="eastAsia"/>
                <w:sz w:val="18"/>
                <w:szCs w:val="18"/>
              </w:rPr>
              <w:t>（1）坚持以“健康第一”的思想为导向，培养学生自主体育意识和体育行为为目标</w:t>
            </w:r>
          </w:p>
          <w:p w14:paraId="4CF71F5A" w14:textId="77777777" w:rsidR="00CB5B4D" w:rsidRDefault="00C47C5E">
            <w:pPr>
              <w:rPr>
                <w:rFonts w:ascii="宋体" w:hAnsi="宋体" w:cs="宋体"/>
                <w:sz w:val="18"/>
                <w:szCs w:val="18"/>
              </w:rPr>
            </w:pPr>
            <w:r>
              <w:rPr>
                <w:rFonts w:ascii="宋体" w:hAnsi="宋体" w:cs="宋体" w:hint="eastAsia"/>
                <w:sz w:val="18"/>
                <w:szCs w:val="18"/>
              </w:rPr>
              <w:t>（2）使学生熟练掌握1-2项以上体育健身的手段和方法，树立终身体育的思想，成为中国传统体育的传播者和社会体育的积极参加者</w:t>
            </w:r>
          </w:p>
        </w:tc>
        <w:tc>
          <w:tcPr>
            <w:tcW w:w="2268" w:type="dxa"/>
            <w:tcBorders>
              <w:top w:val="single" w:sz="4" w:space="0" w:color="auto"/>
              <w:left w:val="single" w:sz="4" w:space="0" w:color="auto"/>
              <w:bottom w:val="single" w:sz="4" w:space="0" w:color="auto"/>
              <w:right w:val="single" w:sz="4" w:space="0" w:color="auto"/>
            </w:tcBorders>
            <w:vAlign w:val="center"/>
          </w:tcPr>
          <w:p w14:paraId="208FFCAF" w14:textId="77777777" w:rsidR="00CB5B4D" w:rsidRDefault="00C47C5E">
            <w:pPr>
              <w:rPr>
                <w:rFonts w:ascii="宋体" w:hAnsi="宋体" w:cs="宋体"/>
                <w:sz w:val="18"/>
                <w:szCs w:val="18"/>
              </w:rPr>
            </w:pPr>
            <w:r>
              <w:rPr>
                <w:rFonts w:ascii="宋体" w:hAnsi="宋体" w:cs="宋体" w:hint="eastAsia"/>
                <w:sz w:val="18"/>
                <w:szCs w:val="18"/>
              </w:rPr>
              <w:t>田径</w:t>
            </w:r>
          </w:p>
          <w:p w14:paraId="03E5BB4E" w14:textId="77777777" w:rsidR="00CB5B4D" w:rsidRDefault="00C47C5E">
            <w:pPr>
              <w:rPr>
                <w:rFonts w:ascii="宋体" w:hAnsi="宋体" w:cs="宋体"/>
                <w:sz w:val="18"/>
                <w:szCs w:val="18"/>
              </w:rPr>
            </w:pPr>
            <w:r>
              <w:rPr>
                <w:rFonts w:ascii="宋体" w:hAnsi="宋体" w:cs="宋体" w:hint="eastAsia"/>
                <w:sz w:val="18"/>
                <w:szCs w:val="18"/>
              </w:rPr>
              <w:t>篮球</w:t>
            </w:r>
          </w:p>
          <w:p w14:paraId="113405CE" w14:textId="77777777" w:rsidR="00CB5B4D" w:rsidRDefault="00C47C5E">
            <w:pPr>
              <w:rPr>
                <w:rFonts w:ascii="宋体" w:hAnsi="宋体" w:cs="宋体"/>
                <w:sz w:val="18"/>
                <w:szCs w:val="18"/>
              </w:rPr>
            </w:pPr>
            <w:r>
              <w:rPr>
                <w:rFonts w:ascii="宋体" w:hAnsi="宋体" w:cs="宋体" w:hint="eastAsia"/>
                <w:sz w:val="18"/>
                <w:szCs w:val="18"/>
              </w:rPr>
              <w:t>武术</w:t>
            </w:r>
          </w:p>
          <w:p w14:paraId="0B9A9F4B" w14:textId="77777777" w:rsidR="00CB5B4D" w:rsidRDefault="00C47C5E">
            <w:pPr>
              <w:rPr>
                <w:rFonts w:ascii="宋体" w:hAnsi="宋体" w:cs="宋体"/>
                <w:sz w:val="18"/>
                <w:szCs w:val="18"/>
              </w:rPr>
            </w:pPr>
            <w:r>
              <w:rPr>
                <w:rFonts w:ascii="宋体" w:hAnsi="宋体" w:cs="宋体" w:hint="eastAsia"/>
                <w:sz w:val="18"/>
                <w:szCs w:val="18"/>
              </w:rPr>
              <w:t>体育舞蹈</w:t>
            </w:r>
          </w:p>
          <w:p w14:paraId="5E510636" w14:textId="77777777" w:rsidR="00CB5B4D" w:rsidRDefault="00C47C5E">
            <w:pPr>
              <w:rPr>
                <w:rFonts w:ascii="宋体" w:hAnsi="宋体" w:cs="宋体"/>
                <w:sz w:val="18"/>
                <w:szCs w:val="18"/>
              </w:rPr>
            </w:pPr>
            <w:r>
              <w:rPr>
                <w:rFonts w:ascii="宋体" w:hAnsi="宋体" w:cs="宋体" w:hint="eastAsia"/>
                <w:sz w:val="18"/>
                <w:szCs w:val="18"/>
              </w:rPr>
              <w:t>健身健美</w:t>
            </w:r>
          </w:p>
          <w:p w14:paraId="4A5516F2" w14:textId="77777777" w:rsidR="00CB5B4D" w:rsidRDefault="00C47C5E">
            <w:pPr>
              <w:rPr>
                <w:rFonts w:ascii="宋体" w:hAnsi="宋体" w:cs="宋体"/>
                <w:sz w:val="18"/>
                <w:szCs w:val="18"/>
              </w:rPr>
            </w:pPr>
            <w:r>
              <w:rPr>
                <w:rFonts w:ascii="宋体" w:hAnsi="宋体" w:cs="宋体" w:hint="eastAsia"/>
                <w:sz w:val="18"/>
                <w:szCs w:val="18"/>
              </w:rPr>
              <w:t>乒乓球</w:t>
            </w:r>
          </w:p>
          <w:p w14:paraId="02E96540" w14:textId="77777777" w:rsidR="00CB5B4D" w:rsidRDefault="00C47C5E">
            <w:pPr>
              <w:rPr>
                <w:rFonts w:ascii="宋体" w:hAnsi="宋体" w:cs="宋体"/>
                <w:sz w:val="18"/>
                <w:szCs w:val="18"/>
              </w:rPr>
            </w:pPr>
            <w:r>
              <w:rPr>
                <w:rFonts w:ascii="宋体" w:hAnsi="宋体" w:cs="宋体" w:hint="eastAsia"/>
                <w:sz w:val="18"/>
                <w:szCs w:val="18"/>
              </w:rPr>
              <w:t>足球</w:t>
            </w:r>
          </w:p>
          <w:p w14:paraId="6478DFB6" w14:textId="77777777" w:rsidR="00CB5B4D" w:rsidRDefault="00C47C5E">
            <w:pPr>
              <w:rPr>
                <w:rFonts w:ascii="宋体" w:hAnsi="宋体" w:cs="宋体"/>
                <w:sz w:val="18"/>
                <w:szCs w:val="18"/>
              </w:rPr>
            </w:pPr>
            <w:r>
              <w:rPr>
                <w:rFonts w:ascii="宋体" w:hAnsi="宋体" w:cs="宋体" w:hint="eastAsia"/>
                <w:sz w:val="18"/>
                <w:szCs w:val="18"/>
              </w:rPr>
              <w:t>排球</w:t>
            </w:r>
          </w:p>
          <w:p w14:paraId="65B89F8C" w14:textId="77777777" w:rsidR="00CB5B4D" w:rsidRDefault="00C47C5E">
            <w:pPr>
              <w:rPr>
                <w:rFonts w:ascii="宋体" w:hAnsi="宋体" w:cs="宋体"/>
                <w:sz w:val="18"/>
                <w:szCs w:val="18"/>
              </w:rPr>
            </w:pPr>
            <w:r>
              <w:rPr>
                <w:rFonts w:ascii="宋体" w:hAnsi="宋体" w:cs="宋体" w:hint="eastAsia"/>
                <w:sz w:val="18"/>
                <w:szCs w:val="18"/>
              </w:rPr>
              <w:t>羽毛球</w:t>
            </w:r>
          </w:p>
          <w:p w14:paraId="08BB20BD" w14:textId="77777777" w:rsidR="00CB5B4D" w:rsidRDefault="00C47C5E">
            <w:pPr>
              <w:rPr>
                <w:rFonts w:ascii="宋体" w:hAnsi="宋体" w:cs="宋体"/>
                <w:sz w:val="18"/>
                <w:szCs w:val="18"/>
              </w:rPr>
            </w:pPr>
            <w:r>
              <w:rPr>
                <w:rFonts w:ascii="宋体" w:hAnsi="宋体" w:cs="宋体" w:hint="eastAsia"/>
                <w:sz w:val="18"/>
                <w:szCs w:val="18"/>
              </w:rPr>
              <w:t>网球</w:t>
            </w:r>
          </w:p>
        </w:tc>
        <w:tc>
          <w:tcPr>
            <w:tcW w:w="1421" w:type="dxa"/>
            <w:tcBorders>
              <w:top w:val="single" w:sz="4" w:space="0" w:color="auto"/>
              <w:left w:val="single" w:sz="4" w:space="0" w:color="auto"/>
              <w:bottom w:val="single" w:sz="4" w:space="0" w:color="auto"/>
              <w:right w:val="single" w:sz="4" w:space="0" w:color="auto"/>
            </w:tcBorders>
            <w:vAlign w:val="center"/>
          </w:tcPr>
          <w:p w14:paraId="5356F1F3" w14:textId="77777777" w:rsidR="00CB5B4D" w:rsidRDefault="00C47C5E">
            <w:pPr>
              <w:rPr>
                <w:rFonts w:ascii="宋体" w:hAnsi="宋体" w:cs="宋体"/>
                <w:sz w:val="18"/>
                <w:szCs w:val="18"/>
              </w:rPr>
            </w:pPr>
            <w:r>
              <w:rPr>
                <w:rFonts w:ascii="宋体" w:hAnsi="宋体" w:cs="宋体" w:hint="eastAsia"/>
                <w:sz w:val="18"/>
                <w:szCs w:val="18"/>
              </w:rPr>
              <w:t>坚持体育课堂正常教学和课外体育活动相结合，坚持教师的主导作用，重视教学内容的科学性、实用性和针对性；重视体育信息技术、体育选修课、体育社团建设，运动队建设的管理，积极开展学生课外体育活动</w:t>
            </w:r>
          </w:p>
        </w:tc>
      </w:tr>
      <w:tr w:rsidR="00CB5B4D" w14:paraId="5EB19BA0" w14:textId="77777777">
        <w:trPr>
          <w:jc w:val="center"/>
        </w:trPr>
        <w:tc>
          <w:tcPr>
            <w:tcW w:w="432" w:type="dxa"/>
            <w:tcBorders>
              <w:top w:val="single" w:sz="4" w:space="0" w:color="auto"/>
              <w:left w:val="single" w:sz="4" w:space="0" w:color="auto"/>
              <w:bottom w:val="single" w:sz="4" w:space="0" w:color="auto"/>
              <w:right w:val="single" w:sz="4" w:space="0" w:color="auto"/>
            </w:tcBorders>
            <w:vAlign w:val="center"/>
          </w:tcPr>
          <w:p w14:paraId="5B2408F5" w14:textId="77777777" w:rsidR="00CB5B4D" w:rsidRDefault="00C47C5E">
            <w:pPr>
              <w:rPr>
                <w:rFonts w:ascii="宋体" w:hAnsi="宋体" w:cs="宋体"/>
                <w:sz w:val="18"/>
                <w:szCs w:val="18"/>
              </w:rPr>
            </w:pPr>
            <w:r>
              <w:rPr>
                <w:rFonts w:ascii="宋体" w:hAnsi="宋体" w:cs="宋体" w:hint="eastAsia"/>
                <w:sz w:val="18"/>
                <w:szCs w:val="18"/>
              </w:rPr>
              <w:t>9</w:t>
            </w:r>
          </w:p>
        </w:tc>
        <w:tc>
          <w:tcPr>
            <w:tcW w:w="709" w:type="dxa"/>
            <w:vMerge/>
            <w:tcBorders>
              <w:left w:val="single" w:sz="4" w:space="0" w:color="auto"/>
              <w:right w:val="single" w:sz="4" w:space="0" w:color="auto"/>
            </w:tcBorders>
            <w:vAlign w:val="center"/>
          </w:tcPr>
          <w:p w14:paraId="1DEAA042" w14:textId="77777777" w:rsidR="00CB5B4D" w:rsidRDefault="00CB5B4D">
            <w:pPr>
              <w:rPr>
                <w:rFonts w:ascii="宋体" w:hAnsi="宋体" w:cs="宋体"/>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0998AD38" w14:textId="77777777" w:rsidR="00CB5B4D" w:rsidRDefault="00C47C5E">
            <w:pPr>
              <w:rPr>
                <w:rFonts w:ascii="宋体" w:hAnsi="宋体" w:cs="宋体"/>
                <w:sz w:val="18"/>
                <w:szCs w:val="18"/>
              </w:rPr>
            </w:pPr>
            <w:r>
              <w:rPr>
                <w:rFonts w:ascii="宋体" w:hAnsi="宋体" w:cs="宋体" w:hint="eastAsia"/>
                <w:sz w:val="18"/>
                <w:szCs w:val="18"/>
              </w:rPr>
              <w:t>大学生职业生涯规划与就业创业教育</w:t>
            </w:r>
          </w:p>
        </w:tc>
        <w:tc>
          <w:tcPr>
            <w:tcW w:w="2410" w:type="dxa"/>
            <w:tcBorders>
              <w:top w:val="single" w:sz="4" w:space="0" w:color="auto"/>
              <w:left w:val="single" w:sz="4" w:space="0" w:color="auto"/>
              <w:bottom w:val="single" w:sz="4" w:space="0" w:color="auto"/>
              <w:right w:val="single" w:sz="4" w:space="0" w:color="auto"/>
            </w:tcBorders>
            <w:vAlign w:val="center"/>
          </w:tcPr>
          <w:p w14:paraId="094A9FC3" w14:textId="77777777" w:rsidR="00CB5B4D" w:rsidRDefault="00C47C5E">
            <w:pPr>
              <w:rPr>
                <w:rFonts w:ascii="宋体" w:hAnsi="宋体" w:cs="宋体"/>
                <w:sz w:val="18"/>
                <w:szCs w:val="18"/>
              </w:rPr>
            </w:pPr>
            <w:r>
              <w:rPr>
                <w:rFonts w:ascii="宋体" w:hAnsi="宋体" w:cs="宋体" w:hint="eastAsia"/>
                <w:sz w:val="18"/>
                <w:szCs w:val="18"/>
              </w:rPr>
              <w:t>本课程旨在帮助学生树立科学的就业态度和就业观念，激发学生创新创业的意识，在掌握求职、面试技巧和开展项目选择、制定商业计划书等的基础上提高就业、创业的能力，引导学生把自己的职业生涯与社会发展和国家需要相结合，在创造自我</w:t>
            </w:r>
            <w:r>
              <w:rPr>
                <w:rFonts w:ascii="宋体" w:hAnsi="宋体" w:cs="宋体" w:hint="eastAsia"/>
                <w:sz w:val="18"/>
                <w:szCs w:val="18"/>
              </w:rPr>
              <w:lastRenderedPageBreak/>
              <w:t>价值的过程中创造更大的社会价值</w:t>
            </w:r>
          </w:p>
        </w:tc>
        <w:tc>
          <w:tcPr>
            <w:tcW w:w="2268" w:type="dxa"/>
            <w:tcBorders>
              <w:top w:val="single" w:sz="4" w:space="0" w:color="auto"/>
              <w:left w:val="single" w:sz="4" w:space="0" w:color="auto"/>
              <w:bottom w:val="single" w:sz="4" w:space="0" w:color="auto"/>
              <w:right w:val="single" w:sz="4" w:space="0" w:color="auto"/>
            </w:tcBorders>
            <w:vAlign w:val="center"/>
          </w:tcPr>
          <w:p w14:paraId="38B729C7" w14:textId="77777777" w:rsidR="00CB5B4D" w:rsidRDefault="00C47C5E">
            <w:pPr>
              <w:rPr>
                <w:rFonts w:ascii="宋体" w:hAnsi="宋体" w:cs="宋体"/>
                <w:sz w:val="18"/>
                <w:szCs w:val="18"/>
              </w:rPr>
            </w:pPr>
            <w:r>
              <w:rPr>
                <w:rFonts w:ascii="宋体" w:hAnsi="宋体" w:cs="宋体" w:hint="eastAsia"/>
                <w:sz w:val="18"/>
                <w:szCs w:val="18"/>
              </w:rPr>
              <w:lastRenderedPageBreak/>
              <w:t>（1）就业形势与政策</w:t>
            </w:r>
          </w:p>
          <w:p w14:paraId="4BEA0B8A" w14:textId="77777777" w:rsidR="00CB5B4D" w:rsidRDefault="00C47C5E">
            <w:pPr>
              <w:rPr>
                <w:rFonts w:ascii="宋体" w:hAnsi="宋体" w:cs="宋体"/>
                <w:sz w:val="18"/>
                <w:szCs w:val="18"/>
              </w:rPr>
            </w:pPr>
            <w:r>
              <w:rPr>
                <w:rFonts w:ascii="宋体" w:hAnsi="宋体" w:cs="宋体" w:hint="eastAsia"/>
                <w:sz w:val="18"/>
                <w:szCs w:val="18"/>
              </w:rPr>
              <w:t>（2）就业前的准备</w:t>
            </w:r>
          </w:p>
          <w:p w14:paraId="2296E2F4" w14:textId="77777777" w:rsidR="00CB5B4D" w:rsidRDefault="00C47C5E">
            <w:pPr>
              <w:rPr>
                <w:rFonts w:ascii="宋体" w:hAnsi="宋体" w:cs="宋体"/>
                <w:sz w:val="18"/>
                <w:szCs w:val="18"/>
              </w:rPr>
            </w:pPr>
            <w:r>
              <w:rPr>
                <w:rFonts w:ascii="宋体" w:hAnsi="宋体" w:cs="宋体" w:hint="eastAsia"/>
                <w:sz w:val="18"/>
                <w:szCs w:val="18"/>
              </w:rPr>
              <w:t>（3）求职与面试</w:t>
            </w:r>
          </w:p>
          <w:p w14:paraId="21C13211" w14:textId="77777777" w:rsidR="00CB5B4D" w:rsidRDefault="00C47C5E">
            <w:pPr>
              <w:rPr>
                <w:rFonts w:ascii="宋体" w:hAnsi="宋体" w:cs="宋体"/>
                <w:sz w:val="18"/>
                <w:szCs w:val="18"/>
              </w:rPr>
            </w:pPr>
            <w:r>
              <w:rPr>
                <w:rFonts w:ascii="宋体" w:hAnsi="宋体" w:cs="宋体" w:hint="eastAsia"/>
                <w:sz w:val="18"/>
                <w:szCs w:val="18"/>
              </w:rPr>
              <w:t>（4）就业法律保护</w:t>
            </w:r>
          </w:p>
          <w:p w14:paraId="485BEC76" w14:textId="77777777" w:rsidR="00CB5B4D" w:rsidRDefault="00C47C5E">
            <w:pPr>
              <w:rPr>
                <w:rFonts w:ascii="宋体" w:hAnsi="宋体" w:cs="宋体"/>
                <w:sz w:val="18"/>
                <w:szCs w:val="18"/>
              </w:rPr>
            </w:pPr>
            <w:r>
              <w:rPr>
                <w:rFonts w:ascii="宋体" w:hAnsi="宋体" w:cs="宋体" w:hint="eastAsia"/>
                <w:sz w:val="18"/>
                <w:szCs w:val="18"/>
              </w:rPr>
              <w:t>（5）入职与发展</w:t>
            </w:r>
          </w:p>
          <w:p w14:paraId="4D1B99D1" w14:textId="77777777" w:rsidR="00CB5B4D" w:rsidRDefault="00C47C5E">
            <w:pPr>
              <w:rPr>
                <w:rFonts w:ascii="宋体" w:hAnsi="宋体" w:cs="宋体"/>
                <w:sz w:val="18"/>
                <w:szCs w:val="18"/>
              </w:rPr>
            </w:pPr>
            <w:r>
              <w:rPr>
                <w:rFonts w:ascii="宋体" w:hAnsi="宋体" w:cs="宋体" w:hint="eastAsia"/>
                <w:sz w:val="18"/>
                <w:szCs w:val="18"/>
              </w:rPr>
              <w:t>（6）创新创业教育</w:t>
            </w:r>
          </w:p>
        </w:tc>
        <w:tc>
          <w:tcPr>
            <w:tcW w:w="1421" w:type="dxa"/>
            <w:tcBorders>
              <w:top w:val="single" w:sz="4" w:space="0" w:color="auto"/>
              <w:left w:val="single" w:sz="4" w:space="0" w:color="auto"/>
              <w:bottom w:val="single" w:sz="4" w:space="0" w:color="auto"/>
              <w:right w:val="single" w:sz="4" w:space="0" w:color="auto"/>
            </w:tcBorders>
            <w:vAlign w:val="center"/>
          </w:tcPr>
          <w:p w14:paraId="225CD875" w14:textId="77777777" w:rsidR="00CB5B4D" w:rsidRDefault="00C47C5E">
            <w:pPr>
              <w:rPr>
                <w:rFonts w:ascii="宋体" w:hAnsi="宋体" w:cs="宋体"/>
                <w:sz w:val="18"/>
                <w:szCs w:val="18"/>
              </w:rPr>
            </w:pPr>
            <w:r>
              <w:rPr>
                <w:rFonts w:ascii="宋体" w:hAnsi="宋体" w:cs="宋体" w:hint="eastAsia"/>
                <w:sz w:val="18"/>
                <w:szCs w:val="18"/>
              </w:rPr>
              <w:t>全面落实教育部《大学生职业发展和就业指导课程教学要求》，综合运用知识讲授、案例分析、情景模拟、社会调查和实践实习等多</w:t>
            </w:r>
            <w:r>
              <w:rPr>
                <w:rFonts w:ascii="宋体" w:hAnsi="宋体" w:cs="宋体" w:hint="eastAsia"/>
                <w:sz w:val="18"/>
                <w:szCs w:val="18"/>
              </w:rPr>
              <w:lastRenderedPageBreak/>
              <w:t>种形式。理论联系实际，加强课堂训练和课外指导的结合。注重网络教学手段的运用和学生实际操作的训练，避免纸上谈兵</w:t>
            </w:r>
          </w:p>
        </w:tc>
      </w:tr>
      <w:tr w:rsidR="00CB5B4D" w14:paraId="588790A5" w14:textId="77777777">
        <w:trPr>
          <w:jc w:val="center"/>
        </w:trPr>
        <w:tc>
          <w:tcPr>
            <w:tcW w:w="432" w:type="dxa"/>
            <w:tcBorders>
              <w:top w:val="single" w:sz="4" w:space="0" w:color="auto"/>
              <w:left w:val="single" w:sz="4" w:space="0" w:color="auto"/>
              <w:bottom w:val="single" w:sz="4" w:space="0" w:color="auto"/>
              <w:right w:val="single" w:sz="4" w:space="0" w:color="auto"/>
            </w:tcBorders>
            <w:vAlign w:val="center"/>
          </w:tcPr>
          <w:p w14:paraId="0C343A2E" w14:textId="77777777" w:rsidR="00CB5B4D" w:rsidRDefault="00C47C5E">
            <w:pPr>
              <w:rPr>
                <w:rFonts w:ascii="宋体" w:hAnsi="宋体" w:cs="宋体"/>
                <w:sz w:val="18"/>
                <w:szCs w:val="18"/>
              </w:rPr>
            </w:pPr>
            <w:r>
              <w:rPr>
                <w:rFonts w:ascii="宋体" w:hAnsi="宋体" w:cs="宋体" w:hint="eastAsia"/>
                <w:sz w:val="18"/>
                <w:szCs w:val="18"/>
              </w:rPr>
              <w:lastRenderedPageBreak/>
              <w:t>10</w:t>
            </w:r>
          </w:p>
        </w:tc>
        <w:tc>
          <w:tcPr>
            <w:tcW w:w="709" w:type="dxa"/>
            <w:vMerge/>
            <w:tcBorders>
              <w:left w:val="single" w:sz="4" w:space="0" w:color="auto"/>
              <w:right w:val="single" w:sz="4" w:space="0" w:color="auto"/>
            </w:tcBorders>
            <w:vAlign w:val="center"/>
          </w:tcPr>
          <w:p w14:paraId="3120BB57" w14:textId="77777777" w:rsidR="00CB5B4D" w:rsidRDefault="00CB5B4D">
            <w:pPr>
              <w:rPr>
                <w:rFonts w:ascii="宋体" w:hAnsi="宋体" w:cs="宋体"/>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4B28E14F" w14:textId="77777777" w:rsidR="00CB5B4D" w:rsidRDefault="00C47C5E">
            <w:pPr>
              <w:rPr>
                <w:rFonts w:ascii="宋体" w:hAnsi="宋体" w:cs="宋体"/>
                <w:sz w:val="18"/>
                <w:szCs w:val="18"/>
              </w:rPr>
            </w:pPr>
            <w:r>
              <w:rPr>
                <w:rFonts w:ascii="宋体" w:hAnsi="宋体" w:cs="宋体" w:hint="eastAsia"/>
                <w:sz w:val="18"/>
                <w:szCs w:val="18"/>
              </w:rPr>
              <w:t>心理健康教育</w:t>
            </w:r>
          </w:p>
        </w:tc>
        <w:tc>
          <w:tcPr>
            <w:tcW w:w="2410" w:type="dxa"/>
            <w:tcBorders>
              <w:top w:val="single" w:sz="4" w:space="0" w:color="auto"/>
              <w:left w:val="single" w:sz="4" w:space="0" w:color="auto"/>
              <w:bottom w:val="single" w:sz="4" w:space="0" w:color="auto"/>
              <w:right w:val="single" w:sz="4" w:space="0" w:color="auto"/>
            </w:tcBorders>
            <w:vAlign w:val="center"/>
          </w:tcPr>
          <w:p w14:paraId="40AD2F13" w14:textId="77777777" w:rsidR="00CB5B4D" w:rsidRDefault="00C47C5E">
            <w:pPr>
              <w:rPr>
                <w:rFonts w:ascii="宋体" w:hAnsi="宋体" w:cs="宋体"/>
                <w:sz w:val="18"/>
                <w:szCs w:val="18"/>
              </w:rPr>
            </w:pPr>
            <w:r>
              <w:rPr>
                <w:rFonts w:ascii="宋体" w:hAnsi="宋体" w:cs="宋体" w:hint="eastAsia"/>
                <w:sz w:val="18"/>
                <w:szCs w:val="18"/>
              </w:rPr>
              <w:t>以“健康”为依据的大学生心理健康维持性目标；以“成长”为核心的大学生心理发展性目标；以“幸福”为目的的大学生心理素质指导性目标；以“成才”为要旨的大学生心理引导性目标</w:t>
            </w:r>
          </w:p>
        </w:tc>
        <w:tc>
          <w:tcPr>
            <w:tcW w:w="2268" w:type="dxa"/>
            <w:tcBorders>
              <w:top w:val="single" w:sz="4" w:space="0" w:color="auto"/>
              <w:left w:val="single" w:sz="4" w:space="0" w:color="auto"/>
              <w:bottom w:val="single" w:sz="4" w:space="0" w:color="auto"/>
              <w:right w:val="single" w:sz="4" w:space="0" w:color="auto"/>
            </w:tcBorders>
            <w:vAlign w:val="center"/>
          </w:tcPr>
          <w:p w14:paraId="6A646255" w14:textId="77777777" w:rsidR="00CB5B4D" w:rsidRDefault="00C47C5E">
            <w:pPr>
              <w:rPr>
                <w:rFonts w:ascii="宋体" w:hAnsi="宋体" w:cs="宋体"/>
                <w:sz w:val="18"/>
                <w:szCs w:val="18"/>
              </w:rPr>
            </w:pPr>
            <w:r>
              <w:rPr>
                <w:rFonts w:ascii="宋体" w:hAnsi="宋体" w:cs="宋体" w:hint="eastAsia"/>
                <w:sz w:val="18"/>
                <w:szCs w:val="18"/>
              </w:rPr>
              <w:t>（1）心理健康维护</w:t>
            </w:r>
          </w:p>
          <w:p w14:paraId="23D0DBBB" w14:textId="77777777" w:rsidR="00CB5B4D" w:rsidRDefault="00C47C5E">
            <w:pPr>
              <w:rPr>
                <w:rFonts w:ascii="宋体" w:hAnsi="宋体" w:cs="宋体"/>
                <w:sz w:val="18"/>
                <w:szCs w:val="18"/>
              </w:rPr>
            </w:pPr>
            <w:r>
              <w:rPr>
                <w:rFonts w:ascii="宋体" w:hAnsi="宋体" w:cs="宋体" w:hint="eastAsia"/>
                <w:sz w:val="18"/>
                <w:szCs w:val="18"/>
              </w:rPr>
              <w:t>（2）心理发展成熟</w:t>
            </w:r>
          </w:p>
          <w:p w14:paraId="27A298D0" w14:textId="77777777" w:rsidR="00CB5B4D" w:rsidRDefault="00C47C5E">
            <w:pPr>
              <w:rPr>
                <w:rFonts w:ascii="宋体" w:hAnsi="宋体" w:cs="宋体"/>
                <w:sz w:val="18"/>
                <w:szCs w:val="18"/>
              </w:rPr>
            </w:pPr>
            <w:r>
              <w:rPr>
                <w:rFonts w:ascii="宋体" w:hAnsi="宋体" w:cs="宋体" w:hint="eastAsia"/>
                <w:sz w:val="18"/>
                <w:szCs w:val="18"/>
              </w:rPr>
              <w:t>（3）心理素质培养</w:t>
            </w:r>
          </w:p>
          <w:p w14:paraId="1C88D0A4" w14:textId="77777777" w:rsidR="00CB5B4D" w:rsidRDefault="00C47C5E">
            <w:pPr>
              <w:rPr>
                <w:rFonts w:ascii="宋体" w:hAnsi="宋体" w:cs="宋体"/>
                <w:sz w:val="18"/>
                <w:szCs w:val="18"/>
              </w:rPr>
            </w:pPr>
            <w:r>
              <w:rPr>
                <w:rFonts w:ascii="宋体" w:hAnsi="宋体" w:cs="宋体" w:hint="eastAsia"/>
                <w:sz w:val="18"/>
                <w:szCs w:val="18"/>
              </w:rPr>
              <w:t>（4）积极人格铸造</w:t>
            </w:r>
          </w:p>
          <w:p w14:paraId="3C25AE89" w14:textId="77777777" w:rsidR="00CB5B4D" w:rsidRDefault="00C47C5E">
            <w:pPr>
              <w:rPr>
                <w:rFonts w:ascii="宋体" w:hAnsi="宋体" w:cs="宋体"/>
                <w:sz w:val="18"/>
                <w:szCs w:val="18"/>
              </w:rPr>
            </w:pPr>
            <w:r>
              <w:rPr>
                <w:rFonts w:ascii="宋体" w:hAnsi="宋体" w:cs="宋体" w:hint="eastAsia"/>
                <w:sz w:val="18"/>
                <w:szCs w:val="18"/>
              </w:rPr>
              <w:t>（5）大学生心理素质</w:t>
            </w:r>
          </w:p>
        </w:tc>
        <w:tc>
          <w:tcPr>
            <w:tcW w:w="1421" w:type="dxa"/>
            <w:tcBorders>
              <w:top w:val="single" w:sz="4" w:space="0" w:color="auto"/>
              <w:left w:val="single" w:sz="4" w:space="0" w:color="auto"/>
              <w:bottom w:val="single" w:sz="4" w:space="0" w:color="auto"/>
              <w:right w:val="single" w:sz="4" w:space="0" w:color="auto"/>
            </w:tcBorders>
            <w:vAlign w:val="center"/>
          </w:tcPr>
          <w:p w14:paraId="3935EF2F" w14:textId="77777777" w:rsidR="00CB5B4D" w:rsidRDefault="00C47C5E">
            <w:pPr>
              <w:rPr>
                <w:rFonts w:ascii="宋体" w:hAnsi="宋体" w:cs="宋体"/>
                <w:sz w:val="18"/>
                <w:szCs w:val="18"/>
              </w:rPr>
            </w:pPr>
            <w:r>
              <w:rPr>
                <w:rFonts w:ascii="宋体" w:hAnsi="宋体" w:cs="宋体" w:hint="eastAsia"/>
                <w:sz w:val="18"/>
                <w:szCs w:val="18"/>
              </w:rPr>
              <w:t>分十四个专题开展教学，采用案例分析、课堂讨论、心理训练等多种教学形式，努力建构教师指导下的“互动--领悟--提高”教学模式</w:t>
            </w:r>
          </w:p>
        </w:tc>
      </w:tr>
      <w:tr w:rsidR="00CB5B4D" w14:paraId="6197B945" w14:textId="77777777">
        <w:trPr>
          <w:jc w:val="center"/>
        </w:trPr>
        <w:tc>
          <w:tcPr>
            <w:tcW w:w="432" w:type="dxa"/>
            <w:tcBorders>
              <w:top w:val="single" w:sz="4" w:space="0" w:color="auto"/>
              <w:left w:val="single" w:sz="4" w:space="0" w:color="auto"/>
              <w:bottom w:val="single" w:sz="4" w:space="0" w:color="auto"/>
              <w:right w:val="single" w:sz="4" w:space="0" w:color="auto"/>
            </w:tcBorders>
            <w:vAlign w:val="center"/>
          </w:tcPr>
          <w:p w14:paraId="0DD44B2C" w14:textId="77777777" w:rsidR="00CB5B4D" w:rsidRDefault="00C47C5E">
            <w:pPr>
              <w:rPr>
                <w:rFonts w:ascii="宋体" w:hAnsi="宋体" w:cs="宋体"/>
                <w:sz w:val="18"/>
                <w:szCs w:val="18"/>
              </w:rPr>
            </w:pPr>
            <w:r>
              <w:rPr>
                <w:rFonts w:ascii="宋体" w:hAnsi="宋体" w:cs="宋体" w:hint="eastAsia"/>
                <w:sz w:val="18"/>
                <w:szCs w:val="18"/>
              </w:rPr>
              <w:t>11</w:t>
            </w:r>
          </w:p>
        </w:tc>
        <w:tc>
          <w:tcPr>
            <w:tcW w:w="709" w:type="dxa"/>
            <w:vMerge/>
            <w:tcBorders>
              <w:left w:val="single" w:sz="4" w:space="0" w:color="auto"/>
              <w:right w:val="single" w:sz="4" w:space="0" w:color="auto"/>
            </w:tcBorders>
            <w:vAlign w:val="center"/>
          </w:tcPr>
          <w:p w14:paraId="444282FD" w14:textId="77777777" w:rsidR="00CB5B4D" w:rsidRDefault="00CB5B4D">
            <w:pPr>
              <w:rPr>
                <w:rFonts w:ascii="宋体" w:hAnsi="宋体" w:cs="宋体"/>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30F2F953" w14:textId="77777777" w:rsidR="00CB5B4D" w:rsidRDefault="00C47C5E">
            <w:pPr>
              <w:rPr>
                <w:rFonts w:ascii="宋体" w:hAnsi="宋体" w:cs="宋体"/>
                <w:sz w:val="18"/>
                <w:szCs w:val="18"/>
              </w:rPr>
            </w:pPr>
            <w:r>
              <w:rPr>
                <w:rFonts w:ascii="宋体" w:hAnsi="宋体" w:cs="宋体" w:hint="eastAsia"/>
                <w:sz w:val="18"/>
                <w:szCs w:val="18"/>
              </w:rPr>
              <w:t>中华传统文化</w:t>
            </w:r>
          </w:p>
        </w:tc>
        <w:tc>
          <w:tcPr>
            <w:tcW w:w="2410" w:type="dxa"/>
            <w:tcBorders>
              <w:top w:val="single" w:sz="4" w:space="0" w:color="auto"/>
              <w:left w:val="single" w:sz="4" w:space="0" w:color="auto"/>
              <w:bottom w:val="single" w:sz="4" w:space="0" w:color="auto"/>
              <w:right w:val="single" w:sz="4" w:space="0" w:color="auto"/>
            </w:tcBorders>
          </w:tcPr>
          <w:p w14:paraId="0DE58C9E" w14:textId="77777777" w:rsidR="00CB5B4D" w:rsidRDefault="00C47C5E">
            <w:pPr>
              <w:rPr>
                <w:rFonts w:ascii="宋体" w:hAnsi="宋体" w:cs="宋体"/>
                <w:sz w:val="18"/>
                <w:szCs w:val="18"/>
              </w:rPr>
            </w:pPr>
            <w:r>
              <w:rPr>
                <w:rFonts w:ascii="宋体" w:hAnsi="宋体" w:cs="宋体" w:hint="eastAsia"/>
                <w:sz w:val="18"/>
                <w:szCs w:val="18"/>
              </w:rPr>
              <w:t>本课程以帮助学生深入了解中华民族文化的主要精神，理解和认识中国传统文化的优秀要素和传统思维方式，引导学生自觉传承传统文化，增强学生民族自信心、自尊心自豪感，启迪学生热爱祖国、热爱民族文化为总体目标</w:t>
            </w:r>
          </w:p>
        </w:tc>
        <w:tc>
          <w:tcPr>
            <w:tcW w:w="2268" w:type="dxa"/>
            <w:tcBorders>
              <w:top w:val="single" w:sz="4" w:space="0" w:color="auto"/>
              <w:left w:val="single" w:sz="4" w:space="0" w:color="auto"/>
              <w:bottom w:val="single" w:sz="4" w:space="0" w:color="auto"/>
              <w:right w:val="single" w:sz="4" w:space="0" w:color="auto"/>
            </w:tcBorders>
          </w:tcPr>
          <w:p w14:paraId="7BF9436C" w14:textId="77777777" w:rsidR="00CB5B4D" w:rsidRDefault="00C47C5E">
            <w:pPr>
              <w:rPr>
                <w:rFonts w:ascii="宋体" w:hAnsi="宋体" w:cs="宋体"/>
                <w:sz w:val="18"/>
                <w:szCs w:val="18"/>
              </w:rPr>
            </w:pPr>
            <w:r>
              <w:rPr>
                <w:rFonts w:ascii="宋体" w:hAnsi="宋体" w:cs="宋体" w:hint="eastAsia"/>
                <w:sz w:val="18"/>
                <w:szCs w:val="18"/>
              </w:rPr>
              <w:t>(1)熟知并传承中国传统文化的基本精神，领会中国传统哲学、文学、艺术、宗教、科技等方面文化精髓。(2)熟知中国传统道德规范和传统美德。(3)熟知中国古代科学、技术、艺术等文化成果。(4)知中国传统服饰、饮食、民居、婚丧嫁娶、节庆等文化特点及习俗。</w:t>
            </w:r>
          </w:p>
        </w:tc>
        <w:tc>
          <w:tcPr>
            <w:tcW w:w="1421" w:type="dxa"/>
            <w:tcBorders>
              <w:top w:val="single" w:sz="4" w:space="0" w:color="auto"/>
              <w:left w:val="single" w:sz="4" w:space="0" w:color="auto"/>
              <w:bottom w:val="single" w:sz="4" w:space="0" w:color="auto"/>
              <w:right w:val="single" w:sz="4" w:space="0" w:color="auto"/>
            </w:tcBorders>
          </w:tcPr>
          <w:p w14:paraId="22DCB0EF" w14:textId="77777777" w:rsidR="00CB5B4D" w:rsidRDefault="00C47C5E">
            <w:pPr>
              <w:rPr>
                <w:rFonts w:ascii="宋体" w:hAnsi="宋体" w:cs="宋体"/>
                <w:sz w:val="18"/>
                <w:szCs w:val="18"/>
              </w:rPr>
            </w:pPr>
            <w:r>
              <w:rPr>
                <w:rFonts w:ascii="宋体" w:hAnsi="宋体" w:cs="宋体" w:hint="eastAsia"/>
                <w:sz w:val="18"/>
                <w:szCs w:val="18"/>
              </w:rPr>
              <w:t>做到法制教育与思想教育相结合，条文灌输与形象教育相结合，课堂教育与课外教育相结合，思想教育与行为训练相结合，面上教育与重点教育相结合。组织生动活泼、形式多样的法制教育活动，提高学生学法的积极性。</w:t>
            </w:r>
          </w:p>
        </w:tc>
      </w:tr>
      <w:tr w:rsidR="00CB5B4D" w14:paraId="08AA6A31" w14:textId="77777777">
        <w:trPr>
          <w:jc w:val="center"/>
        </w:trPr>
        <w:tc>
          <w:tcPr>
            <w:tcW w:w="432" w:type="dxa"/>
            <w:tcBorders>
              <w:top w:val="single" w:sz="4" w:space="0" w:color="auto"/>
              <w:left w:val="single" w:sz="4" w:space="0" w:color="auto"/>
              <w:bottom w:val="single" w:sz="4" w:space="0" w:color="auto"/>
              <w:right w:val="single" w:sz="4" w:space="0" w:color="auto"/>
            </w:tcBorders>
            <w:vAlign w:val="center"/>
          </w:tcPr>
          <w:p w14:paraId="1A482B78" w14:textId="77777777" w:rsidR="00CB5B4D" w:rsidRDefault="00C47C5E">
            <w:pPr>
              <w:rPr>
                <w:rFonts w:ascii="宋体" w:hAnsi="宋体" w:cs="宋体"/>
                <w:sz w:val="18"/>
                <w:szCs w:val="18"/>
              </w:rPr>
            </w:pPr>
            <w:r>
              <w:rPr>
                <w:rFonts w:ascii="宋体" w:hAnsi="宋体" w:cs="宋体" w:hint="eastAsia"/>
                <w:sz w:val="18"/>
                <w:szCs w:val="18"/>
              </w:rPr>
              <w:t>12</w:t>
            </w:r>
          </w:p>
        </w:tc>
        <w:tc>
          <w:tcPr>
            <w:tcW w:w="709" w:type="dxa"/>
            <w:vMerge/>
            <w:tcBorders>
              <w:left w:val="single" w:sz="4" w:space="0" w:color="auto"/>
              <w:right w:val="single" w:sz="4" w:space="0" w:color="auto"/>
            </w:tcBorders>
            <w:vAlign w:val="center"/>
          </w:tcPr>
          <w:p w14:paraId="72457AEF" w14:textId="77777777" w:rsidR="00CB5B4D" w:rsidRDefault="00CB5B4D">
            <w:pPr>
              <w:rPr>
                <w:rFonts w:ascii="宋体" w:hAnsi="宋体" w:cs="宋体"/>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640E6042" w14:textId="77777777" w:rsidR="00CB5B4D" w:rsidRDefault="00C47C5E">
            <w:pPr>
              <w:rPr>
                <w:rFonts w:ascii="宋体" w:hAnsi="宋体" w:cs="宋体"/>
                <w:sz w:val="18"/>
                <w:szCs w:val="18"/>
              </w:rPr>
            </w:pPr>
            <w:r>
              <w:rPr>
                <w:rFonts w:ascii="宋体" w:hAnsi="宋体" w:cs="宋体" w:hint="eastAsia"/>
                <w:sz w:val="18"/>
                <w:szCs w:val="18"/>
              </w:rPr>
              <w:t>劳动教育</w:t>
            </w:r>
          </w:p>
        </w:tc>
        <w:tc>
          <w:tcPr>
            <w:tcW w:w="2410" w:type="dxa"/>
            <w:tcBorders>
              <w:top w:val="single" w:sz="4" w:space="0" w:color="auto"/>
              <w:left w:val="single" w:sz="4" w:space="0" w:color="auto"/>
              <w:bottom w:val="single" w:sz="4" w:space="0" w:color="auto"/>
              <w:right w:val="single" w:sz="4" w:space="0" w:color="auto"/>
            </w:tcBorders>
            <w:vAlign w:val="center"/>
          </w:tcPr>
          <w:p w14:paraId="2B61D488" w14:textId="77777777" w:rsidR="00CB5B4D" w:rsidRDefault="00C47C5E">
            <w:pPr>
              <w:shd w:val="clear" w:color="auto" w:fill="FFFFFF"/>
              <w:rPr>
                <w:sz w:val="18"/>
                <w:szCs w:val="18"/>
              </w:rPr>
            </w:pPr>
            <w:r>
              <w:rPr>
                <w:sz w:val="18"/>
                <w:szCs w:val="18"/>
              </w:rPr>
              <w:t>（</w:t>
            </w:r>
            <w:r>
              <w:rPr>
                <w:sz w:val="18"/>
                <w:szCs w:val="18"/>
              </w:rPr>
              <w:t>1</w:t>
            </w:r>
            <w:r>
              <w:rPr>
                <w:sz w:val="18"/>
                <w:szCs w:val="18"/>
              </w:rPr>
              <w:t>）树立正确的劳动观念。</w:t>
            </w:r>
          </w:p>
          <w:p w14:paraId="3DF5FEFF" w14:textId="77777777" w:rsidR="00CB5B4D" w:rsidRDefault="00C47C5E">
            <w:pPr>
              <w:shd w:val="clear" w:color="auto" w:fill="FFFFFF"/>
              <w:rPr>
                <w:sz w:val="18"/>
                <w:szCs w:val="18"/>
              </w:rPr>
            </w:pPr>
            <w:r>
              <w:rPr>
                <w:sz w:val="18"/>
                <w:szCs w:val="18"/>
              </w:rPr>
              <w:t>（</w:t>
            </w:r>
            <w:r>
              <w:rPr>
                <w:sz w:val="18"/>
                <w:szCs w:val="18"/>
              </w:rPr>
              <w:t>2</w:t>
            </w:r>
            <w:r>
              <w:rPr>
                <w:sz w:val="18"/>
                <w:szCs w:val="18"/>
              </w:rPr>
              <w:t>）具有必备的劳动能力。</w:t>
            </w:r>
          </w:p>
          <w:p w14:paraId="5E4CEBC5" w14:textId="77777777" w:rsidR="00CB5B4D" w:rsidRDefault="00C47C5E">
            <w:pPr>
              <w:shd w:val="clear" w:color="auto" w:fill="FFFFFF"/>
              <w:rPr>
                <w:sz w:val="18"/>
                <w:szCs w:val="18"/>
              </w:rPr>
            </w:pPr>
            <w:r>
              <w:rPr>
                <w:sz w:val="18"/>
                <w:szCs w:val="18"/>
              </w:rPr>
              <w:t>（</w:t>
            </w:r>
            <w:r>
              <w:rPr>
                <w:sz w:val="18"/>
                <w:szCs w:val="18"/>
              </w:rPr>
              <w:t>3</w:t>
            </w:r>
            <w:r>
              <w:rPr>
                <w:sz w:val="18"/>
                <w:szCs w:val="18"/>
              </w:rPr>
              <w:t>）培育积极的劳动精神。</w:t>
            </w:r>
          </w:p>
          <w:p w14:paraId="10505BCA" w14:textId="77777777" w:rsidR="00CB5B4D" w:rsidRDefault="00C47C5E">
            <w:pPr>
              <w:rPr>
                <w:rFonts w:ascii="宋体" w:hAnsi="宋体" w:cs="宋体"/>
                <w:sz w:val="18"/>
                <w:szCs w:val="18"/>
              </w:rPr>
            </w:pPr>
            <w:r>
              <w:rPr>
                <w:sz w:val="18"/>
                <w:szCs w:val="18"/>
              </w:rPr>
              <w:t>（</w:t>
            </w:r>
            <w:r>
              <w:rPr>
                <w:sz w:val="18"/>
                <w:szCs w:val="18"/>
              </w:rPr>
              <w:t>4</w:t>
            </w:r>
            <w:r>
              <w:rPr>
                <w:sz w:val="18"/>
                <w:szCs w:val="18"/>
              </w:rPr>
              <w:t>）养成良好的劳动习惯和品质。</w:t>
            </w:r>
          </w:p>
        </w:tc>
        <w:tc>
          <w:tcPr>
            <w:tcW w:w="2268" w:type="dxa"/>
            <w:tcBorders>
              <w:top w:val="single" w:sz="4" w:space="0" w:color="auto"/>
              <w:left w:val="single" w:sz="4" w:space="0" w:color="auto"/>
              <w:bottom w:val="single" w:sz="4" w:space="0" w:color="auto"/>
              <w:right w:val="single" w:sz="4" w:space="0" w:color="auto"/>
            </w:tcBorders>
            <w:vAlign w:val="center"/>
          </w:tcPr>
          <w:p w14:paraId="60064BE2" w14:textId="77777777" w:rsidR="00CB5B4D" w:rsidRDefault="00C47C5E">
            <w:pPr>
              <w:rPr>
                <w:rFonts w:ascii="宋体" w:hAnsi="宋体" w:cs="宋体"/>
                <w:sz w:val="18"/>
                <w:szCs w:val="18"/>
              </w:rPr>
            </w:pPr>
            <w:r>
              <w:rPr>
                <w:rFonts w:ascii="宋体" w:hAnsi="宋体" w:hint="eastAsia"/>
                <w:sz w:val="18"/>
                <w:szCs w:val="18"/>
              </w:rPr>
              <w:t>（1）</w:t>
            </w:r>
            <w:r>
              <w:rPr>
                <w:rFonts w:ascii="宋体" w:hAnsi="宋体"/>
                <w:sz w:val="18"/>
                <w:szCs w:val="18"/>
              </w:rPr>
              <w:t>劳动精神、劳模精神、工匠精神、劳动组织、劳动安全和劳动法规等；</w:t>
            </w:r>
            <w:r>
              <w:rPr>
                <w:rFonts w:ascii="宋体" w:hAnsi="宋体" w:hint="eastAsia"/>
                <w:sz w:val="18"/>
                <w:szCs w:val="18"/>
              </w:rPr>
              <w:t>（2）</w:t>
            </w:r>
            <w:r>
              <w:rPr>
                <w:rFonts w:ascii="宋体" w:hAnsi="宋体" w:cs="宋体" w:hint="eastAsia"/>
                <w:sz w:val="18"/>
                <w:szCs w:val="18"/>
              </w:rPr>
              <w:t>日常生活劳动、生产劳动和服务性劳动中的知识、技能与价值观。</w:t>
            </w:r>
          </w:p>
        </w:tc>
        <w:tc>
          <w:tcPr>
            <w:tcW w:w="1421" w:type="dxa"/>
            <w:tcBorders>
              <w:top w:val="single" w:sz="4" w:space="0" w:color="auto"/>
              <w:left w:val="single" w:sz="4" w:space="0" w:color="auto"/>
              <w:bottom w:val="single" w:sz="4" w:space="0" w:color="auto"/>
              <w:right w:val="single" w:sz="4" w:space="0" w:color="auto"/>
            </w:tcBorders>
            <w:vAlign w:val="center"/>
          </w:tcPr>
          <w:p w14:paraId="6DC90F4D" w14:textId="77777777" w:rsidR="00CB5B4D" w:rsidRDefault="00C47C5E">
            <w:pPr>
              <w:rPr>
                <w:rFonts w:ascii="宋体" w:hAnsi="宋体" w:cs="宋体"/>
                <w:sz w:val="18"/>
                <w:szCs w:val="18"/>
              </w:rPr>
            </w:pPr>
            <w:r>
              <w:rPr>
                <w:rFonts w:ascii="宋体" w:hAnsi="宋体" w:cs="宋体" w:hint="eastAsia"/>
                <w:sz w:val="18"/>
                <w:szCs w:val="18"/>
              </w:rPr>
              <w:t>（1）持续开展日常生活劳动，自我管理生活，提高劳动自立自强的意识和能力；（2）定期开展校内外公益服务性劳动，培育社会公德，厚植爱国爱民的情怀；（3）依</w:t>
            </w:r>
            <w:r>
              <w:rPr>
                <w:rFonts w:ascii="宋体" w:hAnsi="宋体" w:cs="宋体" w:hint="eastAsia"/>
                <w:sz w:val="18"/>
                <w:szCs w:val="18"/>
              </w:rPr>
              <w:lastRenderedPageBreak/>
              <w:t>托实习实训，参与真实的生产劳动和服务性劳动。</w:t>
            </w:r>
          </w:p>
          <w:p w14:paraId="72B1D957" w14:textId="77777777" w:rsidR="00CB5B4D" w:rsidRDefault="00CB5B4D">
            <w:pPr>
              <w:rPr>
                <w:rFonts w:ascii="宋体" w:hAnsi="宋体" w:cs="宋体"/>
                <w:sz w:val="18"/>
                <w:szCs w:val="18"/>
              </w:rPr>
            </w:pPr>
          </w:p>
        </w:tc>
      </w:tr>
    </w:tbl>
    <w:p w14:paraId="39188777" w14:textId="77777777" w:rsidR="00CB5B4D" w:rsidRDefault="00CB5B4D">
      <w:pPr>
        <w:rPr>
          <w:rFonts w:ascii="宋体" w:hAnsi="宋体" w:cs="宋体"/>
          <w:bCs/>
          <w:color w:val="FF0000"/>
          <w:kern w:val="0"/>
          <w:szCs w:val="21"/>
        </w:rPr>
      </w:pPr>
    </w:p>
    <w:p w14:paraId="344728AE" w14:textId="77777777" w:rsidR="00CB5B4D" w:rsidRDefault="00C47C5E">
      <w:pPr>
        <w:spacing w:beforeLines="50" w:before="156" w:afterLines="50" w:after="156"/>
        <w:jc w:val="center"/>
        <w:rPr>
          <w:rFonts w:ascii="Times New Roman" w:hAnsi="Times New Roman"/>
          <w:b/>
          <w:bCs/>
          <w:color w:val="000000"/>
          <w:sz w:val="24"/>
          <w:szCs w:val="24"/>
        </w:rPr>
      </w:pPr>
      <w:r>
        <w:rPr>
          <w:rFonts w:ascii="Times New Roman" w:hAnsi="Times New Roman" w:hint="eastAsia"/>
          <w:b/>
          <w:bCs/>
          <w:color w:val="000000"/>
          <w:sz w:val="24"/>
          <w:szCs w:val="24"/>
        </w:rPr>
        <w:t>表</w:t>
      </w:r>
      <w:r>
        <w:rPr>
          <w:rFonts w:ascii="Times New Roman" w:hAnsi="Times New Roman" w:hint="eastAsia"/>
          <w:b/>
          <w:bCs/>
          <w:color w:val="000000"/>
          <w:sz w:val="24"/>
          <w:szCs w:val="24"/>
        </w:rPr>
        <w:t>5</w:t>
      </w:r>
      <w:r>
        <w:rPr>
          <w:rFonts w:ascii="Times New Roman" w:hAnsi="Times New Roman" w:hint="eastAsia"/>
          <w:b/>
          <w:bCs/>
          <w:color w:val="000000"/>
          <w:sz w:val="24"/>
          <w:szCs w:val="24"/>
        </w:rPr>
        <w:t>专业课程体系</w:t>
      </w:r>
    </w:p>
    <w:tbl>
      <w:tblPr>
        <w:tblW w:w="8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709"/>
        <w:gridCol w:w="889"/>
        <w:gridCol w:w="2445"/>
        <w:gridCol w:w="2121"/>
        <w:gridCol w:w="1706"/>
      </w:tblGrid>
      <w:tr w:rsidR="00CB5B4D" w14:paraId="525475A2" w14:textId="77777777" w:rsidTr="00D85FA0">
        <w:trPr>
          <w:jc w:val="center"/>
        </w:trPr>
        <w:tc>
          <w:tcPr>
            <w:tcW w:w="562"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6BA43060" w14:textId="77777777" w:rsidR="00CB5B4D" w:rsidRDefault="00C47C5E">
            <w:pPr>
              <w:jc w:val="center"/>
              <w:rPr>
                <w:rFonts w:ascii="宋体" w:hAnsi="宋体"/>
                <w:sz w:val="18"/>
                <w:szCs w:val="18"/>
              </w:rPr>
            </w:pPr>
            <w:r>
              <w:rPr>
                <w:rFonts w:ascii="宋体" w:hAnsi="宋体" w:hint="eastAsia"/>
                <w:sz w:val="18"/>
                <w:szCs w:val="18"/>
              </w:rPr>
              <w:t>序号</w:t>
            </w:r>
          </w:p>
        </w:tc>
        <w:tc>
          <w:tcPr>
            <w:tcW w:w="709"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430E68FF" w14:textId="77777777" w:rsidR="00CB5B4D" w:rsidRDefault="00C47C5E">
            <w:pPr>
              <w:jc w:val="center"/>
              <w:rPr>
                <w:rFonts w:ascii="宋体" w:hAnsi="宋体"/>
                <w:sz w:val="18"/>
                <w:szCs w:val="18"/>
              </w:rPr>
            </w:pPr>
            <w:r>
              <w:rPr>
                <w:rFonts w:ascii="宋体" w:hAnsi="宋体" w:hint="eastAsia"/>
                <w:sz w:val="18"/>
                <w:szCs w:val="18"/>
              </w:rPr>
              <w:t>课程性质</w:t>
            </w:r>
          </w:p>
        </w:tc>
        <w:tc>
          <w:tcPr>
            <w:tcW w:w="889"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39B7F88A" w14:textId="77777777" w:rsidR="00CB5B4D" w:rsidRDefault="00C47C5E">
            <w:pPr>
              <w:jc w:val="center"/>
              <w:rPr>
                <w:rFonts w:ascii="宋体" w:hAnsi="宋体"/>
                <w:sz w:val="18"/>
                <w:szCs w:val="18"/>
              </w:rPr>
            </w:pPr>
            <w:r>
              <w:rPr>
                <w:rFonts w:ascii="宋体" w:hAnsi="宋体" w:hint="eastAsia"/>
                <w:sz w:val="18"/>
                <w:szCs w:val="18"/>
              </w:rPr>
              <w:t>课程名称</w:t>
            </w:r>
          </w:p>
        </w:tc>
        <w:tc>
          <w:tcPr>
            <w:tcW w:w="2445"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116129FA" w14:textId="77777777" w:rsidR="00CB5B4D" w:rsidRDefault="00C47C5E">
            <w:pPr>
              <w:jc w:val="center"/>
              <w:rPr>
                <w:rFonts w:ascii="宋体" w:hAnsi="宋体"/>
                <w:sz w:val="18"/>
                <w:szCs w:val="18"/>
              </w:rPr>
            </w:pPr>
            <w:r>
              <w:rPr>
                <w:rFonts w:ascii="宋体" w:hAnsi="宋体" w:hint="eastAsia"/>
                <w:sz w:val="18"/>
                <w:szCs w:val="18"/>
              </w:rPr>
              <w:t>课程目标</w:t>
            </w:r>
          </w:p>
        </w:tc>
        <w:tc>
          <w:tcPr>
            <w:tcW w:w="2121"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38974C53" w14:textId="77777777" w:rsidR="00CB5B4D" w:rsidRDefault="00C47C5E">
            <w:pPr>
              <w:jc w:val="center"/>
              <w:rPr>
                <w:rFonts w:ascii="宋体" w:hAnsi="宋体"/>
                <w:sz w:val="18"/>
                <w:szCs w:val="18"/>
              </w:rPr>
            </w:pPr>
            <w:r>
              <w:rPr>
                <w:rFonts w:ascii="宋体" w:hAnsi="宋体" w:hint="eastAsia"/>
                <w:sz w:val="18"/>
                <w:szCs w:val="18"/>
              </w:rPr>
              <w:t>主要教学内容及要求</w:t>
            </w:r>
          </w:p>
        </w:tc>
        <w:tc>
          <w:tcPr>
            <w:tcW w:w="170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32B358D6" w14:textId="77777777" w:rsidR="00CB5B4D" w:rsidRDefault="00C47C5E">
            <w:pPr>
              <w:jc w:val="center"/>
              <w:rPr>
                <w:rFonts w:ascii="宋体" w:hAnsi="宋体"/>
                <w:sz w:val="18"/>
                <w:szCs w:val="18"/>
              </w:rPr>
            </w:pPr>
            <w:r>
              <w:rPr>
                <w:rFonts w:ascii="宋体" w:hAnsi="宋体" w:hint="eastAsia"/>
                <w:sz w:val="18"/>
                <w:szCs w:val="18"/>
              </w:rPr>
              <w:t>技能考核项目及教学要求</w:t>
            </w:r>
          </w:p>
        </w:tc>
      </w:tr>
      <w:tr w:rsidR="00A92CB2" w14:paraId="2339CE5A" w14:textId="77777777" w:rsidTr="00D85FA0">
        <w:trPr>
          <w:trHeight w:val="2565"/>
          <w:jc w:val="center"/>
        </w:trPr>
        <w:tc>
          <w:tcPr>
            <w:tcW w:w="562" w:type="dxa"/>
            <w:tcBorders>
              <w:top w:val="single" w:sz="4" w:space="0" w:color="auto"/>
              <w:left w:val="single" w:sz="4" w:space="0" w:color="auto"/>
              <w:bottom w:val="single" w:sz="4" w:space="0" w:color="auto"/>
              <w:right w:val="single" w:sz="4" w:space="0" w:color="auto"/>
            </w:tcBorders>
            <w:vAlign w:val="center"/>
          </w:tcPr>
          <w:p w14:paraId="59CAB2C2" w14:textId="77777777" w:rsidR="00A92CB2" w:rsidRDefault="00A92CB2" w:rsidP="00A92CB2">
            <w:pPr>
              <w:jc w:val="center"/>
              <w:rPr>
                <w:rFonts w:ascii="宋体" w:hAnsi="宋体"/>
                <w:sz w:val="18"/>
                <w:szCs w:val="18"/>
              </w:rPr>
            </w:pPr>
            <w:r>
              <w:rPr>
                <w:rFonts w:ascii="宋体" w:hAnsi="宋体" w:hint="eastAsia"/>
                <w:sz w:val="18"/>
                <w:szCs w:val="18"/>
              </w:rPr>
              <w:t>13</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202D2965" w14:textId="77777777" w:rsidR="00A92CB2" w:rsidRDefault="00A92CB2" w:rsidP="00A92CB2">
            <w:pPr>
              <w:jc w:val="center"/>
              <w:rPr>
                <w:rFonts w:ascii="宋体" w:hAnsi="宋体"/>
                <w:color w:val="000000"/>
                <w:sz w:val="18"/>
                <w:szCs w:val="18"/>
              </w:rPr>
            </w:pPr>
            <w:r>
              <w:rPr>
                <w:rFonts w:ascii="宋体" w:hAnsi="宋体" w:hint="eastAsia"/>
                <w:color w:val="000000"/>
                <w:sz w:val="18"/>
                <w:szCs w:val="18"/>
              </w:rPr>
              <w:t>专业</w:t>
            </w:r>
          </w:p>
          <w:p w14:paraId="52739962" w14:textId="77777777" w:rsidR="00A92CB2" w:rsidRDefault="00A92CB2" w:rsidP="00A92CB2">
            <w:pPr>
              <w:jc w:val="center"/>
              <w:rPr>
                <w:rFonts w:ascii="宋体" w:hAnsi="宋体"/>
                <w:color w:val="000000"/>
                <w:sz w:val="18"/>
                <w:szCs w:val="18"/>
              </w:rPr>
            </w:pPr>
            <w:r>
              <w:rPr>
                <w:rFonts w:ascii="宋体" w:hAnsi="宋体" w:hint="eastAsia"/>
                <w:color w:val="000000"/>
                <w:sz w:val="18"/>
                <w:szCs w:val="18"/>
              </w:rPr>
              <w:t>基础</w:t>
            </w:r>
          </w:p>
          <w:p w14:paraId="75C36F45" w14:textId="77777777" w:rsidR="00A92CB2" w:rsidRDefault="00A92CB2" w:rsidP="00A92CB2">
            <w:pPr>
              <w:jc w:val="center"/>
              <w:rPr>
                <w:rFonts w:ascii="宋体" w:hAnsi="宋体"/>
                <w:sz w:val="18"/>
                <w:szCs w:val="18"/>
              </w:rPr>
            </w:pPr>
            <w:r>
              <w:rPr>
                <w:rFonts w:ascii="宋体" w:hAnsi="宋体" w:hint="eastAsia"/>
                <w:color w:val="000000"/>
                <w:sz w:val="18"/>
                <w:szCs w:val="18"/>
              </w:rPr>
              <w:t>课程</w:t>
            </w:r>
          </w:p>
        </w:tc>
        <w:tc>
          <w:tcPr>
            <w:tcW w:w="889" w:type="dxa"/>
            <w:tcBorders>
              <w:top w:val="single" w:sz="4" w:space="0" w:color="auto"/>
              <w:left w:val="single" w:sz="4" w:space="0" w:color="auto"/>
              <w:bottom w:val="single" w:sz="4" w:space="0" w:color="auto"/>
              <w:right w:val="single" w:sz="4" w:space="0" w:color="auto"/>
            </w:tcBorders>
            <w:vAlign w:val="center"/>
          </w:tcPr>
          <w:p w14:paraId="48EDDEB4" w14:textId="6B8ED729" w:rsidR="00A92CB2" w:rsidRDefault="00A92CB2" w:rsidP="00A92CB2">
            <w:pPr>
              <w:textAlignment w:val="center"/>
              <w:rPr>
                <w:rFonts w:ascii="宋体" w:hAnsi="宋体"/>
                <w:sz w:val="18"/>
                <w:szCs w:val="18"/>
              </w:rPr>
            </w:pPr>
            <w:r w:rsidRPr="00A92CB2">
              <w:rPr>
                <w:rFonts w:ascii="宋体" w:hAnsi="宋体" w:hint="eastAsia"/>
                <w:sz w:val="18"/>
                <w:szCs w:val="18"/>
              </w:rPr>
              <w:t>基础化学</w:t>
            </w:r>
          </w:p>
        </w:tc>
        <w:tc>
          <w:tcPr>
            <w:tcW w:w="2445" w:type="dxa"/>
            <w:tcBorders>
              <w:top w:val="single" w:sz="4" w:space="0" w:color="auto"/>
              <w:left w:val="single" w:sz="4" w:space="0" w:color="auto"/>
              <w:bottom w:val="single" w:sz="4" w:space="0" w:color="auto"/>
              <w:right w:val="single" w:sz="4" w:space="0" w:color="auto"/>
            </w:tcBorders>
            <w:vAlign w:val="center"/>
          </w:tcPr>
          <w:p w14:paraId="19F5F02E" w14:textId="77777777" w:rsidR="00A92CB2" w:rsidRPr="00A92CB2" w:rsidRDefault="00A92CB2" w:rsidP="00A92CB2">
            <w:pPr>
              <w:rPr>
                <w:rFonts w:ascii="宋体" w:hAnsi="宋体"/>
                <w:sz w:val="18"/>
                <w:szCs w:val="18"/>
              </w:rPr>
            </w:pPr>
            <w:r w:rsidRPr="00A92CB2">
              <w:rPr>
                <w:rFonts w:ascii="宋体" w:hAnsi="宋体" w:hint="eastAsia"/>
                <w:sz w:val="18"/>
                <w:szCs w:val="18"/>
              </w:rPr>
              <w:t>⑴了解分析化学的目的、任务和要求。</w:t>
            </w:r>
          </w:p>
          <w:p w14:paraId="0B0BD41B" w14:textId="77777777" w:rsidR="00A92CB2" w:rsidRPr="00A92CB2" w:rsidRDefault="00A92CB2" w:rsidP="00A92CB2">
            <w:pPr>
              <w:rPr>
                <w:rFonts w:ascii="宋体" w:hAnsi="宋体"/>
                <w:sz w:val="18"/>
                <w:szCs w:val="18"/>
              </w:rPr>
            </w:pPr>
            <w:r w:rsidRPr="00A92CB2">
              <w:rPr>
                <w:rFonts w:ascii="宋体" w:hAnsi="宋体" w:hint="eastAsia"/>
                <w:sz w:val="18"/>
                <w:szCs w:val="18"/>
              </w:rPr>
              <w:t>⑵理解分析化学中“量”的概念。</w:t>
            </w:r>
          </w:p>
          <w:p w14:paraId="5FD4C20C" w14:textId="77777777" w:rsidR="00A92CB2" w:rsidRPr="00A92CB2" w:rsidRDefault="00A92CB2" w:rsidP="00A92CB2">
            <w:pPr>
              <w:rPr>
                <w:rFonts w:ascii="宋体" w:hAnsi="宋体"/>
                <w:sz w:val="18"/>
                <w:szCs w:val="18"/>
              </w:rPr>
            </w:pPr>
            <w:r w:rsidRPr="00A92CB2">
              <w:rPr>
                <w:rFonts w:ascii="宋体" w:hAnsi="宋体" w:hint="eastAsia"/>
                <w:sz w:val="18"/>
                <w:szCs w:val="18"/>
              </w:rPr>
              <w:t>⑶掌握定量分析误差及分析数据的处理四大滴定的基本原理及有关计算掌握吸光光度分析法。</w:t>
            </w:r>
          </w:p>
          <w:p w14:paraId="00252B54" w14:textId="77777777" w:rsidR="00A92CB2" w:rsidRPr="00A92CB2" w:rsidRDefault="00A92CB2" w:rsidP="00A92CB2">
            <w:pPr>
              <w:rPr>
                <w:rFonts w:ascii="宋体" w:hAnsi="宋体"/>
                <w:sz w:val="18"/>
                <w:szCs w:val="18"/>
              </w:rPr>
            </w:pPr>
            <w:r w:rsidRPr="00A92CB2">
              <w:rPr>
                <w:rFonts w:ascii="宋体" w:hAnsi="宋体" w:hint="eastAsia"/>
                <w:sz w:val="18"/>
                <w:szCs w:val="18"/>
              </w:rPr>
              <w:t>⑷掌握重要的典型有机化合物的命名方法、结构特点和异构现象能够正确写出常见各类有机物的名称和构造式各类重要有机化合物的化学性质、反应并能熟练、灵活运用。</w:t>
            </w:r>
          </w:p>
          <w:p w14:paraId="2CFBF2F5" w14:textId="77777777" w:rsidR="00A92CB2" w:rsidRPr="00A92CB2" w:rsidRDefault="00A92CB2" w:rsidP="00A92CB2">
            <w:pPr>
              <w:rPr>
                <w:rFonts w:ascii="宋体" w:hAnsi="宋体"/>
                <w:sz w:val="18"/>
                <w:szCs w:val="18"/>
              </w:rPr>
            </w:pPr>
            <w:r w:rsidRPr="00A92CB2">
              <w:rPr>
                <w:rFonts w:ascii="宋体" w:hAnsi="宋体" w:hint="eastAsia"/>
                <w:sz w:val="18"/>
                <w:szCs w:val="18"/>
              </w:rPr>
              <w:t>⑸应用价键理论的基本概念理解有机化合物的基本结构、有机化学中的电子效应诱导效应、共轭效应理论并运用这些理论来解释有机化合物或中间体的结构与性能关系。</w:t>
            </w:r>
          </w:p>
          <w:p w14:paraId="3308C1C9" w14:textId="58A478BF" w:rsidR="00A92CB2" w:rsidRDefault="00A92CB2" w:rsidP="00A92CB2">
            <w:pPr>
              <w:rPr>
                <w:rFonts w:ascii="宋体" w:hAnsi="宋体"/>
                <w:sz w:val="18"/>
                <w:szCs w:val="18"/>
              </w:rPr>
            </w:pPr>
            <w:r w:rsidRPr="00A92CB2">
              <w:rPr>
                <w:rFonts w:ascii="宋体" w:hAnsi="宋体" w:hint="eastAsia"/>
                <w:sz w:val="18"/>
                <w:szCs w:val="18"/>
              </w:rPr>
              <w:t>⑹熟悉杂环化合物、糖类化合物、氨基酸、蛋白质等天然有机物的基本结构和主要性质。了解类脂、生物碱、萜类、甾族化合物的基本结构和性质。</w:t>
            </w:r>
          </w:p>
        </w:tc>
        <w:tc>
          <w:tcPr>
            <w:tcW w:w="2121" w:type="dxa"/>
            <w:tcBorders>
              <w:top w:val="single" w:sz="4" w:space="0" w:color="auto"/>
              <w:left w:val="single" w:sz="4" w:space="0" w:color="auto"/>
              <w:bottom w:val="single" w:sz="4" w:space="0" w:color="auto"/>
              <w:right w:val="single" w:sz="4" w:space="0" w:color="auto"/>
            </w:tcBorders>
            <w:vAlign w:val="center"/>
          </w:tcPr>
          <w:p w14:paraId="45A8A8FB" w14:textId="4B86826C" w:rsidR="00A92CB2" w:rsidRDefault="00A92CB2" w:rsidP="00A92CB2">
            <w:pPr>
              <w:rPr>
                <w:rFonts w:ascii="宋体" w:hAnsi="宋体"/>
                <w:sz w:val="18"/>
                <w:szCs w:val="18"/>
              </w:rPr>
            </w:pPr>
            <w:r w:rsidRPr="00A92CB2">
              <w:rPr>
                <w:rFonts w:ascii="宋体" w:hAnsi="宋体" w:hint="eastAsia"/>
                <w:sz w:val="18"/>
                <w:szCs w:val="18"/>
              </w:rPr>
              <w:t>《基础化学》包括有机化学和无机及分析化学两门课程，是食品生物技术专业的一门专业基础课,主要讲授分析化学和有机化学知识内容包括分析化学基础、四大滴定分析方法、吸光光度法、电势分析法、有机化合物的命名规则、成键类型、结构特点和构性相关分析各类有机化合物如：烃、醇、酚、醚、醛、酮、酸、酯及杂环化合物主要理化性质及典型化学反应的相关知识。</w:t>
            </w:r>
          </w:p>
        </w:tc>
        <w:tc>
          <w:tcPr>
            <w:tcW w:w="1706" w:type="dxa"/>
            <w:tcBorders>
              <w:top w:val="single" w:sz="4" w:space="0" w:color="auto"/>
              <w:left w:val="single" w:sz="4" w:space="0" w:color="auto"/>
              <w:bottom w:val="single" w:sz="4" w:space="0" w:color="auto"/>
              <w:right w:val="single" w:sz="4" w:space="0" w:color="auto"/>
            </w:tcBorders>
            <w:vAlign w:val="center"/>
          </w:tcPr>
          <w:p w14:paraId="7299A374" w14:textId="71FBB0C3" w:rsidR="00A92CB2" w:rsidRDefault="00A92CB2" w:rsidP="00A92CB2">
            <w:pPr>
              <w:rPr>
                <w:rFonts w:ascii="宋体" w:hAnsi="宋体"/>
                <w:sz w:val="18"/>
                <w:szCs w:val="18"/>
              </w:rPr>
            </w:pPr>
            <w:r w:rsidRPr="00A92CB2">
              <w:rPr>
                <w:rFonts w:ascii="宋体" w:hAnsi="宋体" w:hint="eastAsia"/>
                <w:sz w:val="18"/>
                <w:szCs w:val="18"/>
              </w:rPr>
              <w:t>通过本课程的学习，学生应掌握分析化学定量测定的方法、有机化学的基本理论、基本知识使分析问题和解决问题的能力有所提高为学习有关专业基础课和专业课以及将来从事科研、教学、生产和开发工作打下必要的化学基础。</w:t>
            </w:r>
          </w:p>
        </w:tc>
      </w:tr>
      <w:tr w:rsidR="00A92CB2" w14:paraId="70D155B7" w14:textId="77777777" w:rsidTr="00D85FA0">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625A5688" w14:textId="77777777" w:rsidR="00A92CB2" w:rsidRDefault="00A92CB2" w:rsidP="00A92CB2">
            <w:pPr>
              <w:jc w:val="center"/>
              <w:rPr>
                <w:rFonts w:ascii="宋体" w:hAnsi="宋体"/>
                <w:sz w:val="18"/>
                <w:szCs w:val="18"/>
              </w:rPr>
            </w:pPr>
            <w:r>
              <w:rPr>
                <w:rFonts w:ascii="宋体" w:hAnsi="宋体" w:hint="eastAsia"/>
                <w:sz w:val="18"/>
                <w:szCs w:val="18"/>
              </w:rPr>
              <w:t>14</w:t>
            </w:r>
          </w:p>
        </w:tc>
        <w:tc>
          <w:tcPr>
            <w:tcW w:w="709" w:type="dxa"/>
            <w:vMerge/>
            <w:tcBorders>
              <w:top w:val="single" w:sz="4" w:space="0" w:color="auto"/>
              <w:left w:val="single" w:sz="4" w:space="0" w:color="auto"/>
              <w:bottom w:val="single" w:sz="4" w:space="0" w:color="auto"/>
              <w:right w:val="single" w:sz="4" w:space="0" w:color="auto"/>
            </w:tcBorders>
            <w:vAlign w:val="center"/>
          </w:tcPr>
          <w:p w14:paraId="3FE1C4AC" w14:textId="77777777" w:rsidR="00A92CB2" w:rsidRDefault="00A92CB2" w:rsidP="00A92CB2">
            <w:pPr>
              <w:jc w:val="center"/>
              <w:rPr>
                <w:rFonts w:ascii="宋体" w:hAnsi="宋体"/>
                <w:color w:val="000000"/>
                <w:sz w:val="18"/>
                <w:szCs w:val="18"/>
              </w:rPr>
            </w:pPr>
          </w:p>
        </w:tc>
        <w:tc>
          <w:tcPr>
            <w:tcW w:w="889" w:type="dxa"/>
            <w:tcBorders>
              <w:top w:val="single" w:sz="4" w:space="0" w:color="auto"/>
              <w:left w:val="single" w:sz="4" w:space="0" w:color="auto"/>
              <w:bottom w:val="single" w:sz="4" w:space="0" w:color="auto"/>
              <w:right w:val="single" w:sz="4" w:space="0" w:color="auto"/>
            </w:tcBorders>
            <w:vAlign w:val="center"/>
          </w:tcPr>
          <w:p w14:paraId="10ADF2E1" w14:textId="69150883" w:rsidR="00A92CB2" w:rsidRDefault="00A92CB2" w:rsidP="00A92CB2">
            <w:pPr>
              <w:rPr>
                <w:rFonts w:ascii="宋体" w:hAnsi="宋体"/>
                <w:sz w:val="18"/>
                <w:szCs w:val="18"/>
              </w:rPr>
            </w:pPr>
            <w:r w:rsidRPr="00A92CB2">
              <w:rPr>
                <w:rFonts w:ascii="宋体" w:hAnsi="宋体" w:hint="eastAsia"/>
                <w:sz w:val="18"/>
                <w:szCs w:val="18"/>
              </w:rPr>
              <w:t>基础化学</w:t>
            </w:r>
          </w:p>
        </w:tc>
        <w:tc>
          <w:tcPr>
            <w:tcW w:w="2445" w:type="dxa"/>
            <w:tcBorders>
              <w:top w:val="single" w:sz="4" w:space="0" w:color="auto"/>
              <w:left w:val="single" w:sz="4" w:space="0" w:color="auto"/>
              <w:bottom w:val="single" w:sz="4" w:space="0" w:color="auto"/>
              <w:right w:val="single" w:sz="4" w:space="0" w:color="auto"/>
            </w:tcBorders>
            <w:vAlign w:val="center"/>
          </w:tcPr>
          <w:p w14:paraId="52D7847E" w14:textId="284BA8B1" w:rsidR="00A92CB2" w:rsidRDefault="00A92CB2" w:rsidP="00A92CB2">
            <w:pPr>
              <w:rPr>
                <w:rFonts w:ascii="宋体" w:hAnsi="宋体"/>
                <w:sz w:val="18"/>
                <w:szCs w:val="18"/>
              </w:rPr>
            </w:pPr>
            <w:r w:rsidRPr="00A92CB2">
              <w:rPr>
                <w:rFonts w:ascii="宋体" w:hAnsi="宋体" w:hint="eastAsia"/>
                <w:sz w:val="18"/>
                <w:szCs w:val="18"/>
              </w:rPr>
              <w:t>根据食品工业企业职业岗位对专业人才的理论知识、职业技能和职业素养的需求，以各类食品生产过程中的运用的生物化学项目为教学内容，以典型工作模块为导向，</w:t>
            </w:r>
            <w:r w:rsidRPr="00A92CB2">
              <w:rPr>
                <w:rFonts w:ascii="宋体" w:hAnsi="宋体" w:hint="eastAsia"/>
                <w:sz w:val="18"/>
                <w:szCs w:val="18"/>
              </w:rPr>
              <w:lastRenderedPageBreak/>
              <w:t>按照项目实训+任务驱动教学原则，使学生通过资讯、决策、计划、实施、评价六个步骤，开展对学生食品生物化学知识运用的职业能力训练，最终培养学生掌握“必需、够用”的食品基本组成及在加工中的主要生化变化的基本知识，并能够完成有关的食品生物化学实验。</w:t>
            </w:r>
          </w:p>
        </w:tc>
        <w:tc>
          <w:tcPr>
            <w:tcW w:w="2121" w:type="dxa"/>
            <w:tcBorders>
              <w:top w:val="single" w:sz="4" w:space="0" w:color="auto"/>
              <w:left w:val="single" w:sz="4" w:space="0" w:color="auto"/>
              <w:bottom w:val="single" w:sz="4" w:space="0" w:color="auto"/>
              <w:right w:val="single" w:sz="4" w:space="0" w:color="auto"/>
            </w:tcBorders>
            <w:vAlign w:val="center"/>
          </w:tcPr>
          <w:p w14:paraId="089752E8" w14:textId="11E4E104" w:rsidR="00A92CB2" w:rsidRDefault="00A92CB2" w:rsidP="00A92CB2">
            <w:pPr>
              <w:rPr>
                <w:rFonts w:ascii="宋体" w:hAnsi="宋体"/>
                <w:sz w:val="18"/>
                <w:szCs w:val="18"/>
              </w:rPr>
            </w:pPr>
            <w:r w:rsidRPr="00A92CB2">
              <w:rPr>
                <w:rFonts w:ascii="宋体" w:hAnsi="宋体" w:hint="eastAsia"/>
                <w:sz w:val="18"/>
                <w:szCs w:val="18"/>
              </w:rPr>
              <w:lastRenderedPageBreak/>
              <w:t>该课程主要作用为了解食品原料的基本组成及在加工中的主要生化变化，进而控制食品原料在选择、加工、贮藏、运输、销售等过程中的产品质</w:t>
            </w:r>
            <w:r w:rsidRPr="00A92CB2">
              <w:rPr>
                <w:rFonts w:ascii="宋体" w:hAnsi="宋体" w:hint="eastAsia"/>
                <w:sz w:val="18"/>
                <w:szCs w:val="18"/>
              </w:rPr>
              <w:lastRenderedPageBreak/>
              <w:t>量，才能针对不同食品原料采取不同的加工工艺与参数，才能对产品生产及质量管理做出正确的判断。所以《食品生物化学》课程是培养食品专业技术领域职业素质和基本职业能力的专业核心课程，对食品职业综合能力的培养起重要支撑作用。</w:t>
            </w:r>
          </w:p>
        </w:tc>
        <w:tc>
          <w:tcPr>
            <w:tcW w:w="1706" w:type="dxa"/>
            <w:tcBorders>
              <w:top w:val="single" w:sz="4" w:space="0" w:color="auto"/>
              <w:left w:val="single" w:sz="4" w:space="0" w:color="auto"/>
              <w:bottom w:val="single" w:sz="4" w:space="0" w:color="auto"/>
              <w:right w:val="single" w:sz="4" w:space="0" w:color="auto"/>
            </w:tcBorders>
            <w:vAlign w:val="center"/>
          </w:tcPr>
          <w:p w14:paraId="7D5444A7" w14:textId="21F4D613" w:rsidR="00A92CB2" w:rsidRDefault="00A92CB2" w:rsidP="00A92CB2">
            <w:pPr>
              <w:rPr>
                <w:rFonts w:ascii="宋体" w:hAnsi="宋体"/>
                <w:sz w:val="18"/>
                <w:szCs w:val="18"/>
              </w:rPr>
            </w:pPr>
            <w:r w:rsidRPr="00A92CB2">
              <w:rPr>
                <w:rFonts w:ascii="宋体" w:hAnsi="宋体" w:hint="eastAsia"/>
                <w:sz w:val="18"/>
                <w:szCs w:val="18"/>
              </w:rPr>
              <w:lastRenderedPageBreak/>
              <w:t>以工学结合为切入点，打破学科体系，按照食品工业企业职业岗位对专业人才的理论知识、职业技能和职业素养</w:t>
            </w:r>
            <w:r w:rsidRPr="00A92CB2">
              <w:rPr>
                <w:rFonts w:ascii="宋体" w:hAnsi="宋体" w:hint="eastAsia"/>
                <w:sz w:val="18"/>
                <w:szCs w:val="18"/>
              </w:rPr>
              <w:lastRenderedPageBreak/>
              <w:t>的需求，精心选择教学内容，通过“理论知识学习→基本技能训练→综合技能训练→岗位实习” 等项目的开展，实现学生在校学习与实际工作的一致。教学过程中始终贯穿“互动”理念，实现教师与学生的互动、理论与实践的互动、学校与企业的互动，使学生的知识结构和实际能力的发展趋于合理，不断提高学生的职业素质和工作能力。</w:t>
            </w:r>
          </w:p>
        </w:tc>
      </w:tr>
      <w:tr w:rsidR="00E03A43" w14:paraId="65C673D3" w14:textId="77777777" w:rsidTr="00D85FA0">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7BD767E8" w14:textId="4A3039D4" w:rsidR="00E03A43" w:rsidRDefault="00A92CB2" w:rsidP="00E03A43">
            <w:pPr>
              <w:jc w:val="center"/>
              <w:rPr>
                <w:rFonts w:ascii="宋体" w:hAnsi="宋体"/>
                <w:sz w:val="18"/>
                <w:szCs w:val="18"/>
              </w:rPr>
            </w:pPr>
            <w:r>
              <w:rPr>
                <w:rFonts w:ascii="宋体" w:hAnsi="宋体" w:hint="eastAsia"/>
                <w:sz w:val="18"/>
                <w:szCs w:val="18"/>
              </w:rPr>
              <w:lastRenderedPageBreak/>
              <w:t>15</w:t>
            </w:r>
          </w:p>
        </w:tc>
        <w:tc>
          <w:tcPr>
            <w:tcW w:w="709" w:type="dxa"/>
            <w:vMerge/>
            <w:tcBorders>
              <w:top w:val="single" w:sz="4" w:space="0" w:color="auto"/>
              <w:left w:val="single" w:sz="4" w:space="0" w:color="auto"/>
              <w:bottom w:val="single" w:sz="4" w:space="0" w:color="auto"/>
              <w:right w:val="single" w:sz="4" w:space="0" w:color="auto"/>
            </w:tcBorders>
            <w:vAlign w:val="center"/>
          </w:tcPr>
          <w:p w14:paraId="307B0BFB" w14:textId="77777777" w:rsidR="00E03A43" w:rsidRDefault="00E03A43" w:rsidP="00E03A43">
            <w:pPr>
              <w:jc w:val="center"/>
              <w:rPr>
                <w:rFonts w:ascii="宋体" w:hAnsi="宋体"/>
                <w:color w:val="000000"/>
                <w:sz w:val="18"/>
                <w:szCs w:val="18"/>
              </w:rPr>
            </w:pPr>
          </w:p>
        </w:tc>
        <w:tc>
          <w:tcPr>
            <w:tcW w:w="889" w:type="dxa"/>
            <w:tcBorders>
              <w:top w:val="single" w:sz="4" w:space="0" w:color="auto"/>
              <w:left w:val="single" w:sz="4" w:space="0" w:color="auto"/>
              <w:bottom w:val="single" w:sz="4" w:space="0" w:color="auto"/>
              <w:right w:val="single" w:sz="4" w:space="0" w:color="auto"/>
            </w:tcBorders>
            <w:vAlign w:val="center"/>
          </w:tcPr>
          <w:p w14:paraId="4D441478" w14:textId="5199EBBC" w:rsidR="00E03A43" w:rsidRDefault="00A92CB2" w:rsidP="00E03A43">
            <w:pPr>
              <w:rPr>
                <w:rFonts w:ascii="宋体" w:hAnsi="宋体"/>
                <w:sz w:val="18"/>
                <w:szCs w:val="18"/>
              </w:rPr>
            </w:pPr>
            <w:r w:rsidRPr="00A92CB2">
              <w:rPr>
                <w:rFonts w:ascii="宋体" w:hAnsi="宋体" w:hint="eastAsia"/>
                <w:sz w:val="18"/>
                <w:szCs w:val="18"/>
              </w:rPr>
              <w:t>食品分析技术</w:t>
            </w:r>
          </w:p>
        </w:tc>
        <w:tc>
          <w:tcPr>
            <w:tcW w:w="2445" w:type="dxa"/>
            <w:tcBorders>
              <w:top w:val="single" w:sz="4" w:space="0" w:color="auto"/>
              <w:left w:val="single" w:sz="4" w:space="0" w:color="auto"/>
              <w:bottom w:val="single" w:sz="4" w:space="0" w:color="auto"/>
              <w:right w:val="single" w:sz="4" w:space="0" w:color="auto"/>
            </w:tcBorders>
            <w:vAlign w:val="center"/>
          </w:tcPr>
          <w:p w14:paraId="5C03D5D1" w14:textId="3AE37D95" w:rsidR="00E03A43" w:rsidRDefault="00A92CB2" w:rsidP="00E03A43">
            <w:pPr>
              <w:rPr>
                <w:rFonts w:ascii="宋体" w:hAnsi="宋体"/>
                <w:sz w:val="18"/>
                <w:szCs w:val="18"/>
              </w:rPr>
            </w:pPr>
            <w:r w:rsidRPr="00A92CB2">
              <w:rPr>
                <w:rFonts w:ascii="宋体" w:hAnsi="宋体" w:hint="eastAsia"/>
                <w:sz w:val="18"/>
                <w:szCs w:val="18"/>
              </w:rPr>
              <w:t>食品分析是食品类有关专业学生的一门专业方向选修课。通过本课程的学习，要求学生掌握食品营养成分、污染物质及辅助材料添加剂分析的基本原理与操作方法；熟悉食品分析的发展方向；了解掌握食品的感官鉴定的方法。使学生能将所学的理化和仪器分析等知识应用于食品生产，培养学生实际动手操作解决问题的能力，有助于提高食品科研的水平。</w:t>
            </w:r>
          </w:p>
        </w:tc>
        <w:tc>
          <w:tcPr>
            <w:tcW w:w="2121" w:type="dxa"/>
            <w:tcBorders>
              <w:top w:val="single" w:sz="4" w:space="0" w:color="auto"/>
              <w:left w:val="single" w:sz="4" w:space="0" w:color="auto"/>
              <w:bottom w:val="single" w:sz="4" w:space="0" w:color="auto"/>
              <w:right w:val="single" w:sz="4" w:space="0" w:color="auto"/>
            </w:tcBorders>
            <w:vAlign w:val="center"/>
          </w:tcPr>
          <w:p w14:paraId="694044BC" w14:textId="77777777" w:rsidR="00A92CB2" w:rsidRPr="00A92CB2" w:rsidRDefault="00A92CB2" w:rsidP="00A92CB2">
            <w:pPr>
              <w:rPr>
                <w:rFonts w:ascii="宋体" w:hAnsi="宋体"/>
                <w:sz w:val="18"/>
                <w:szCs w:val="18"/>
              </w:rPr>
            </w:pPr>
            <w:r w:rsidRPr="00A92CB2">
              <w:rPr>
                <w:rFonts w:ascii="宋体" w:hAnsi="宋体" w:hint="eastAsia"/>
                <w:sz w:val="18"/>
                <w:szCs w:val="18"/>
              </w:rPr>
              <w:t xml:space="preserve">1.食品分析的基本知识 2.食品的感官检验法和物理检验法 </w:t>
            </w:r>
          </w:p>
          <w:p w14:paraId="6199C825" w14:textId="77777777" w:rsidR="00A92CB2" w:rsidRPr="00A92CB2" w:rsidRDefault="00A92CB2" w:rsidP="00A92CB2">
            <w:pPr>
              <w:rPr>
                <w:rFonts w:ascii="宋体" w:hAnsi="宋体"/>
                <w:sz w:val="18"/>
                <w:szCs w:val="18"/>
              </w:rPr>
            </w:pPr>
            <w:r w:rsidRPr="00A92CB2">
              <w:rPr>
                <w:rFonts w:ascii="宋体" w:hAnsi="宋体" w:hint="eastAsia"/>
                <w:sz w:val="18"/>
                <w:szCs w:val="18"/>
              </w:rPr>
              <w:t>3.水分和水分活度值的测定、灰分及几种重要矿物元素的测定</w:t>
            </w:r>
          </w:p>
          <w:p w14:paraId="63A02A33" w14:textId="77777777" w:rsidR="00A92CB2" w:rsidRPr="00A92CB2" w:rsidRDefault="00A92CB2" w:rsidP="00A92CB2">
            <w:pPr>
              <w:rPr>
                <w:rFonts w:ascii="宋体" w:hAnsi="宋体"/>
                <w:sz w:val="18"/>
                <w:szCs w:val="18"/>
              </w:rPr>
            </w:pPr>
            <w:r w:rsidRPr="00A92CB2">
              <w:rPr>
                <w:rFonts w:ascii="宋体" w:hAnsi="宋体" w:hint="eastAsia"/>
                <w:sz w:val="18"/>
                <w:szCs w:val="18"/>
              </w:rPr>
              <w:t xml:space="preserve">4.酸度的测定 </w:t>
            </w:r>
          </w:p>
          <w:p w14:paraId="127FE2E9" w14:textId="77777777" w:rsidR="00A92CB2" w:rsidRPr="00A92CB2" w:rsidRDefault="00A92CB2" w:rsidP="00A92CB2">
            <w:pPr>
              <w:rPr>
                <w:rFonts w:ascii="宋体" w:hAnsi="宋体"/>
                <w:sz w:val="18"/>
                <w:szCs w:val="18"/>
              </w:rPr>
            </w:pPr>
            <w:r w:rsidRPr="00A92CB2">
              <w:rPr>
                <w:rFonts w:ascii="宋体" w:hAnsi="宋体" w:hint="eastAsia"/>
                <w:sz w:val="18"/>
                <w:szCs w:val="18"/>
              </w:rPr>
              <w:t xml:space="preserve">5.脂类的测定 </w:t>
            </w:r>
          </w:p>
          <w:p w14:paraId="4F30CC33" w14:textId="77777777" w:rsidR="00A92CB2" w:rsidRPr="00A92CB2" w:rsidRDefault="00A92CB2" w:rsidP="00A92CB2">
            <w:pPr>
              <w:rPr>
                <w:rFonts w:ascii="宋体" w:hAnsi="宋体"/>
                <w:sz w:val="18"/>
                <w:szCs w:val="18"/>
              </w:rPr>
            </w:pPr>
            <w:r w:rsidRPr="00A92CB2">
              <w:rPr>
                <w:rFonts w:ascii="宋体" w:hAnsi="宋体" w:hint="eastAsia"/>
                <w:sz w:val="18"/>
                <w:szCs w:val="18"/>
              </w:rPr>
              <w:t xml:space="preserve">6.碳水化合物的测定 </w:t>
            </w:r>
          </w:p>
          <w:p w14:paraId="1E16AC47" w14:textId="77777777" w:rsidR="00A92CB2" w:rsidRPr="00A92CB2" w:rsidRDefault="00A92CB2" w:rsidP="00A92CB2">
            <w:pPr>
              <w:rPr>
                <w:rFonts w:ascii="宋体" w:hAnsi="宋体"/>
                <w:sz w:val="18"/>
                <w:szCs w:val="18"/>
              </w:rPr>
            </w:pPr>
            <w:r w:rsidRPr="00A92CB2">
              <w:rPr>
                <w:rFonts w:ascii="宋体" w:hAnsi="宋体" w:hint="eastAsia"/>
                <w:sz w:val="18"/>
                <w:szCs w:val="18"/>
              </w:rPr>
              <w:t xml:space="preserve">7.蛋白质的测定 </w:t>
            </w:r>
          </w:p>
          <w:p w14:paraId="66DBDAE9" w14:textId="77777777" w:rsidR="00A92CB2" w:rsidRPr="00A92CB2" w:rsidRDefault="00A92CB2" w:rsidP="00A92CB2">
            <w:pPr>
              <w:rPr>
                <w:rFonts w:ascii="宋体" w:hAnsi="宋体"/>
                <w:sz w:val="18"/>
                <w:szCs w:val="18"/>
              </w:rPr>
            </w:pPr>
            <w:r w:rsidRPr="00A92CB2">
              <w:rPr>
                <w:rFonts w:ascii="宋体" w:hAnsi="宋体" w:hint="eastAsia"/>
                <w:sz w:val="18"/>
                <w:szCs w:val="18"/>
              </w:rPr>
              <w:t xml:space="preserve">8.维生素的测定 </w:t>
            </w:r>
          </w:p>
          <w:p w14:paraId="1B6A028D" w14:textId="77777777" w:rsidR="00A92CB2" w:rsidRPr="00A92CB2" w:rsidRDefault="00A92CB2" w:rsidP="00A92CB2">
            <w:pPr>
              <w:rPr>
                <w:rFonts w:ascii="宋体" w:hAnsi="宋体"/>
                <w:sz w:val="18"/>
                <w:szCs w:val="18"/>
              </w:rPr>
            </w:pPr>
            <w:r w:rsidRPr="00A92CB2">
              <w:rPr>
                <w:rFonts w:ascii="宋体" w:hAnsi="宋体" w:hint="eastAsia"/>
                <w:sz w:val="18"/>
                <w:szCs w:val="18"/>
              </w:rPr>
              <w:t>9.食品添加剂的分析</w:t>
            </w:r>
          </w:p>
          <w:p w14:paraId="4CF08FE6" w14:textId="77777777" w:rsidR="00A92CB2" w:rsidRPr="00A92CB2" w:rsidRDefault="00A92CB2" w:rsidP="00A92CB2">
            <w:pPr>
              <w:rPr>
                <w:rFonts w:ascii="宋体" w:hAnsi="宋体"/>
                <w:sz w:val="18"/>
                <w:szCs w:val="18"/>
              </w:rPr>
            </w:pPr>
            <w:r w:rsidRPr="00A92CB2">
              <w:rPr>
                <w:rFonts w:ascii="宋体" w:hAnsi="宋体" w:hint="eastAsia"/>
                <w:sz w:val="18"/>
                <w:szCs w:val="18"/>
              </w:rPr>
              <w:t xml:space="preserve">10.微量元素的测定 </w:t>
            </w:r>
          </w:p>
          <w:p w14:paraId="3CA779BA" w14:textId="43CD38A1" w:rsidR="00E03A43" w:rsidRDefault="00A92CB2" w:rsidP="00A92CB2">
            <w:pPr>
              <w:rPr>
                <w:rFonts w:ascii="宋体" w:hAnsi="宋体"/>
                <w:sz w:val="18"/>
                <w:szCs w:val="18"/>
              </w:rPr>
            </w:pPr>
            <w:r w:rsidRPr="00A92CB2">
              <w:rPr>
                <w:rFonts w:ascii="宋体" w:hAnsi="宋体" w:hint="eastAsia"/>
                <w:sz w:val="18"/>
                <w:szCs w:val="18"/>
              </w:rPr>
              <w:t>11.农药残留量及黄曲酶毒素的测定</w:t>
            </w:r>
          </w:p>
        </w:tc>
        <w:tc>
          <w:tcPr>
            <w:tcW w:w="1706" w:type="dxa"/>
            <w:tcBorders>
              <w:top w:val="single" w:sz="4" w:space="0" w:color="auto"/>
              <w:left w:val="single" w:sz="4" w:space="0" w:color="auto"/>
              <w:bottom w:val="single" w:sz="4" w:space="0" w:color="auto"/>
              <w:right w:val="single" w:sz="4" w:space="0" w:color="auto"/>
            </w:tcBorders>
            <w:vAlign w:val="center"/>
          </w:tcPr>
          <w:p w14:paraId="35A7DBD8" w14:textId="419FBC3A" w:rsidR="00E03A43" w:rsidRPr="00A92CB2" w:rsidRDefault="00A92CB2" w:rsidP="00E03A43">
            <w:pPr>
              <w:rPr>
                <w:rFonts w:ascii="宋体" w:hAnsi="宋体"/>
                <w:sz w:val="18"/>
                <w:szCs w:val="18"/>
              </w:rPr>
            </w:pPr>
            <w:r w:rsidRPr="00A92CB2">
              <w:rPr>
                <w:rFonts w:ascii="宋体" w:hAnsi="宋体" w:hint="eastAsia"/>
                <w:sz w:val="18"/>
                <w:szCs w:val="18"/>
              </w:rPr>
              <w:t>课堂讲授采用POWERPOINT演示图片及讲授纲要为主、多媒体声像资料演示为辅，定期安排课堂讨论课和答疑课，教师、学生互相就知识点、教与学开展交流，进行阶段性教学效果调查、反馈。</w:t>
            </w:r>
          </w:p>
        </w:tc>
      </w:tr>
      <w:tr w:rsidR="00E03A43" w14:paraId="651F9E1A" w14:textId="77777777" w:rsidTr="00D85FA0">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02CF32ED" w14:textId="59A1DDC0" w:rsidR="00E03A43" w:rsidRDefault="008D1FFC" w:rsidP="00E03A43">
            <w:pPr>
              <w:jc w:val="center"/>
              <w:rPr>
                <w:rFonts w:ascii="宋体" w:hAnsi="宋体"/>
                <w:sz w:val="18"/>
                <w:szCs w:val="18"/>
              </w:rPr>
            </w:pPr>
            <w:r>
              <w:rPr>
                <w:rFonts w:ascii="宋体" w:hAnsi="宋体" w:hint="eastAsia"/>
                <w:sz w:val="18"/>
                <w:szCs w:val="18"/>
              </w:rPr>
              <w:t>16</w:t>
            </w:r>
          </w:p>
        </w:tc>
        <w:tc>
          <w:tcPr>
            <w:tcW w:w="709" w:type="dxa"/>
            <w:vMerge/>
            <w:tcBorders>
              <w:top w:val="single" w:sz="4" w:space="0" w:color="auto"/>
              <w:left w:val="single" w:sz="4" w:space="0" w:color="auto"/>
              <w:bottom w:val="single" w:sz="4" w:space="0" w:color="auto"/>
              <w:right w:val="single" w:sz="4" w:space="0" w:color="auto"/>
            </w:tcBorders>
            <w:vAlign w:val="center"/>
          </w:tcPr>
          <w:p w14:paraId="2C8C0067" w14:textId="77777777" w:rsidR="00E03A43" w:rsidRDefault="00E03A43" w:rsidP="00E03A43">
            <w:pPr>
              <w:jc w:val="center"/>
              <w:rPr>
                <w:rFonts w:ascii="宋体" w:hAnsi="宋体"/>
                <w:color w:val="000000"/>
                <w:sz w:val="18"/>
                <w:szCs w:val="18"/>
              </w:rPr>
            </w:pPr>
          </w:p>
        </w:tc>
        <w:tc>
          <w:tcPr>
            <w:tcW w:w="889" w:type="dxa"/>
            <w:tcBorders>
              <w:top w:val="single" w:sz="4" w:space="0" w:color="auto"/>
              <w:left w:val="single" w:sz="4" w:space="0" w:color="auto"/>
              <w:bottom w:val="single" w:sz="4" w:space="0" w:color="auto"/>
              <w:right w:val="single" w:sz="4" w:space="0" w:color="auto"/>
            </w:tcBorders>
            <w:vAlign w:val="center"/>
          </w:tcPr>
          <w:p w14:paraId="1471BA77" w14:textId="65742747" w:rsidR="00E03A43" w:rsidRDefault="008D1FFC" w:rsidP="00E03A43">
            <w:pPr>
              <w:rPr>
                <w:rFonts w:ascii="宋体" w:hAnsi="宋体"/>
                <w:sz w:val="18"/>
                <w:szCs w:val="18"/>
              </w:rPr>
            </w:pPr>
            <w:r w:rsidRPr="008D1FFC">
              <w:rPr>
                <w:rFonts w:ascii="宋体" w:hAnsi="宋体" w:hint="eastAsia"/>
                <w:sz w:val="18"/>
                <w:szCs w:val="18"/>
              </w:rPr>
              <w:t>仪器分析</w:t>
            </w:r>
          </w:p>
        </w:tc>
        <w:tc>
          <w:tcPr>
            <w:tcW w:w="2445" w:type="dxa"/>
            <w:tcBorders>
              <w:top w:val="single" w:sz="4" w:space="0" w:color="auto"/>
              <w:left w:val="single" w:sz="4" w:space="0" w:color="auto"/>
              <w:bottom w:val="single" w:sz="4" w:space="0" w:color="auto"/>
              <w:right w:val="single" w:sz="4" w:space="0" w:color="auto"/>
            </w:tcBorders>
            <w:vAlign w:val="center"/>
          </w:tcPr>
          <w:p w14:paraId="3E433BFB" w14:textId="4C0E1829" w:rsidR="008D1FFC" w:rsidRPr="008D1FFC" w:rsidRDefault="008D1FFC" w:rsidP="008D1FFC">
            <w:pPr>
              <w:rPr>
                <w:rFonts w:ascii="宋体" w:hAnsi="宋体"/>
                <w:sz w:val="18"/>
                <w:szCs w:val="18"/>
              </w:rPr>
            </w:pPr>
            <w:r>
              <w:rPr>
                <w:rFonts w:ascii="宋体" w:hAnsi="宋体" w:hint="eastAsia"/>
                <w:sz w:val="18"/>
                <w:szCs w:val="18"/>
              </w:rPr>
              <w:t>1.</w:t>
            </w:r>
            <w:r w:rsidRPr="008D1FFC">
              <w:rPr>
                <w:rFonts w:ascii="宋体" w:hAnsi="宋体" w:hint="eastAsia"/>
                <w:sz w:val="18"/>
                <w:szCs w:val="18"/>
              </w:rPr>
              <w:t xml:space="preserve">通过本课程的学习使学生了解仪器分析技术在生物科学、食品科学方面的应用。 </w:t>
            </w:r>
            <w:r>
              <w:rPr>
                <w:rFonts w:ascii="宋体" w:hAnsi="宋体" w:hint="eastAsia"/>
                <w:sz w:val="18"/>
                <w:szCs w:val="18"/>
              </w:rPr>
              <w:t>2.</w:t>
            </w:r>
            <w:r w:rsidRPr="008D1FFC">
              <w:rPr>
                <w:rFonts w:ascii="宋体" w:hAnsi="宋体" w:hint="eastAsia"/>
                <w:sz w:val="18"/>
                <w:szCs w:val="18"/>
              </w:rPr>
              <w:t xml:space="preserve">了解常用的仪器分析原理及应用范围，掌握色谱分析技术、光谱分析技术、毛细管电泳技术、酶联免疫分析技术等仪器分析技术的基本原理。 </w:t>
            </w:r>
          </w:p>
          <w:p w14:paraId="6C4DE7FB" w14:textId="77DF1841" w:rsidR="00E03A43" w:rsidRDefault="008D1FFC" w:rsidP="008D1FFC">
            <w:pPr>
              <w:rPr>
                <w:rFonts w:ascii="宋体" w:hAnsi="宋体"/>
                <w:sz w:val="18"/>
                <w:szCs w:val="18"/>
              </w:rPr>
            </w:pPr>
            <w:r>
              <w:rPr>
                <w:rFonts w:ascii="宋体" w:hAnsi="宋体" w:hint="eastAsia"/>
                <w:sz w:val="18"/>
                <w:szCs w:val="18"/>
              </w:rPr>
              <w:t>3.</w:t>
            </w:r>
            <w:r w:rsidRPr="008D1FFC">
              <w:rPr>
                <w:rFonts w:ascii="宋体" w:hAnsi="宋体" w:hint="eastAsia"/>
                <w:sz w:val="18"/>
                <w:szCs w:val="18"/>
              </w:rPr>
              <w:t>培养学生在物质分析和检</w:t>
            </w:r>
            <w:r w:rsidRPr="008D1FFC">
              <w:rPr>
                <w:rFonts w:ascii="宋体" w:hAnsi="宋体" w:hint="eastAsia"/>
                <w:sz w:val="18"/>
                <w:szCs w:val="18"/>
              </w:rPr>
              <w:lastRenderedPageBreak/>
              <w:t>验检疫方面的综合实践能力和技术应用能力，为生物科学、食品科学行业培养合格的检验检疫人才，使其成为具有专业技术操作技能的综合应用性人才。</w:t>
            </w:r>
          </w:p>
        </w:tc>
        <w:tc>
          <w:tcPr>
            <w:tcW w:w="2121" w:type="dxa"/>
            <w:tcBorders>
              <w:top w:val="single" w:sz="4" w:space="0" w:color="auto"/>
              <w:left w:val="single" w:sz="4" w:space="0" w:color="auto"/>
              <w:bottom w:val="single" w:sz="4" w:space="0" w:color="auto"/>
              <w:right w:val="single" w:sz="4" w:space="0" w:color="auto"/>
            </w:tcBorders>
            <w:vAlign w:val="center"/>
          </w:tcPr>
          <w:p w14:paraId="3A86D8D0" w14:textId="293413CC" w:rsidR="00E03A43" w:rsidRDefault="008D1FFC" w:rsidP="00E03A43">
            <w:pPr>
              <w:rPr>
                <w:rFonts w:ascii="宋体" w:hAnsi="宋体"/>
                <w:sz w:val="18"/>
                <w:szCs w:val="18"/>
              </w:rPr>
            </w:pPr>
            <w:r w:rsidRPr="008D1FFC">
              <w:rPr>
                <w:rFonts w:ascii="宋体" w:hAnsi="宋体" w:hint="eastAsia"/>
                <w:sz w:val="18"/>
                <w:szCs w:val="18"/>
              </w:rPr>
              <w:lastRenderedPageBreak/>
              <w:t>本课程是生物科学、食品科学专业的校内实验实验训课程，为必修课程。通过本课程的学习，可以使学生简明了解本专业常用的大型分析检测仪器的使用原理、基本结构及其用途，培养他们对生物物质和食品营养、食品添加剂、药物残留等进行</w:t>
            </w:r>
            <w:r w:rsidRPr="008D1FFC">
              <w:rPr>
                <w:rFonts w:ascii="宋体" w:hAnsi="宋体" w:hint="eastAsia"/>
                <w:sz w:val="18"/>
                <w:szCs w:val="18"/>
              </w:rPr>
              <w:lastRenderedPageBreak/>
              <w:t>定性、定量的观察、比较、分析和判断的综合实践能力和技术应用能力。</w:t>
            </w:r>
          </w:p>
        </w:tc>
        <w:tc>
          <w:tcPr>
            <w:tcW w:w="1706" w:type="dxa"/>
            <w:tcBorders>
              <w:top w:val="single" w:sz="4" w:space="0" w:color="auto"/>
              <w:left w:val="single" w:sz="4" w:space="0" w:color="auto"/>
              <w:bottom w:val="single" w:sz="4" w:space="0" w:color="auto"/>
              <w:right w:val="single" w:sz="4" w:space="0" w:color="auto"/>
            </w:tcBorders>
            <w:vAlign w:val="center"/>
          </w:tcPr>
          <w:p w14:paraId="6CA08DA2" w14:textId="69016DE5" w:rsidR="00E03A43" w:rsidRDefault="008D1FFC" w:rsidP="00E03A43">
            <w:pPr>
              <w:rPr>
                <w:rFonts w:ascii="宋体" w:hAnsi="宋体"/>
                <w:sz w:val="18"/>
                <w:szCs w:val="18"/>
              </w:rPr>
            </w:pPr>
            <w:r w:rsidRPr="008D1FFC">
              <w:rPr>
                <w:rFonts w:ascii="宋体" w:hAnsi="宋体" w:hint="eastAsia"/>
                <w:sz w:val="18"/>
                <w:szCs w:val="18"/>
              </w:rPr>
              <w:lastRenderedPageBreak/>
              <w:t>课程实施让学生们在实践中认知各种仪器分析方法的优势和不足，且能根据具体的分析对象选择恰当的分析方法，并在此基础上了熟悉并掌握一些常见的样品处理方法，了解不同的仪</w:t>
            </w:r>
            <w:r w:rsidRPr="008D1FFC">
              <w:rPr>
                <w:rFonts w:ascii="宋体" w:hAnsi="宋体" w:hint="eastAsia"/>
                <w:sz w:val="18"/>
                <w:szCs w:val="18"/>
              </w:rPr>
              <w:lastRenderedPageBreak/>
              <w:t>器对应的一些分析参数，以及不同的仪器分析方法所采用的定性、定量方法等。此外，在此过程中学生的文献检索、论文书写、课题设计方面能力将得到不同程度的提高，为他们今后的工作和研究生学习打好坚实的基础。</w:t>
            </w:r>
          </w:p>
        </w:tc>
      </w:tr>
      <w:tr w:rsidR="00E03A43" w14:paraId="58B04BFD" w14:textId="77777777" w:rsidTr="00D85FA0">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17D339D" w14:textId="6C889E97" w:rsidR="00E03A43" w:rsidRDefault="008D1FFC" w:rsidP="00E03A43">
            <w:pPr>
              <w:jc w:val="center"/>
              <w:rPr>
                <w:rFonts w:ascii="宋体" w:hAnsi="宋体"/>
                <w:sz w:val="18"/>
                <w:szCs w:val="18"/>
              </w:rPr>
            </w:pPr>
            <w:r>
              <w:rPr>
                <w:rFonts w:ascii="宋体" w:hAnsi="宋体" w:hint="eastAsia"/>
                <w:sz w:val="18"/>
                <w:szCs w:val="18"/>
              </w:rPr>
              <w:lastRenderedPageBreak/>
              <w:t>17</w:t>
            </w:r>
          </w:p>
        </w:tc>
        <w:tc>
          <w:tcPr>
            <w:tcW w:w="709" w:type="dxa"/>
            <w:vMerge/>
            <w:tcBorders>
              <w:top w:val="single" w:sz="4" w:space="0" w:color="auto"/>
              <w:left w:val="single" w:sz="4" w:space="0" w:color="auto"/>
              <w:bottom w:val="single" w:sz="4" w:space="0" w:color="auto"/>
              <w:right w:val="single" w:sz="4" w:space="0" w:color="auto"/>
            </w:tcBorders>
            <w:vAlign w:val="center"/>
          </w:tcPr>
          <w:p w14:paraId="46ECAB1F" w14:textId="77777777" w:rsidR="00E03A43" w:rsidRDefault="00E03A43" w:rsidP="00E03A43">
            <w:pPr>
              <w:jc w:val="center"/>
              <w:rPr>
                <w:rFonts w:ascii="宋体" w:hAnsi="宋体"/>
                <w:color w:val="000000"/>
                <w:sz w:val="18"/>
                <w:szCs w:val="18"/>
              </w:rPr>
            </w:pPr>
          </w:p>
        </w:tc>
        <w:tc>
          <w:tcPr>
            <w:tcW w:w="889" w:type="dxa"/>
            <w:tcBorders>
              <w:top w:val="single" w:sz="4" w:space="0" w:color="auto"/>
              <w:left w:val="single" w:sz="4" w:space="0" w:color="auto"/>
              <w:bottom w:val="single" w:sz="4" w:space="0" w:color="auto"/>
              <w:right w:val="single" w:sz="4" w:space="0" w:color="auto"/>
            </w:tcBorders>
            <w:vAlign w:val="center"/>
          </w:tcPr>
          <w:p w14:paraId="78467C41" w14:textId="635A25BA" w:rsidR="00E03A43" w:rsidRDefault="008D1FFC" w:rsidP="00E03A43">
            <w:pPr>
              <w:rPr>
                <w:rFonts w:ascii="宋体" w:hAnsi="宋体"/>
                <w:sz w:val="18"/>
                <w:szCs w:val="18"/>
              </w:rPr>
            </w:pPr>
            <w:r w:rsidRPr="008D1FFC">
              <w:rPr>
                <w:rFonts w:ascii="宋体" w:hAnsi="宋体" w:hint="eastAsia"/>
                <w:sz w:val="18"/>
                <w:szCs w:val="18"/>
              </w:rPr>
              <w:t>生物制药技术</w:t>
            </w:r>
          </w:p>
        </w:tc>
        <w:tc>
          <w:tcPr>
            <w:tcW w:w="2445" w:type="dxa"/>
            <w:tcBorders>
              <w:top w:val="single" w:sz="4" w:space="0" w:color="auto"/>
              <w:left w:val="single" w:sz="4" w:space="0" w:color="auto"/>
              <w:bottom w:val="single" w:sz="4" w:space="0" w:color="auto"/>
              <w:right w:val="single" w:sz="4" w:space="0" w:color="auto"/>
            </w:tcBorders>
            <w:vAlign w:val="center"/>
          </w:tcPr>
          <w:p w14:paraId="5E963287" w14:textId="6591AA8A" w:rsidR="00E03A43" w:rsidRDefault="008D1FFC" w:rsidP="00E03A43">
            <w:pPr>
              <w:rPr>
                <w:rFonts w:ascii="宋体" w:hAnsi="宋体"/>
                <w:sz w:val="18"/>
                <w:szCs w:val="18"/>
              </w:rPr>
            </w:pPr>
            <w:r w:rsidRPr="008D1FFC">
              <w:rPr>
                <w:rFonts w:ascii="宋体" w:hAnsi="宋体" w:hint="eastAsia"/>
                <w:sz w:val="18"/>
                <w:szCs w:val="18"/>
              </w:rPr>
              <w:t>通过本课程的学习使学生进一步了解和掌握现代生物技术制药的基本知识熟悉常规生物制药的基本技术路线和工艺过程。掌握基因工程制药、细胞工程制药、酶工程制药、发酵工程制药等生物制药技术的基本原理和相关技术。了解基因工程药品、细胞工程药品、酶工程药品、微生物药品的开发方向。</w:t>
            </w:r>
          </w:p>
        </w:tc>
        <w:tc>
          <w:tcPr>
            <w:tcW w:w="2121" w:type="dxa"/>
            <w:tcBorders>
              <w:top w:val="single" w:sz="4" w:space="0" w:color="auto"/>
              <w:left w:val="single" w:sz="4" w:space="0" w:color="auto"/>
              <w:bottom w:val="single" w:sz="4" w:space="0" w:color="auto"/>
              <w:right w:val="single" w:sz="4" w:space="0" w:color="auto"/>
            </w:tcBorders>
            <w:vAlign w:val="center"/>
          </w:tcPr>
          <w:p w14:paraId="266EB7F7" w14:textId="77777777" w:rsidR="008D1FFC" w:rsidRPr="008D1FFC" w:rsidRDefault="008D1FFC" w:rsidP="008D1FFC">
            <w:pPr>
              <w:rPr>
                <w:rFonts w:ascii="宋体" w:hAnsi="宋体"/>
                <w:sz w:val="18"/>
                <w:szCs w:val="18"/>
              </w:rPr>
            </w:pPr>
            <w:r w:rsidRPr="008D1FFC">
              <w:rPr>
                <w:rFonts w:ascii="宋体" w:hAnsi="宋体" w:hint="eastAsia"/>
                <w:sz w:val="18"/>
                <w:szCs w:val="18"/>
              </w:rPr>
              <w:t>1.生物药物概论</w:t>
            </w:r>
          </w:p>
          <w:p w14:paraId="00944431" w14:textId="77777777" w:rsidR="008D1FFC" w:rsidRPr="008D1FFC" w:rsidRDefault="008D1FFC" w:rsidP="008D1FFC">
            <w:pPr>
              <w:rPr>
                <w:rFonts w:ascii="宋体" w:hAnsi="宋体"/>
                <w:sz w:val="18"/>
                <w:szCs w:val="18"/>
              </w:rPr>
            </w:pPr>
            <w:r w:rsidRPr="008D1FFC">
              <w:rPr>
                <w:rFonts w:ascii="宋体" w:hAnsi="宋体" w:hint="eastAsia"/>
                <w:sz w:val="18"/>
                <w:szCs w:val="18"/>
              </w:rPr>
              <w:t>2.基因工程制药技术</w:t>
            </w:r>
          </w:p>
          <w:p w14:paraId="5308CDE3" w14:textId="77777777" w:rsidR="008D1FFC" w:rsidRPr="008D1FFC" w:rsidRDefault="008D1FFC" w:rsidP="008D1FFC">
            <w:pPr>
              <w:rPr>
                <w:rFonts w:ascii="宋体" w:hAnsi="宋体"/>
                <w:sz w:val="18"/>
                <w:szCs w:val="18"/>
              </w:rPr>
            </w:pPr>
            <w:r w:rsidRPr="008D1FFC">
              <w:rPr>
                <w:rFonts w:ascii="宋体" w:hAnsi="宋体" w:hint="eastAsia"/>
                <w:sz w:val="18"/>
                <w:szCs w:val="18"/>
              </w:rPr>
              <w:t>3.细胞工程制药技术</w:t>
            </w:r>
          </w:p>
          <w:p w14:paraId="13CF5F40" w14:textId="77777777" w:rsidR="008D1FFC" w:rsidRPr="008D1FFC" w:rsidRDefault="008D1FFC" w:rsidP="008D1FFC">
            <w:pPr>
              <w:rPr>
                <w:rFonts w:ascii="宋体" w:hAnsi="宋体"/>
                <w:sz w:val="18"/>
                <w:szCs w:val="18"/>
              </w:rPr>
            </w:pPr>
            <w:r w:rsidRPr="008D1FFC">
              <w:rPr>
                <w:rFonts w:ascii="宋体" w:hAnsi="宋体" w:hint="eastAsia"/>
                <w:sz w:val="18"/>
                <w:szCs w:val="18"/>
              </w:rPr>
              <w:t>4.酶工程制药技术</w:t>
            </w:r>
          </w:p>
          <w:p w14:paraId="1210395F" w14:textId="1585DAC4" w:rsidR="00E03A43" w:rsidRDefault="008D1FFC" w:rsidP="008D1FFC">
            <w:pPr>
              <w:rPr>
                <w:rFonts w:ascii="宋体" w:hAnsi="宋体"/>
                <w:sz w:val="18"/>
                <w:szCs w:val="18"/>
              </w:rPr>
            </w:pPr>
            <w:r w:rsidRPr="008D1FFC">
              <w:rPr>
                <w:rFonts w:ascii="宋体" w:hAnsi="宋体" w:hint="eastAsia"/>
                <w:sz w:val="18"/>
                <w:szCs w:val="18"/>
              </w:rPr>
              <w:t>5.发酵工程制药技术</w:t>
            </w:r>
          </w:p>
        </w:tc>
        <w:tc>
          <w:tcPr>
            <w:tcW w:w="1706" w:type="dxa"/>
            <w:tcBorders>
              <w:top w:val="single" w:sz="4" w:space="0" w:color="auto"/>
              <w:left w:val="single" w:sz="4" w:space="0" w:color="auto"/>
              <w:bottom w:val="single" w:sz="4" w:space="0" w:color="auto"/>
              <w:right w:val="single" w:sz="4" w:space="0" w:color="auto"/>
            </w:tcBorders>
            <w:vAlign w:val="center"/>
          </w:tcPr>
          <w:p w14:paraId="18DF2470" w14:textId="77777777" w:rsidR="008D1FFC" w:rsidRPr="008D1FFC" w:rsidRDefault="008D1FFC" w:rsidP="008D1FFC">
            <w:pPr>
              <w:rPr>
                <w:rFonts w:ascii="宋体" w:hAnsi="宋体"/>
                <w:sz w:val="18"/>
                <w:szCs w:val="18"/>
              </w:rPr>
            </w:pPr>
            <w:r w:rsidRPr="008D1FFC">
              <w:rPr>
                <w:rFonts w:ascii="宋体" w:hAnsi="宋体" w:hint="eastAsia"/>
                <w:sz w:val="18"/>
                <w:szCs w:val="18"/>
              </w:rPr>
              <w:t>课程理念职业化人才培养方案以市场需求为导向突出职业能力和职业素质培养。以培养“一专多能的复合型药学应用性人才”为目标体现以就业为导向得原则。</w:t>
            </w:r>
          </w:p>
          <w:p w14:paraId="150C7CE7" w14:textId="4385A19F" w:rsidR="00E03A43" w:rsidRDefault="008D1FFC" w:rsidP="008D1FFC">
            <w:pPr>
              <w:rPr>
                <w:rFonts w:ascii="宋体" w:hAnsi="宋体"/>
                <w:sz w:val="18"/>
                <w:szCs w:val="18"/>
              </w:rPr>
            </w:pPr>
            <w:r w:rsidRPr="008D1FFC">
              <w:rPr>
                <w:rFonts w:ascii="宋体" w:hAnsi="宋体" w:hint="eastAsia"/>
                <w:sz w:val="18"/>
                <w:szCs w:val="18"/>
              </w:rPr>
              <w:t>课程体系人性化课程体系“以宽口径平台支撑多个就业岗位” 有利于学生的个性化培养体现“以人为本”的原则。为学生适应社会需求的动态变化结合个人兴趣与潜能及时调整学习方向提供可能。</w:t>
            </w:r>
          </w:p>
        </w:tc>
      </w:tr>
      <w:tr w:rsidR="00E03A43" w14:paraId="3879F684" w14:textId="77777777" w:rsidTr="00D85FA0">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E19D170" w14:textId="1009ABB5" w:rsidR="00E03A43" w:rsidRDefault="008D1FFC" w:rsidP="00E03A43">
            <w:pPr>
              <w:jc w:val="center"/>
              <w:rPr>
                <w:rFonts w:ascii="宋体" w:hAnsi="宋体"/>
                <w:sz w:val="18"/>
                <w:szCs w:val="18"/>
              </w:rPr>
            </w:pPr>
            <w:r>
              <w:rPr>
                <w:rFonts w:ascii="宋体" w:hAnsi="宋体" w:hint="eastAsia"/>
                <w:sz w:val="18"/>
                <w:szCs w:val="18"/>
              </w:rPr>
              <w:t>18</w:t>
            </w:r>
          </w:p>
        </w:tc>
        <w:tc>
          <w:tcPr>
            <w:tcW w:w="709" w:type="dxa"/>
            <w:vMerge w:val="restart"/>
            <w:tcBorders>
              <w:top w:val="single" w:sz="4" w:space="0" w:color="auto"/>
              <w:left w:val="single" w:sz="4" w:space="0" w:color="auto"/>
              <w:right w:val="single" w:sz="4" w:space="0" w:color="auto"/>
            </w:tcBorders>
            <w:vAlign w:val="center"/>
          </w:tcPr>
          <w:p w14:paraId="6B5F8CD7" w14:textId="77777777" w:rsidR="00E03A43" w:rsidRDefault="00E03A43" w:rsidP="00E03A43">
            <w:pPr>
              <w:rPr>
                <w:rFonts w:ascii="宋体" w:hAnsi="宋体" w:cs="宋体"/>
                <w:sz w:val="18"/>
                <w:szCs w:val="18"/>
              </w:rPr>
            </w:pPr>
            <w:r>
              <w:rPr>
                <w:rFonts w:ascii="宋体" w:hAnsi="宋体" w:cs="宋体" w:hint="eastAsia"/>
                <w:sz w:val="18"/>
                <w:szCs w:val="18"/>
              </w:rPr>
              <w:t>专业</w:t>
            </w:r>
          </w:p>
          <w:p w14:paraId="5595681B" w14:textId="77777777" w:rsidR="00E03A43" w:rsidRDefault="00E03A43" w:rsidP="00E03A43">
            <w:pPr>
              <w:rPr>
                <w:rFonts w:ascii="宋体" w:hAnsi="宋体" w:cs="宋体"/>
                <w:sz w:val="18"/>
                <w:szCs w:val="18"/>
              </w:rPr>
            </w:pPr>
            <w:r>
              <w:rPr>
                <w:rFonts w:ascii="宋体" w:hAnsi="宋体" w:cs="宋体" w:hint="eastAsia"/>
                <w:sz w:val="18"/>
                <w:szCs w:val="18"/>
              </w:rPr>
              <w:t>核心</w:t>
            </w:r>
          </w:p>
          <w:p w14:paraId="0B1E2462" w14:textId="77777777" w:rsidR="00E03A43" w:rsidRDefault="00E03A43" w:rsidP="00E03A43">
            <w:pPr>
              <w:rPr>
                <w:rFonts w:ascii="宋体" w:hAnsi="宋体" w:cs="宋体"/>
                <w:sz w:val="18"/>
                <w:szCs w:val="18"/>
              </w:rPr>
            </w:pPr>
            <w:r>
              <w:rPr>
                <w:rFonts w:ascii="宋体" w:hAnsi="宋体" w:cs="宋体" w:hint="eastAsia"/>
                <w:sz w:val="18"/>
                <w:szCs w:val="18"/>
              </w:rPr>
              <w:t>课程</w:t>
            </w:r>
          </w:p>
          <w:p w14:paraId="5A91E88F" w14:textId="77777777" w:rsidR="00E03A43" w:rsidRDefault="00E03A43" w:rsidP="00E03A43">
            <w:pPr>
              <w:jc w:val="center"/>
              <w:rPr>
                <w:rFonts w:ascii="宋体" w:hAnsi="宋体"/>
                <w:color w:val="000000"/>
                <w:sz w:val="18"/>
                <w:szCs w:val="18"/>
              </w:rPr>
            </w:pPr>
          </w:p>
        </w:tc>
        <w:tc>
          <w:tcPr>
            <w:tcW w:w="889" w:type="dxa"/>
            <w:tcBorders>
              <w:top w:val="single" w:sz="4" w:space="0" w:color="auto"/>
              <w:left w:val="single" w:sz="4" w:space="0" w:color="auto"/>
              <w:bottom w:val="single" w:sz="4" w:space="0" w:color="auto"/>
              <w:right w:val="single" w:sz="4" w:space="0" w:color="auto"/>
            </w:tcBorders>
            <w:vAlign w:val="center"/>
          </w:tcPr>
          <w:p w14:paraId="7B0030D2" w14:textId="22ADE33A" w:rsidR="00E03A43" w:rsidRDefault="008D1FFC" w:rsidP="00E03A43">
            <w:pPr>
              <w:rPr>
                <w:rFonts w:ascii="宋体" w:hAnsi="宋体"/>
                <w:sz w:val="18"/>
                <w:szCs w:val="18"/>
              </w:rPr>
            </w:pPr>
            <w:r w:rsidRPr="008D1FFC">
              <w:rPr>
                <w:rFonts w:ascii="宋体" w:hAnsi="宋体" w:hint="eastAsia"/>
                <w:sz w:val="18"/>
                <w:szCs w:val="18"/>
              </w:rPr>
              <w:t>微生物检测技术</w:t>
            </w:r>
          </w:p>
        </w:tc>
        <w:tc>
          <w:tcPr>
            <w:tcW w:w="2445" w:type="dxa"/>
            <w:tcBorders>
              <w:top w:val="single" w:sz="4" w:space="0" w:color="auto"/>
              <w:left w:val="single" w:sz="4" w:space="0" w:color="auto"/>
              <w:bottom w:val="single" w:sz="4" w:space="0" w:color="auto"/>
              <w:right w:val="single" w:sz="4" w:space="0" w:color="auto"/>
            </w:tcBorders>
            <w:vAlign w:val="center"/>
          </w:tcPr>
          <w:p w14:paraId="218A0A92" w14:textId="77777777" w:rsidR="008D1FFC" w:rsidRPr="008D1FFC" w:rsidRDefault="008D1FFC" w:rsidP="008D1FFC">
            <w:pPr>
              <w:rPr>
                <w:rFonts w:ascii="宋体" w:hAnsi="宋体"/>
                <w:sz w:val="18"/>
                <w:szCs w:val="18"/>
              </w:rPr>
            </w:pPr>
            <w:r w:rsidRPr="008D1FFC">
              <w:rPr>
                <w:rFonts w:ascii="宋体" w:hAnsi="宋体" w:hint="eastAsia"/>
                <w:sz w:val="18"/>
                <w:szCs w:val="18"/>
              </w:rPr>
              <w:t xml:space="preserve">1.具有临床微生物检验技术必备的基本理论知识。 </w:t>
            </w:r>
          </w:p>
          <w:p w14:paraId="47C43F6E" w14:textId="77777777" w:rsidR="008D1FFC" w:rsidRPr="008D1FFC" w:rsidRDefault="008D1FFC" w:rsidP="008D1FFC">
            <w:pPr>
              <w:rPr>
                <w:rFonts w:ascii="宋体" w:hAnsi="宋体"/>
                <w:sz w:val="18"/>
                <w:szCs w:val="18"/>
              </w:rPr>
            </w:pPr>
            <w:r w:rsidRPr="008D1FFC">
              <w:rPr>
                <w:rFonts w:ascii="宋体" w:hAnsi="宋体" w:hint="eastAsia"/>
                <w:sz w:val="18"/>
                <w:szCs w:val="18"/>
              </w:rPr>
              <w:t xml:space="preserve">2.明确临床微生物检验岗位的工作流程。 </w:t>
            </w:r>
          </w:p>
          <w:p w14:paraId="1CF39726" w14:textId="4EC2483C" w:rsidR="00E03A43" w:rsidRDefault="008D1FFC" w:rsidP="008D1FFC">
            <w:pPr>
              <w:rPr>
                <w:rFonts w:ascii="宋体" w:hAnsi="宋体"/>
                <w:sz w:val="18"/>
                <w:szCs w:val="18"/>
              </w:rPr>
            </w:pPr>
            <w:r w:rsidRPr="008D1FFC">
              <w:rPr>
                <w:rFonts w:ascii="宋体" w:hAnsi="宋体" w:hint="eastAsia"/>
                <w:sz w:val="18"/>
                <w:szCs w:val="18"/>
              </w:rPr>
              <w:t>3.知道临床标本采集、标本的前处理、微生物分离培养、微生物的鉴定、药物敏感试验、检验结果报告等6大学习情境共22个学习项目的操作方法、操作规范及相关知</w:t>
            </w:r>
            <w:r w:rsidRPr="008D1FFC">
              <w:rPr>
                <w:rFonts w:ascii="宋体" w:hAnsi="宋体" w:hint="eastAsia"/>
                <w:sz w:val="18"/>
                <w:szCs w:val="18"/>
              </w:rPr>
              <w:lastRenderedPageBreak/>
              <w:t>识。</w:t>
            </w:r>
          </w:p>
        </w:tc>
        <w:tc>
          <w:tcPr>
            <w:tcW w:w="2121" w:type="dxa"/>
            <w:tcBorders>
              <w:top w:val="single" w:sz="4" w:space="0" w:color="auto"/>
              <w:left w:val="single" w:sz="4" w:space="0" w:color="auto"/>
              <w:bottom w:val="single" w:sz="4" w:space="0" w:color="auto"/>
              <w:right w:val="single" w:sz="4" w:space="0" w:color="auto"/>
            </w:tcBorders>
            <w:vAlign w:val="center"/>
          </w:tcPr>
          <w:p w14:paraId="4289393C" w14:textId="6C24C184" w:rsidR="00E03A43" w:rsidRDefault="008D1FFC" w:rsidP="00E03A43">
            <w:pPr>
              <w:rPr>
                <w:rFonts w:ascii="宋体" w:hAnsi="宋体"/>
                <w:sz w:val="18"/>
                <w:szCs w:val="18"/>
              </w:rPr>
            </w:pPr>
            <w:r w:rsidRPr="008D1FFC">
              <w:rPr>
                <w:rFonts w:ascii="宋体" w:hAnsi="宋体" w:hint="eastAsia"/>
                <w:sz w:val="18"/>
                <w:szCs w:val="18"/>
              </w:rPr>
              <w:lastRenderedPageBreak/>
              <w:t>本课程以医学检验岗位能力需求为核心，基于微生物检验岗位工作过程，以岗位真实工作任务为载体，以培养学生职业综合能力为目标，以项目导向为主线，以医教结合为主要形式，全面改革本课程的教学内涵，创造岗位真实的学习环境，实施项</w:t>
            </w:r>
            <w:r w:rsidRPr="008D1FFC">
              <w:rPr>
                <w:rFonts w:ascii="宋体" w:hAnsi="宋体" w:hint="eastAsia"/>
                <w:sz w:val="18"/>
                <w:szCs w:val="18"/>
              </w:rPr>
              <w:lastRenderedPageBreak/>
              <w:t>目导向教学模式。</w:t>
            </w:r>
          </w:p>
        </w:tc>
        <w:tc>
          <w:tcPr>
            <w:tcW w:w="1706" w:type="dxa"/>
            <w:tcBorders>
              <w:top w:val="single" w:sz="4" w:space="0" w:color="auto"/>
              <w:left w:val="single" w:sz="4" w:space="0" w:color="auto"/>
              <w:bottom w:val="single" w:sz="4" w:space="0" w:color="auto"/>
              <w:right w:val="single" w:sz="4" w:space="0" w:color="auto"/>
            </w:tcBorders>
            <w:vAlign w:val="center"/>
          </w:tcPr>
          <w:p w14:paraId="0F27099A" w14:textId="7F3A668B" w:rsidR="00E03A43" w:rsidRDefault="008D1FFC" w:rsidP="00E03A43">
            <w:pPr>
              <w:rPr>
                <w:rFonts w:ascii="宋体" w:hAnsi="宋体"/>
                <w:sz w:val="18"/>
                <w:szCs w:val="18"/>
              </w:rPr>
            </w:pPr>
            <w:r w:rsidRPr="008D1FFC">
              <w:rPr>
                <w:rFonts w:ascii="宋体" w:hAnsi="宋体" w:hint="eastAsia"/>
                <w:sz w:val="18"/>
                <w:szCs w:val="18"/>
              </w:rPr>
              <w:lastRenderedPageBreak/>
              <w:t>全面贯彻执行校企共建课程、面向职业岗位、基于工作过程、培养职业综合能力的课程设计理念。微生物检验技能是高职医学检验技术专业学生必须具备的一项专业技能，直接对应医</w:t>
            </w:r>
            <w:r w:rsidRPr="008D1FFC">
              <w:rPr>
                <w:rFonts w:ascii="宋体" w:hAnsi="宋体" w:hint="eastAsia"/>
                <w:sz w:val="18"/>
                <w:szCs w:val="18"/>
              </w:rPr>
              <w:lastRenderedPageBreak/>
              <w:t>院检验科微生物检验室这一特定的临床岗位，《微生物检验技术》是医学检验技术专业培养目标中不可缺少的一门专业核心课程。</w:t>
            </w:r>
          </w:p>
        </w:tc>
      </w:tr>
      <w:tr w:rsidR="00E03A43" w14:paraId="5F868617" w14:textId="77777777" w:rsidTr="00D85FA0">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347B2F6" w14:textId="15E417DE" w:rsidR="00E03A43" w:rsidRDefault="008D1FFC" w:rsidP="00E03A43">
            <w:pPr>
              <w:jc w:val="center"/>
              <w:rPr>
                <w:rFonts w:ascii="宋体" w:hAnsi="宋体"/>
                <w:sz w:val="18"/>
                <w:szCs w:val="18"/>
              </w:rPr>
            </w:pPr>
            <w:r>
              <w:rPr>
                <w:rFonts w:ascii="宋体" w:hAnsi="宋体" w:hint="eastAsia"/>
                <w:sz w:val="18"/>
                <w:szCs w:val="18"/>
              </w:rPr>
              <w:lastRenderedPageBreak/>
              <w:t>19</w:t>
            </w:r>
          </w:p>
        </w:tc>
        <w:tc>
          <w:tcPr>
            <w:tcW w:w="709" w:type="dxa"/>
            <w:vMerge/>
            <w:tcBorders>
              <w:left w:val="single" w:sz="4" w:space="0" w:color="auto"/>
              <w:right w:val="single" w:sz="4" w:space="0" w:color="auto"/>
            </w:tcBorders>
            <w:vAlign w:val="center"/>
          </w:tcPr>
          <w:p w14:paraId="6E42C891" w14:textId="77777777" w:rsidR="00E03A43" w:rsidRDefault="00E03A43" w:rsidP="00E03A43">
            <w:pPr>
              <w:jc w:val="center"/>
              <w:rPr>
                <w:rFonts w:ascii="宋体" w:hAnsi="宋体"/>
                <w:color w:val="000000"/>
                <w:sz w:val="18"/>
                <w:szCs w:val="18"/>
              </w:rPr>
            </w:pPr>
          </w:p>
        </w:tc>
        <w:tc>
          <w:tcPr>
            <w:tcW w:w="889" w:type="dxa"/>
            <w:tcBorders>
              <w:top w:val="single" w:sz="4" w:space="0" w:color="auto"/>
              <w:left w:val="single" w:sz="4" w:space="0" w:color="auto"/>
              <w:bottom w:val="single" w:sz="4" w:space="0" w:color="auto"/>
              <w:right w:val="single" w:sz="4" w:space="0" w:color="auto"/>
            </w:tcBorders>
            <w:vAlign w:val="center"/>
          </w:tcPr>
          <w:p w14:paraId="44C199BE" w14:textId="27E5974E" w:rsidR="00E03A43" w:rsidRDefault="008D1FFC" w:rsidP="00E03A43">
            <w:pPr>
              <w:rPr>
                <w:rFonts w:ascii="宋体" w:hAnsi="宋体"/>
                <w:sz w:val="18"/>
                <w:szCs w:val="18"/>
              </w:rPr>
            </w:pPr>
            <w:r w:rsidRPr="008D1FFC">
              <w:rPr>
                <w:rFonts w:ascii="宋体" w:hAnsi="宋体" w:hint="eastAsia"/>
                <w:sz w:val="18"/>
                <w:szCs w:val="18"/>
              </w:rPr>
              <w:t>发酵食品生产技术</w:t>
            </w:r>
          </w:p>
        </w:tc>
        <w:tc>
          <w:tcPr>
            <w:tcW w:w="2445" w:type="dxa"/>
            <w:tcBorders>
              <w:top w:val="single" w:sz="4" w:space="0" w:color="auto"/>
              <w:left w:val="single" w:sz="4" w:space="0" w:color="auto"/>
              <w:bottom w:val="single" w:sz="4" w:space="0" w:color="auto"/>
              <w:right w:val="single" w:sz="4" w:space="0" w:color="auto"/>
            </w:tcBorders>
            <w:vAlign w:val="center"/>
          </w:tcPr>
          <w:p w14:paraId="4133308E" w14:textId="72F5EDC5" w:rsidR="00E03A43" w:rsidRDefault="008D1FFC" w:rsidP="00E03A43">
            <w:pPr>
              <w:rPr>
                <w:rFonts w:ascii="宋体" w:hAnsi="宋体"/>
                <w:sz w:val="18"/>
                <w:szCs w:val="18"/>
              </w:rPr>
            </w:pPr>
            <w:r w:rsidRPr="008D1FFC">
              <w:rPr>
                <w:rFonts w:ascii="宋体" w:hAnsi="宋体" w:hint="eastAsia"/>
                <w:sz w:val="18"/>
                <w:szCs w:val="18"/>
              </w:rPr>
              <w:t>教学和培养，对酱油、食醋、腐乳、酱类、豆豉、发 酵乳制品(酸乳、干 酪)、味精、酿造酒(啤酒、葡萄酒、黄酒)、等典型发 酵食品生产做了较 为系统的介绍；同时简要介绍了HACCP体系、QS认证 体系及其应用 实例。</w:t>
            </w:r>
          </w:p>
        </w:tc>
        <w:tc>
          <w:tcPr>
            <w:tcW w:w="2121" w:type="dxa"/>
            <w:tcBorders>
              <w:top w:val="single" w:sz="4" w:space="0" w:color="auto"/>
              <w:left w:val="single" w:sz="4" w:space="0" w:color="auto"/>
              <w:bottom w:val="single" w:sz="4" w:space="0" w:color="auto"/>
              <w:right w:val="single" w:sz="4" w:space="0" w:color="auto"/>
            </w:tcBorders>
            <w:vAlign w:val="center"/>
          </w:tcPr>
          <w:p w14:paraId="2E5BBADD" w14:textId="77777777" w:rsidR="008D1FFC" w:rsidRPr="008D1FFC" w:rsidRDefault="008D1FFC" w:rsidP="008D1FFC">
            <w:pPr>
              <w:rPr>
                <w:rFonts w:ascii="宋体" w:hAnsi="宋体"/>
                <w:sz w:val="18"/>
                <w:szCs w:val="18"/>
              </w:rPr>
            </w:pPr>
            <w:r w:rsidRPr="008D1FFC">
              <w:rPr>
                <w:rFonts w:ascii="宋体" w:hAnsi="宋体" w:hint="eastAsia"/>
                <w:sz w:val="18"/>
                <w:szCs w:val="18"/>
              </w:rPr>
              <w:t xml:space="preserve">1.酱油生产技术 </w:t>
            </w:r>
          </w:p>
          <w:p w14:paraId="101C851B" w14:textId="77777777" w:rsidR="008D1FFC" w:rsidRPr="008D1FFC" w:rsidRDefault="008D1FFC" w:rsidP="008D1FFC">
            <w:pPr>
              <w:rPr>
                <w:rFonts w:ascii="宋体" w:hAnsi="宋体"/>
                <w:sz w:val="18"/>
                <w:szCs w:val="18"/>
              </w:rPr>
            </w:pPr>
            <w:r w:rsidRPr="008D1FFC">
              <w:rPr>
                <w:rFonts w:ascii="宋体" w:hAnsi="宋体" w:hint="eastAsia"/>
                <w:sz w:val="18"/>
                <w:szCs w:val="18"/>
              </w:rPr>
              <w:t xml:space="preserve">2.食醋生产技术 </w:t>
            </w:r>
          </w:p>
          <w:p w14:paraId="312B27F7" w14:textId="77777777" w:rsidR="008D1FFC" w:rsidRPr="008D1FFC" w:rsidRDefault="008D1FFC" w:rsidP="008D1FFC">
            <w:pPr>
              <w:rPr>
                <w:rFonts w:ascii="宋体" w:hAnsi="宋体"/>
                <w:sz w:val="18"/>
                <w:szCs w:val="18"/>
              </w:rPr>
            </w:pPr>
            <w:r w:rsidRPr="008D1FFC">
              <w:rPr>
                <w:rFonts w:ascii="宋体" w:hAnsi="宋体" w:hint="eastAsia"/>
                <w:sz w:val="18"/>
                <w:szCs w:val="18"/>
              </w:rPr>
              <w:t xml:space="preserve">3.腐乳生产技术 </w:t>
            </w:r>
          </w:p>
          <w:p w14:paraId="5FA8E953" w14:textId="77777777" w:rsidR="008D1FFC" w:rsidRPr="008D1FFC" w:rsidRDefault="008D1FFC" w:rsidP="008D1FFC">
            <w:pPr>
              <w:rPr>
                <w:rFonts w:ascii="宋体" w:hAnsi="宋体"/>
                <w:sz w:val="18"/>
                <w:szCs w:val="18"/>
              </w:rPr>
            </w:pPr>
            <w:r w:rsidRPr="008D1FFC">
              <w:rPr>
                <w:rFonts w:ascii="宋体" w:hAnsi="宋体" w:hint="eastAsia"/>
                <w:sz w:val="18"/>
                <w:szCs w:val="18"/>
              </w:rPr>
              <w:t xml:space="preserve">4.酱类生产技术 </w:t>
            </w:r>
          </w:p>
          <w:p w14:paraId="6E0BF0A3" w14:textId="77777777" w:rsidR="008D1FFC" w:rsidRPr="008D1FFC" w:rsidRDefault="008D1FFC" w:rsidP="008D1FFC">
            <w:pPr>
              <w:rPr>
                <w:rFonts w:ascii="宋体" w:hAnsi="宋体"/>
                <w:sz w:val="18"/>
                <w:szCs w:val="18"/>
              </w:rPr>
            </w:pPr>
            <w:r w:rsidRPr="008D1FFC">
              <w:rPr>
                <w:rFonts w:ascii="宋体" w:hAnsi="宋体" w:hint="eastAsia"/>
                <w:sz w:val="18"/>
                <w:szCs w:val="18"/>
              </w:rPr>
              <w:t>5.豆豉生产技术</w:t>
            </w:r>
          </w:p>
          <w:p w14:paraId="5B1B9519" w14:textId="77777777" w:rsidR="008D1FFC" w:rsidRPr="008D1FFC" w:rsidRDefault="008D1FFC" w:rsidP="008D1FFC">
            <w:pPr>
              <w:rPr>
                <w:rFonts w:ascii="宋体" w:hAnsi="宋体"/>
                <w:sz w:val="18"/>
                <w:szCs w:val="18"/>
              </w:rPr>
            </w:pPr>
            <w:r w:rsidRPr="008D1FFC">
              <w:rPr>
                <w:rFonts w:ascii="宋体" w:hAnsi="宋体" w:hint="eastAsia"/>
                <w:sz w:val="18"/>
                <w:szCs w:val="18"/>
              </w:rPr>
              <w:t xml:space="preserve">6.酸乳和干酪生产技术 </w:t>
            </w:r>
          </w:p>
          <w:p w14:paraId="4C33D1E6" w14:textId="77777777" w:rsidR="008D1FFC" w:rsidRPr="008D1FFC" w:rsidRDefault="008D1FFC" w:rsidP="008D1FFC">
            <w:pPr>
              <w:rPr>
                <w:rFonts w:ascii="宋体" w:hAnsi="宋体"/>
                <w:sz w:val="18"/>
                <w:szCs w:val="18"/>
              </w:rPr>
            </w:pPr>
            <w:r w:rsidRPr="008D1FFC">
              <w:rPr>
                <w:rFonts w:ascii="宋体" w:hAnsi="宋体" w:hint="eastAsia"/>
                <w:sz w:val="18"/>
                <w:szCs w:val="18"/>
              </w:rPr>
              <w:t xml:space="preserve">7.味精生产技术 </w:t>
            </w:r>
          </w:p>
          <w:p w14:paraId="7B083B05" w14:textId="77777777" w:rsidR="008D1FFC" w:rsidRPr="008D1FFC" w:rsidRDefault="008D1FFC" w:rsidP="008D1FFC">
            <w:pPr>
              <w:rPr>
                <w:rFonts w:ascii="宋体" w:hAnsi="宋体"/>
                <w:sz w:val="18"/>
                <w:szCs w:val="18"/>
              </w:rPr>
            </w:pPr>
            <w:r w:rsidRPr="008D1FFC">
              <w:rPr>
                <w:rFonts w:ascii="宋体" w:hAnsi="宋体" w:hint="eastAsia"/>
                <w:sz w:val="18"/>
                <w:szCs w:val="18"/>
              </w:rPr>
              <w:t xml:space="preserve">8.酿造酒生产技术 </w:t>
            </w:r>
          </w:p>
          <w:p w14:paraId="58636F40" w14:textId="05CD2030" w:rsidR="00E03A43" w:rsidRDefault="008D1FFC" w:rsidP="008D1FFC">
            <w:pPr>
              <w:rPr>
                <w:rFonts w:ascii="宋体" w:hAnsi="宋体"/>
                <w:sz w:val="18"/>
                <w:szCs w:val="18"/>
              </w:rPr>
            </w:pPr>
            <w:r w:rsidRPr="008D1FFC">
              <w:rPr>
                <w:rFonts w:ascii="宋体" w:hAnsi="宋体" w:hint="eastAsia"/>
                <w:sz w:val="18"/>
                <w:szCs w:val="18"/>
              </w:rPr>
              <w:t>9.HACCP体系及其应用实例</w:t>
            </w:r>
          </w:p>
        </w:tc>
        <w:tc>
          <w:tcPr>
            <w:tcW w:w="1706" w:type="dxa"/>
            <w:tcBorders>
              <w:top w:val="single" w:sz="4" w:space="0" w:color="auto"/>
              <w:left w:val="single" w:sz="4" w:space="0" w:color="auto"/>
              <w:bottom w:val="single" w:sz="4" w:space="0" w:color="auto"/>
              <w:right w:val="single" w:sz="4" w:space="0" w:color="auto"/>
            </w:tcBorders>
            <w:vAlign w:val="center"/>
          </w:tcPr>
          <w:p w14:paraId="2BD7C691" w14:textId="276272A8" w:rsidR="00E03A43" w:rsidRDefault="008D1FFC" w:rsidP="00E03A43">
            <w:pPr>
              <w:rPr>
                <w:rFonts w:ascii="宋体" w:hAnsi="宋体"/>
                <w:sz w:val="18"/>
                <w:szCs w:val="18"/>
              </w:rPr>
            </w:pPr>
            <w:r w:rsidRPr="008D1FFC">
              <w:rPr>
                <w:rFonts w:ascii="宋体" w:hAnsi="宋体" w:hint="eastAsia"/>
                <w:sz w:val="18"/>
                <w:szCs w:val="18"/>
              </w:rPr>
              <w:t>以职业能力为主线，力求理 论与生产实践相结合，融入职业标准 和岗位要求，侧重于技术性、应用性和实践性，积极 吸收行业发展的新知 识、新技术、新工艺、新方法和新标准，突出对高素 质技术技能型人才。</w:t>
            </w:r>
          </w:p>
        </w:tc>
      </w:tr>
      <w:tr w:rsidR="00E03A43" w14:paraId="6D04C156" w14:textId="77777777" w:rsidTr="00D85FA0">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18D79179" w14:textId="456C0BC7" w:rsidR="00E03A43" w:rsidRDefault="008D1FFC" w:rsidP="00E03A43">
            <w:pPr>
              <w:jc w:val="center"/>
              <w:rPr>
                <w:rFonts w:ascii="宋体" w:hAnsi="宋体"/>
                <w:sz w:val="18"/>
                <w:szCs w:val="18"/>
              </w:rPr>
            </w:pPr>
            <w:r>
              <w:rPr>
                <w:rFonts w:ascii="宋体" w:hAnsi="宋体" w:hint="eastAsia"/>
                <w:sz w:val="18"/>
                <w:szCs w:val="18"/>
              </w:rPr>
              <w:t>20</w:t>
            </w:r>
          </w:p>
        </w:tc>
        <w:tc>
          <w:tcPr>
            <w:tcW w:w="709" w:type="dxa"/>
            <w:vMerge/>
            <w:tcBorders>
              <w:left w:val="single" w:sz="4" w:space="0" w:color="auto"/>
              <w:right w:val="single" w:sz="4" w:space="0" w:color="auto"/>
            </w:tcBorders>
            <w:vAlign w:val="center"/>
          </w:tcPr>
          <w:p w14:paraId="7A4BF768" w14:textId="77777777" w:rsidR="00E03A43" w:rsidRDefault="00E03A43" w:rsidP="00E03A43">
            <w:pPr>
              <w:jc w:val="center"/>
              <w:rPr>
                <w:rFonts w:ascii="宋体" w:hAnsi="宋体"/>
                <w:color w:val="000000"/>
                <w:sz w:val="18"/>
                <w:szCs w:val="18"/>
              </w:rPr>
            </w:pPr>
          </w:p>
        </w:tc>
        <w:tc>
          <w:tcPr>
            <w:tcW w:w="889" w:type="dxa"/>
            <w:tcBorders>
              <w:top w:val="single" w:sz="4" w:space="0" w:color="auto"/>
              <w:left w:val="single" w:sz="4" w:space="0" w:color="auto"/>
              <w:bottom w:val="single" w:sz="4" w:space="0" w:color="auto"/>
              <w:right w:val="single" w:sz="4" w:space="0" w:color="auto"/>
            </w:tcBorders>
            <w:vAlign w:val="center"/>
          </w:tcPr>
          <w:p w14:paraId="19846FF2" w14:textId="08A8FB1A" w:rsidR="00E03A43" w:rsidRDefault="008D1FFC" w:rsidP="00E03A43">
            <w:pPr>
              <w:rPr>
                <w:rFonts w:ascii="宋体" w:hAnsi="宋体"/>
                <w:sz w:val="18"/>
                <w:szCs w:val="18"/>
              </w:rPr>
            </w:pPr>
            <w:r w:rsidRPr="008D1FFC">
              <w:rPr>
                <w:rFonts w:ascii="宋体" w:hAnsi="宋体" w:hint="eastAsia"/>
                <w:sz w:val="18"/>
                <w:szCs w:val="18"/>
              </w:rPr>
              <w:t>食品工程原理</w:t>
            </w:r>
          </w:p>
        </w:tc>
        <w:tc>
          <w:tcPr>
            <w:tcW w:w="2445" w:type="dxa"/>
            <w:tcBorders>
              <w:top w:val="single" w:sz="4" w:space="0" w:color="auto"/>
              <w:left w:val="single" w:sz="4" w:space="0" w:color="auto"/>
              <w:bottom w:val="single" w:sz="4" w:space="0" w:color="auto"/>
              <w:right w:val="single" w:sz="4" w:space="0" w:color="auto"/>
            </w:tcBorders>
            <w:vAlign w:val="center"/>
          </w:tcPr>
          <w:p w14:paraId="5E954BAC" w14:textId="4DF46DA3" w:rsidR="00E03A43" w:rsidRDefault="008D1FFC" w:rsidP="008D1FFC">
            <w:pPr>
              <w:rPr>
                <w:rFonts w:ascii="宋体" w:hAnsi="宋体"/>
                <w:sz w:val="18"/>
                <w:szCs w:val="18"/>
              </w:rPr>
            </w:pPr>
            <w:r w:rsidRPr="008D1FFC">
              <w:rPr>
                <w:rFonts w:ascii="宋体" w:hAnsi="宋体" w:hint="eastAsia"/>
                <w:sz w:val="18"/>
                <w:szCs w:val="18"/>
              </w:rPr>
              <w:t>研究单元操作的基本原理、典型设备的构造及工艺尺寸的计算（或选型）。通过本课程的学习，主要是培养学生分析和解决有关单元操作各种问题的能力，以便在食品生产、设计中强化生产过程，提高产品质量，降低设备投资及产品成本，防止污染及加速新技术开发等。</w:t>
            </w:r>
          </w:p>
        </w:tc>
        <w:tc>
          <w:tcPr>
            <w:tcW w:w="2121" w:type="dxa"/>
            <w:tcBorders>
              <w:top w:val="single" w:sz="4" w:space="0" w:color="auto"/>
              <w:left w:val="single" w:sz="4" w:space="0" w:color="auto"/>
              <w:bottom w:val="single" w:sz="4" w:space="0" w:color="auto"/>
              <w:right w:val="single" w:sz="4" w:space="0" w:color="auto"/>
            </w:tcBorders>
            <w:vAlign w:val="center"/>
          </w:tcPr>
          <w:p w14:paraId="5E06F018" w14:textId="18D38DD4" w:rsidR="00E03A43" w:rsidRDefault="008D1FFC" w:rsidP="00E03A43">
            <w:pPr>
              <w:rPr>
                <w:rFonts w:ascii="宋体" w:hAnsi="宋体"/>
                <w:sz w:val="18"/>
                <w:szCs w:val="18"/>
              </w:rPr>
            </w:pPr>
            <w:r w:rsidRPr="008D1FFC">
              <w:rPr>
                <w:rFonts w:ascii="宋体" w:hAnsi="宋体" w:hint="eastAsia"/>
                <w:sz w:val="18"/>
                <w:szCs w:val="18"/>
              </w:rPr>
              <w:t>课程内容主要包括动量传递、热量传递和质量传递的三传理论及其在食品工程中的应用，即研究食品工程单元操作的基本原理与应用。动量传递内容包括流体力学和流体输送机械的选用、颗粒与流体间的相对运动；热量传递内容包括传热学和蒸发操作等；质量传递内容包括传质过程、吸收与蒸馏、吸附与离子交换，浸出与萃取等单元操作；此外还包括热质同时传递的过程，如食品的干燥等。</w:t>
            </w:r>
          </w:p>
        </w:tc>
        <w:tc>
          <w:tcPr>
            <w:tcW w:w="1706" w:type="dxa"/>
            <w:tcBorders>
              <w:top w:val="single" w:sz="4" w:space="0" w:color="auto"/>
              <w:left w:val="single" w:sz="4" w:space="0" w:color="auto"/>
              <w:bottom w:val="single" w:sz="4" w:space="0" w:color="auto"/>
              <w:right w:val="single" w:sz="4" w:space="0" w:color="auto"/>
            </w:tcBorders>
            <w:vAlign w:val="center"/>
          </w:tcPr>
          <w:p w14:paraId="01197F3A" w14:textId="380FD9CF" w:rsidR="00E03A43" w:rsidRDefault="008D1FFC" w:rsidP="00E03A43">
            <w:pPr>
              <w:rPr>
                <w:rFonts w:ascii="宋体" w:hAnsi="宋体"/>
                <w:sz w:val="18"/>
                <w:szCs w:val="18"/>
              </w:rPr>
            </w:pPr>
            <w:r w:rsidRPr="008D1FFC">
              <w:rPr>
                <w:rFonts w:ascii="宋体" w:hAnsi="宋体" w:hint="eastAsia"/>
                <w:sz w:val="18"/>
                <w:szCs w:val="18"/>
              </w:rPr>
              <w:t>了解食品工程原理的性质、任务、学习方法；掌握单位换算、物料衡算、能量衡算的基本方法。</w:t>
            </w:r>
          </w:p>
        </w:tc>
      </w:tr>
      <w:tr w:rsidR="008D1FFC" w14:paraId="7F397196" w14:textId="77777777" w:rsidTr="00D85FA0">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3BB1B7F3" w14:textId="64CC56D5" w:rsidR="008D1FFC" w:rsidRDefault="008D1FFC" w:rsidP="008D1FFC">
            <w:pPr>
              <w:jc w:val="center"/>
              <w:rPr>
                <w:rFonts w:ascii="宋体" w:hAnsi="宋体"/>
                <w:sz w:val="18"/>
                <w:szCs w:val="18"/>
              </w:rPr>
            </w:pPr>
            <w:r>
              <w:rPr>
                <w:rFonts w:ascii="宋体" w:hAnsi="宋体" w:hint="eastAsia"/>
                <w:sz w:val="18"/>
                <w:szCs w:val="18"/>
              </w:rPr>
              <w:t>21</w:t>
            </w:r>
          </w:p>
        </w:tc>
        <w:tc>
          <w:tcPr>
            <w:tcW w:w="709" w:type="dxa"/>
            <w:vMerge/>
            <w:tcBorders>
              <w:left w:val="single" w:sz="4" w:space="0" w:color="auto"/>
              <w:right w:val="single" w:sz="4" w:space="0" w:color="auto"/>
            </w:tcBorders>
            <w:vAlign w:val="center"/>
          </w:tcPr>
          <w:p w14:paraId="2BEABF45" w14:textId="77777777" w:rsidR="008D1FFC" w:rsidRDefault="008D1FFC" w:rsidP="008D1FFC">
            <w:pPr>
              <w:jc w:val="center"/>
              <w:rPr>
                <w:rFonts w:ascii="宋体" w:hAnsi="宋体"/>
                <w:color w:val="000000"/>
                <w:sz w:val="18"/>
                <w:szCs w:val="18"/>
              </w:rPr>
            </w:pPr>
          </w:p>
        </w:tc>
        <w:tc>
          <w:tcPr>
            <w:tcW w:w="889" w:type="dxa"/>
            <w:tcBorders>
              <w:top w:val="single" w:sz="4" w:space="0" w:color="auto"/>
              <w:left w:val="single" w:sz="4" w:space="0" w:color="auto"/>
              <w:bottom w:val="single" w:sz="4" w:space="0" w:color="auto"/>
              <w:right w:val="single" w:sz="4" w:space="0" w:color="auto"/>
            </w:tcBorders>
            <w:vAlign w:val="center"/>
          </w:tcPr>
          <w:p w14:paraId="67B8734F" w14:textId="0E2C222B" w:rsidR="008D1FFC" w:rsidRPr="008D1FFC" w:rsidRDefault="008D1FFC" w:rsidP="008D1FFC">
            <w:pPr>
              <w:rPr>
                <w:rFonts w:ascii="宋体" w:hAnsi="宋体"/>
                <w:sz w:val="18"/>
                <w:szCs w:val="18"/>
              </w:rPr>
            </w:pPr>
            <w:r>
              <w:rPr>
                <w:rFonts w:ascii="Times New Roman" w:hAnsi="Times New Roman" w:cs="宋体" w:hint="eastAsia"/>
                <w:sz w:val="18"/>
                <w:szCs w:val="18"/>
              </w:rPr>
              <w:t>生物医药分析</w:t>
            </w:r>
          </w:p>
        </w:tc>
        <w:tc>
          <w:tcPr>
            <w:tcW w:w="2445" w:type="dxa"/>
            <w:tcBorders>
              <w:top w:val="single" w:sz="4" w:space="0" w:color="auto"/>
              <w:left w:val="single" w:sz="4" w:space="0" w:color="auto"/>
              <w:bottom w:val="single" w:sz="4" w:space="0" w:color="auto"/>
              <w:right w:val="single" w:sz="4" w:space="0" w:color="auto"/>
            </w:tcBorders>
            <w:vAlign w:val="center"/>
          </w:tcPr>
          <w:p w14:paraId="2A2C9536" w14:textId="22D55C58" w:rsidR="008D1FFC" w:rsidRPr="008D1FFC" w:rsidRDefault="008D1FFC" w:rsidP="008D1FFC">
            <w:pPr>
              <w:rPr>
                <w:rFonts w:ascii="宋体" w:hAnsi="宋体"/>
                <w:sz w:val="18"/>
                <w:szCs w:val="18"/>
              </w:rPr>
            </w:pPr>
            <w:r>
              <w:rPr>
                <w:rFonts w:ascii="Times New Roman" w:hAnsi="Times New Roman" w:cs="宋体" w:hint="eastAsia"/>
                <w:sz w:val="18"/>
                <w:szCs w:val="18"/>
              </w:rPr>
              <w:t>通过对本课程的学习，培养学生对生物制药工业生产过程中的原材料、半成品、成品等进行定性、定量分析测试的能力。使学生具备从事生物药物分析所必备的素质、知识与技能，树立全面质量管理意识，具备提出和</w:t>
            </w:r>
            <w:r>
              <w:rPr>
                <w:rFonts w:ascii="Times New Roman" w:hAnsi="Times New Roman" w:cs="宋体" w:hint="eastAsia"/>
                <w:sz w:val="18"/>
                <w:szCs w:val="18"/>
              </w:rPr>
              <w:lastRenderedPageBreak/>
              <w:t>解决问题的能力，逐步培养学生的辩证思维和严格的科学作风，创新思维和创新能力，以及团队合作精神，为生物制业专业学生的职业能力培养打下扎实基础</w:t>
            </w:r>
          </w:p>
        </w:tc>
        <w:tc>
          <w:tcPr>
            <w:tcW w:w="2121" w:type="dxa"/>
            <w:tcBorders>
              <w:top w:val="single" w:sz="4" w:space="0" w:color="auto"/>
              <w:left w:val="single" w:sz="4" w:space="0" w:color="auto"/>
              <w:bottom w:val="single" w:sz="4" w:space="0" w:color="auto"/>
              <w:right w:val="single" w:sz="4" w:space="0" w:color="auto"/>
            </w:tcBorders>
            <w:vAlign w:val="center"/>
          </w:tcPr>
          <w:p w14:paraId="7DFD10E1" w14:textId="77777777" w:rsidR="008D1FFC" w:rsidRPr="008D1FFC" w:rsidRDefault="008D1FFC" w:rsidP="008D1FFC">
            <w:pPr>
              <w:rPr>
                <w:rFonts w:ascii="宋体" w:hAnsi="宋体"/>
                <w:sz w:val="18"/>
                <w:szCs w:val="18"/>
              </w:rPr>
            </w:pPr>
            <w:r w:rsidRPr="008D1FFC">
              <w:rPr>
                <w:rFonts w:ascii="宋体" w:hAnsi="宋体" w:hint="eastAsia"/>
                <w:sz w:val="18"/>
                <w:szCs w:val="18"/>
              </w:rPr>
              <w:lastRenderedPageBreak/>
              <w:t>1.生物药物分析概述</w:t>
            </w:r>
          </w:p>
          <w:p w14:paraId="707D938D" w14:textId="77777777" w:rsidR="008D1FFC" w:rsidRPr="008D1FFC" w:rsidRDefault="008D1FFC" w:rsidP="008D1FFC">
            <w:pPr>
              <w:rPr>
                <w:rFonts w:ascii="宋体" w:hAnsi="宋体"/>
                <w:sz w:val="18"/>
                <w:szCs w:val="18"/>
              </w:rPr>
            </w:pPr>
            <w:r w:rsidRPr="008D1FFC">
              <w:rPr>
                <w:rFonts w:ascii="宋体" w:hAnsi="宋体" w:hint="eastAsia"/>
                <w:sz w:val="18"/>
                <w:szCs w:val="18"/>
              </w:rPr>
              <w:t>2.生物药物分析信息的获取</w:t>
            </w:r>
          </w:p>
          <w:p w14:paraId="1C928654" w14:textId="77777777" w:rsidR="008D1FFC" w:rsidRPr="008D1FFC" w:rsidRDefault="008D1FFC" w:rsidP="008D1FFC">
            <w:pPr>
              <w:rPr>
                <w:rFonts w:ascii="宋体" w:hAnsi="宋体"/>
                <w:sz w:val="18"/>
                <w:szCs w:val="18"/>
              </w:rPr>
            </w:pPr>
            <w:r w:rsidRPr="008D1FFC">
              <w:rPr>
                <w:rFonts w:ascii="宋体" w:hAnsi="宋体" w:hint="eastAsia"/>
                <w:sz w:val="18"/>
                <w:szCs w:val="18"/>
              </w:rPr>
              <w:t>3.药物分析方法的选择、建立和认证</w:t>
            </w:r>
          </w:p>
          <w:p w14:paraId="3C3812F7" w14:textId="77777777" w:rsidR="008D1FFC" w:rsidRPr="008D1FFC" w:rsidRDefault="008D1FFC" w:rsidP="008D1FFC">
            <w:pPr>
              <w:rPr>
                <w:rFonts w:ascii="宋体" w:hAnsi="宋体"/>
                <w:sz w:val="18"/>
                <w:szCs w:val="18"/>
              </w:rPr>
            </w:pPr>
            <w:r w:rsidRPr="008D1FFC">
              <w:rPr>
                <w:rFonts w:ascii="宋体" w:hAnsi="宋体" w:hint="eastAsia"/>
                <w:sz w:val="18"/>
                <w:szCs w:val="18"/>
              </w:rPr>
              <w:t>4.酶法分析</w:t>
            </w:r>
          </w:p>
          <w:p w14:paraId="4E3C6E63" w14:textId="77777777" w:rsidR="008D1FFC" w:rsidRPr="008D1FFC" w:rsidRDefault="008D1FFC" w:rsidP="008D1FFC">
            <w:pPr>
              <w:rPr>
                <w:rFonts w:ascii="宋体" w:hAnsi="宋体"/>
                <w:sz w:val="18"/>
                <w:szCs w:val="18"/>
              </w:rPr>
            </w:pPr>
            <w:r w:rsidRPr="008D1FFC">
              <w:rPr>
                <w:rFonts w:ascii="宋体" w:hAnsi="宋体" w:hint="eastAsia"/>
                <w:sz w:val="18"/>
                <w:szCs w:val="18"/>
              </w:rPr>
              <w:t>5.电泳法分析</w:t>
            </w:r>
          </w:p>
          <w:p w14:paraId="7F63B1F0" w14:textId="77777777" w:rsidR="008D1FFC" w:rsidRPr="008D1FFC" w:rsidRDefault="008D1FFC" w:rsidP="008D1FFC">
            <w:pPr>
              <w:rPr>
                <w:rFonts w:ascii="宋体" w:hAnsi="宋体"/>
                <w:sz w:val="18"/>
                <w:szCs w:val="18"/>
              </w:rPr>
            </w:pPr>
            <w:r w:rsidRPr="008D1FFC">
              <w:rPr>
                <w:rFonts w:ascii="宋体" w:hAnsi="宋体" w:hint="eastAsia"/>
                <w:sz w:val="18"/>
                <w:szCs w:val="18"/>
              </w:rPr>
              <w:t>6.免疫分析法</w:t>
            </w:r>
          </w:p>
          <w:p w14:paraId="2EAE4C8F" w14:textId="77777777" w:rsidR="008D1FFC" w:rsidRPr="008D1FFC" w:rsidRDefault="008D1FFC" w:rsidP="008D1FFC">
            <w:pPr>
              <w:rPr>
                <w:rFonts w:ascii="宋体" w:hAnsi="宋体"/>
                <w:sz w:val="18"/>
                <w:szCs w:val="18"/>
              </w:rPr>
            </w:pPr>
            <w:r w:rsidRPr="008D1FFC">
              <w:rPr>
                <w:rFonts w:ascii="宋体" w:hAnsi="宋体" w:hint="eastAsia"/>
                <w:sz w:val="18"/>
                <w:szCs w:val="18"/>
              </w:rPr>
              <w:lastRenderedPageBreak/>
              <w:t>7.高效液相色谱法</w:t>
            </w:r>
          </w:p>
          <w:p w14:paraId="6FBBD3E7" w14:textId="77777777" w:rsidR="008D1FFC" w:rsidRPr="008D1FFC" w:rsidRDefault="008D1FFC" w:rsidP="008D1FFC">
            <w:pPr>
              <w:rPr>
                <w:rFonts w:ascii="宋体" w:hAnsi="宋体"/>
                <w:sz w:val="18"/>
                <w:szCs w:val="18"/>
              </w:rPr>
            </w:pPr>
            <w:r w:rsidRPr="008D1FFC">
              <w:rPr>
                <w:rFonts w:ascii="宋体" w:hAnsi="宋体" w:hint="eastAsia"/>
                <w:sz w:val="18"/>
                <w:szCs w:val="18"/>
              </w:rPr>
              <w:t>8.生物质谱法</w:t>
            </w:r>
          </w:p>
          <w:p w14:paraId="13BD297A" w14:textId="77777777" w:rsidR="008D1FFC" w:rsidRPr="008D1FFC" w:rsidRDefault="008D1FFC" w:rsidP="008D1FFC">
            <w:pPr>
              <w:rPr>
                <w:rFonts w:ascii="宋体" w:hAnsi="宋体"/>
                <w:sz w:val="18"/>
                <w:szCs w:val="18"/>
              </w:rPr>
            </w:pPr>
            <w:r w:rsidRPr="008D1FFC">
              <w:rPr>
                <w:rFonts w:ascii="宋体" w:hAnsi="宋体" w:hint="eastAsia"/>
                <w:sz w:val="18"/>
                <w:szCs w:val="18"/>
              </w:rPr>
              <w:t>9.生物检定法</w:t>
            </w:r>
          </w:p>
          <w:p w14:paraId="5AECD7CE" w14:textId="77777777" w:rsidR="008D1FFC" w:rsidRPr="008D1FFC" w:rsidRDefault="008D1FFC" w:rsidP="008D1FFC">
            <w:pPr>
              <w:rPr>
                <w:rFonts w:ascii="宋体" w:hAnsi="宋体"/>
                <w:sz w:val="18"/>
                <w:szCs w:val="18"/>
              </w:rPr>
            </w:pPr>
            <w:r w:rsidRPr="008D1FFC">
              <w:rPr>
                <w:rFonts w:ascii="宋体" w:hAnsi="宋体" w:hint="eastAsia"/>
                <w:sz w:val="18"/>
                <w:szCs w:val="18"/>
              </w:rPr>
              <w:t>10.氨基酸、多肽和蛋白质类药品检验</w:t>
            </w:r>
          </w:p>
          <w:p w14:paraId="4B1FD34D" w14:textId="77777777" w:rsidR="008D1FFC" w:rsidRPr="008D1FFC" w:rsidRDefault="008D1FFC" w:rsidP="008D1FFC">
            <w:pPr>
              <w:rPr>
                <w:rFonts w:ascii="宋体" w:hAnsi="宋体"/>
                <w:sz w:val="18"/>
                <w:szCs w:val="18"/>
              </w:rPr>
            </w:pPr>
            <w:r w:rsidRPr="008D1FFC">
              <w:rPr>
                <w:rFonts w:ascii="宋体" w:hAnsi="宋体" w:hint="eastAsia"/>
                <w:sz w:val="18"/>
                <w:szCs w:val="18"/>
              </w:rPr>
              <w:t>11.酶类药品检验</w:t>
            </w:r>
          </w:p>
          <w:p w14:paraId="1EFA062B" w14:textId="77777777" w:rsidR="008D1FFC" w:rsidRPr="008D1FFC" w:rsidRDefault="008D1FFC" w:rsidP="008D1FFC">
            <w:pPr>
              <w:rPr>
                <w:rFonts w:ascii="宋体" w:hAnsi="宋体"/>
                <w:sz w:val="18"/>
                <w:szCs w:val="18"/>
              </w:rPr>
            </w:pPr>
            <w:r w:rsidRPr="008D1FFC">
              <w:rPr>
                <w:rFonts w:ascii="宋体" w:hAnsi="宋体" w:hint="eastAsia"/>
                <w:sz w:val="18"/>
                <w:szCs w:val="18"/>
              </w:rPr>
              <w:t>12.糠类、脂类和核酸类药品检验</w:t>
            </w:r>
          </w:p>
          <w:p w14:paraId="78CB6740" w14:textId="77777777" w:rsidR="008D1FFC" w:rsidRPr="008D1FFC" w:rsidRDefault="008D1FFC" w:rsidP="008D1FFC">
            <w:pPr>
              <w:rPr>
                <w:rFonts w:ascii="宋体" w:hAnsi="宋体"/>
                <w:sz w:val="18"/>
                <w:szCs w:val="18"/>
              </w:rPr>
            </w:pPr>
            <w:r w:rsidRPr="008D1FFC">
              <w:rPr>
                <w:rFonts w:ascii="宋体" w:hAnsi="宋体" w:hint="eastAsia"/>
                <w:sz w:val="18"/>
                <w:szCs w:val="18"/>
              </w:rPr>
              <w:t>13.基因工程药物质量控制</w:t>
            </w:r>
          </w:p>
          <w:p w14:paraId="2E44F4F7" w14:textId="77777777" w:rsidR="008D1FFC" w:rsidRPr="008D1FFC" w:rsidRDefault="008D1FFC" w:rsidP="008D1FFC">
            <w:pPr>
              <w:rPr>
                <w:rFonts w:ascii="宋体" w:hAnsi="宋体"/>
                <w:sz w:val="18"/>
                <w:szCs w:val="18"/>
              </w:rPr>
            </w:pPr>
            <w:r w:rsidRPr="008D1FFC">
              <w:rPr>
                <w:rFonts w:ascii="宋体" w:hAnsi="宋体" w:hint="eastAsia"/>
                <w:sz w:val="18"/>
                <w:szCs w:val="18"/>
              </w:rPr>
              <w:t>14.生物药物产品的新药开发和质量控制</w:t>
            </w:r>
          </w:p>
          <w:p w14:paraId="0B650798" w14:textId="2676852B" w:rsidR="008D1FFC" w:rsidRPr="008D1FFC" w:rsidRDefault="008D1FFC" w:rsidP="008D1FFC">
            <w:pPr>
              <w:rPr>
                <w:rFonts w:ascii="宋体" w:hAnsi="宋体"/>
                <w:sz w:val="18"/>
                <w:szCs w:val="18"/>
              </w:rPr>
            </w:pPr>
            <w:r w:rsidRPr="008D1FFC">
              <w:rPr>
                <w:rFonts w:ascii="宋体" w:hAnsi="宋体" w:hint="eastAsia"/>
                <w:sz w:val="18"/>
                <w:szCs w:val="18"/>
              </w:rPr>
              <w:t>15.生化药物分析进展和动态</w:t>
            </w:r>
          </w:p>
        </w:tc>
        <w:tc>
          <w:tcPr>
            <w:tcW w:w="1706" w:type="dxa"/>
            <w:tcBorders>
              <w:top w:val="single" w:sz="4" w:space="0" w:color="auto"/>
              <w:left w:val="single" w:sz="4" w:space="0" w:color="auto"/>
              <w:bottom w:val="single" w:sz="4" w:space="0" w:color="auto"/>
              <w:right w:val="single" w:sz="4" w:space="0" w:color="auto"/>
            </w:tcBorders>
            <w:vAlign w:val="center"/>
          </w:tcPr>
          <w:p w14:paraId="20B815B8" w14:textId="77777777" w:rsidR="008D1FFC" w:rsidRPr="008D1FFC" w:rsidRDefault="008D1FFC" w:rsidP="008D1FFC">
            <w:pPr>
              <w:rPr>
                <w:rFonts w:ascii="宋体" w:hAnsi="宋体"/>
                <w:sz w:val="18"/>
                <w:szCs w:val="18"/>
              </w:rPr>
            </w:pPr>
            <w:r w:rsidRPr="008D1FFC">
              <w:rPr>
                <w:rFonts w:ascii="宋体" w:hAnsi="宋体" w:hint="eastAsia"/>
                <w:sz w:val="18"/>
                <w:szCs w:val="18"/>
              </w:rPr>
              <w:lastRenderedPageBreak/>
              <w:t>1.以培养“一专多能的复合型应用性人才”为目标。</w:t>
            </w:r>
          </w:p>
          <w:p w14:paraId="3DE116EE" w14:textId="5125E838" w:rsidR="008D1FFC" w:rsidRPr="008D1FFC" w:rsidRDefault="008D1FFC" w:rsidP="008D1FFC">
            <w:pPr>
              <w:rPr>
                <w:rFonts w:ascii="宋体" w:hAnsi="宋体"/>
                <w:sz w:val="18"/>
                <w:szCs w:val="18"/>
              </w:rPr>
            </w:pPr>
            <w:r w:rsidRPr="008D1FFC">
              <w:rPr>
                <w:rFonts w:ascii="宋体" w:hAnsi="宋体" w:hint="eastAsia"/>
                <w:sz w:val="18"/>
                <w:szCs w:val="18"/>
              </w:rPr>
              <w:t>2.培养方向动态化课程体系应体现“以宽口径平台支撑多个就业方向”特色，充分体现在</w:t>
            </w:r>
            <w:r w:rsidRPr="008D1FFC">
              <w:rPr>
                <w:rFonts w:ascii="宋体" w:hAnsi="宋体" w:hint="eastAsia"/>
                <w:sz w:val="18"/>
                <w:szCs w:val="18"/>
              </w:rPr>
              <w:lastRenderedPageBreak/>
              <w:t>统一基础知识平台上进行分流培养的原则；体现“以人为本”，有利于学生的个性化培养的原则。为学生发现自己兴趣与潜能，及时调整学习方向，适应社会需求动态变化提供可能。</w:t>
            </w:r>
          </w:p>
        </w:tc>
      </w:tr>
      <w:tr w:rsidR="008D1FFC" w14:paraId="7BCBCDC7" w14:textId="77777777" w:rsidTr="00D85FA0">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66CCB2A6" w14:textId="63D9ACF1" w:rsidR="008D1FFC" w:rsidRDefault="008D1FFC" w:rsidP="008D1FFC">
            <w:pPr>
              <w:jc w:val="center"/>
              <w:rPr>
                <w:rFonts w:ascii="宋体" w:hAnsi="宋体"/>
                <w:sz w:val="18"/>
                <w:szCs w:val="18"/>
              </w:rPr>
            </w:pPr>
            <w:r>
              <w:rPr>
                <w:rFonts w:ascii="宋体" w:hAnsi="宋体" w:hint="eastAsia"/>
                <w:sz w:val="18"/>
                <w:szCs w:val="18"/>
              </w:rPr>
              <w:lastRenderedPageBreak/>
              <w:t>22</w:t>
            </w:r>
          </w:p>
        </w:tc>
        <w:tc>
          <w:tcPr>
            <w:tcW w:w="709" w:type="dxa"/>
            <w:vMerge/>
            <w:tcBorders>
              <w:left w:val="single" w:sz="4" w:space="0" w:color="auto"/>
              <w:right w:val="single" w:sz="4" w:space="0" w:color="auto"/>
            </w:tcBorders>
            <w:vAlign w:val="center"/>
          </w:tcPr>
          <w:p w14:paraId="55EE7959" w14:textId="77777777" w:rsidR="008D1FFC" w:rsidRDefault="008D1FFC" w:rsidP="008D1FFC">
            <w:pPr>
              <w:jc w:val="center"/>
              <w:rPr>
                <w:rFonts w:ascii="宋体" w:hAnsi="宋体"/>
                <w:color w:val="000000"/>
                <w:sz w:val="18"/>
                <w:szCs w:val="18"/>
              </w:rPr>
            </w:pPr>
          </w:p>
        </w:tc>
        <w:tc>
          <w:tcPr>
            <w:tcW w:w="889" w:type="dxa"/>
            <w:tcBorders>
              <w:top w:val="single" w:sz="4" w:space="0" w:color="auto"/>
              <w:left w:val="single" w:sz="4" w:space="0" w:color="auto"/>
              <w:bottom w:val="single" w:sz="4" w:space="0" w:color="auto"/>
              <w:right w:val="single" w:sz="4" w:space="0" w:color="auto"/>
            </w:tcBorders>
            <w:vAlign w:val="center"/>
          </w:tcPr>
          <w:p w14:paraId="38B22C84" w14:textId="33223F12" w:rsidR="008D1FFC" w:rsidRPr="008D1FFC" w:rsidRDefault="008D1FFC" w:rsidP="008D1FFC">
            <w:pPr>
              <w:rPr>
                <w:rFonts w:ascii="宋体" w:hAnsi="宋体"/>
                <w:sz w:val="18"/>
                <w:szCs w:val="18"/>
              </w:rPr>
            </w:pPr>
            <w:r>
              <w:rPr>
                <w:rFonts w:ascii="Times New Roman" w:hAnsi="Times New Roman" w:cs="宋体" w:hint="eastAsia"/>
                <w:sz w:val="18"/>
                <w:szCs w:val="18"/>
              </w:rPr>
              <w:t>食品质量与安全</w:t>
            </w:r>
          </w:p>
        </w:tc>
        <w:tc>
          <w:tcPr>
            <w:tcW w:w="2445" w:type="dxa"/>
            <w:tcBorders>
              <w:top w:val="single" w:sz="4" w:space="0" w:color="auto"/>
              <w:left w:val="single" w:sz="4" w:space="0" w:color="auto"/>
              <w:bottom w:val="single" w:sz="4" w:space="0" w:color="auto"/>
              <w:right w:val="single" w:sz="4" w:space="0" w:color="auto"/>
            </w:tcBorders>
            <w:vAlign w:val="center"/>
          </w:tcPr>
          <w:p w14:paraId="7CB42F8B" w14:textId="77777777" w:rsidR="008D1FFC" w:rsidRPr="008D1FFC" w:rsidRDefault="008D1FFC" w:rsidP="008D1FFC">
            <w:pPr>
              <w:rPr>
                <w:rFonts w:ascii="宋体" w:hAnsi="宋体"/>
                <w:sz w:val="18"/>
                <w:szCs w:val="18"/>
              </w:rPr>
            </w:pPr>
            <w:r w:rsidRPr="008D1FFC">
              <w:rPr>
                <w:rFonts w:ascii="宋体" w:hAnsi="宋体" w:hint="eastAsia"/>
                <w:sz w:val="18"/>
                <w:szCs w:val="18"/>
              </w:rPr>
              <w:t>在阐明理论和技术的同时还列举了范例，并通过二维码技术拓展了相关内容便于读者深入理解和实际应用。本书从食品安全的特殊性出发阐述了其在社会政治方面的表现和影响，并跟踪食品质量与安全管理领域的近期新动态和热点问题。</w:t>
            </w:r>
          </w:p>
          <w:p w14:paraId="26628DFC" w14:textId="2790F44A" w:rsidR="008D1FFC" w:rsidRPr="008D1FFC" w:rsidRDefault="008D1FFC" w:rsidP="008D1FFC">
            <w:pPr>
              <w:rPr>
                <w:rFonts w:ascii="宋体" w:hAnsi="宋体"/>
                <w:sz w:val="18"/>
                <w:szCs w:val="18"/>
              </w:rPr>
            </w:pPr>
            <w:r w:rsidRPr="008D1FFC">
              <w:rPr>
                <w:rFonts w:ascii="宋体" w:hAnsi="宋体" w:hint="eastAsia"/>
                <w:sz w:val="18"/>
                <w:szCs w:val="18"/>
              </w:rPr>
              <w:t>要求学生课前预习，课后复习从中学会自学的方法和获得知识的能力。通过本课程的学习，学生在理解和掌握教学大纲所要求的知识。</w:t>
            </w:r>
          </w:p>
        </w:tc>
        <w:tc>
          <w:tcPr>
            <w:tcW w:w="2121" w:type="dxa"/>
            <w:tcBorders>
              <w:top w:val="single" w:sz="4" w:space="0" w:color="auto"/>
              <w:left w:val="single" w:sz="4" w:space="0" w:color="auto"/>
              <w:bottom w:val="single" w:sz="4" w:space="0" w:color="auto"/>
              <w:right w:val="single" w:sz="4" w:space="0" w:color="auto"/>
            </w:tcBorders>
            <w:vAlign w:val="center"/>
          </w:tcPr>
          <w:p w14:paraId="42437D14" w14:textId="77777777" w:rsidR="002A734E" w:rsidRPr="002A734E" w:rsidRDefault="002A734E" w:rsidP="002A734E">
            <w:pPr>
              <w:rPr>
                <w:rFonts w:ascii="宋体" w:hAnsi="宋体"/>
                <w:sz w:val="18"/>
                <w:szCs w:val="18"/>
              </w:rPr>
            </w:pPr>
            <w:r w:rsidRPr="002A734E">
              <w:rPr>
                <w:rFonts w:ascii="宋体" w:hAnsi="宋体" w:hint="eastAsia"/>
                <w:sz w:val="18"/>
                <w:szCs w:val="18"/>
              </w:rPr>
              <w:t>1.质量管理的数学方法与工具</w:t>
            </w:r>
          </w:p>
          <w:p w14:paraId="322251FE" w14:textId="77777777" w:rsidR="002A734E" w:rsidRPr="002A734E" w:rsidRDefault="002A734E" w:rsidP="002A734E">
            <w:pPr>
              <w:rPr>
                <w:rFonts w:ascii="宋体" w:hAnsi="宋体"/>
                <w:sz w:val="18"/>
                <w:szCs w:val="18"/>
              </w:rPr>
            </w:pPr>
            <w:r w:rsidRPr="002A734E">
              <w:rPr>
                <w:rFonts w:ascii="宋体" w:hAnsi="宋体" w:hint="eastAsia"/>
                <w:sz w:val="18"/>
                <w:szCs w:val="18"/>
              </w:rPr>
              <w:t>2.质量成本管理</w:t>
            </w:r>
          </w:p>
          <w:p w14:paraId="69B03C10" w14:textId="77777777" w:rsidR="002A734E" w:rsidRPr="002A734E" w:rsidRDefault="002A734E" w:rsidP="002A734E">
            <w:pPr>
              <w:rPr>
                <w:rFonts w:ascii="宋体" w:hAnsi="宋体"/>
                <w:sz w:val="18"/>
                <w:szCs w:val="18"/>
              </w:rPr>
            </w:pPr>
            <w:r w:rsidRPr="002A734E">
              <w:rPr>
                <w:rFonts w:ascii="宋体" w:hAnsi="宋体" w:hint="eastAsia"/>
                <w:sz w:val="18"/>
                <w:szCs w:val="18"/>
              </w:rPr>
              <w:t>3.食品安全管理系统工程及监管体系</w:t>
            </w:r>
          </w:p>
          <w:p w14:paraId="28FD13E5" w14:textId="77777777" w:rsidR="002A734E" w:rsidRPr="002A734E" w:rsidRDefault="002A734E" w:rsidP="002A734E">
            <w:pPr>
              <w:rPr>
                <w:rFonts w:ascii="宋体" w:hAnsi="宋体"/>
                <w:sz w:val="18"/>
                <w:szCs w:val="18"/>
              </w:rPr>
            </w:pPr>
            <w:r w:rsidRPr="002A734E">
              <w:rPr>
                <w:rFonts w:ascii="宋体" w:hAnsi="宋体" w:hint="eastAsia"/>
                <w:sz w:val="18"/>
                <w:szCs w:val="18"/>
              </w:rPr>
              <w:t>4.食品质量与安全法规</w:t>
            </w:r>
          </w:p>
          <w:p w14:paraId="0FF1091E" w14:textId="77777777" w:rsidR="002A734E" w:rsidRPr="002A734E" w:rsidRDefault="002A734E" w:rsidP="002A734E">
            <w:pPr>
              <w:rPr>
                <w:rFonts w:ascii="宋体" w:hAnsi="宋体"/>
                <w:sz w:val="18"/>
                <w:szCs w:val="18"/>
              </w:rPr>
            </w:pPr>
            <w:r w:rsidRPr="002A734E">
              <w:rPr>
                <w:rFonts w:ascii="宋体" w:hAnsi="宋体" w:hint="eastAsia"/>
                <w:sz w:val="18"/>
                <w:szCs w:val="18"/>
              </w:rPr>
              <w:t>5.食品标准</w:t>
            </w:r>
          </w:p>
          <w:p w14:paraId="2CF77DF8" w14:textId="77777777" w:rsidR="002A734E" w:rsidRPr="002A734E" w:rsidRDefault="002A734E" w:rsidP="002A734E">
            <w:pPr>
              <w:rPr>
                <w:rFonts w:ascii="宋体" w:hAnsi="宋体"/>
                <w:sz w:val="18"/>
                <w:szCs w:val="18"/>
              </w:rPr>
            </w:pPr>
            <w:r w:rsidRPr="002A734E">
              <w:rPr>
                <w:rFonts w:ascii="宋体" w:hAnsi="宋体" w:hint="eastAsia"/>
                <w:sz w:val="18"/>
                <w:szCs w:val="18"/>
              </w:rPr>
              <w:t>6.国际标准化组织（ISO）质量管理标准</w:t>
            </w:r>
          </w:p>
          <w:p w14:paraId="2DA8642B" w14:textId="77777777" w:rsidR="002A734E" w:rsidRPr="002A734E" w:rsidRDefault="002A734E" w:rsidP="002A734E">
            <w:pPr>
              <w:rPr>
                <w:rFonts w:ascii="宋体" w:hAnsi="宋体"/>
                <w:sz w:val="18"/>
                <w:szCs w:val="18"/>
              </w:rPr>
            </w:pPr>
            <w:r w:rsidRPr="002A734E">
              <w:rPr>
                <w:rFonts w:ascii="宋体" w:hAnsi="宋体" w:hint="eastAsia"/>
                <w:sz w:val="18"/>
                <w:szCs w:val="18"/>
              </w:rPr>
              <w:t>7.良好操作规范（GMP）和卫生标准操作程序（SSOP）</w:t>
            </w:r>
          </w:p>
          <w:p w14:paraId="30178DA1" w14:textId="77777777" w:rsidR="002A734E" w:rsidRPr="002A734E" w:rsidRDefault="002A734E" w:rsidP="002A734E">
            <w:pPr>
              <w:rPr>
                <w:rFonts w:ascii="宋体" w:hAnsi="宋体"/>
                <w:sz w:val="18"/>
                <w:szCs w:val="18"/>
              </w:rPr>
            </w:pPr>
            <w:r w:rsidRPr="002A734E">
              <w:rPr>
                <w:rFonts w:ascii="宋体" w:hAnsi="宋体" w:hint="eastAsia"/>
                <w:sz w:val="18"/>
                <w:szCs w:val="18"/>
              </w:rPr>
              <w:t>8.危害分析与关键控制点（HACCP）体系</w:t>
            </w:r>
          </w:p>
          <w:p w14:paraId="12A12252" w14:textId="77777777" w:rsidR="002A734E" w:rsidRPr="002A734E" w:rsidRDefault="002A734E" w:rsidP="002A734E">
            <w:pPr>
              <w:rPr>
                <w:rFonts w:ascii="宋体" w:hAnsi="宋体"/>
                <w:sz w:val="18"/>
                <w:szCs w:val="18"/>
              </w:rPr>
            </w:pPr>
            <w:r w:rsidRPr="002A734E">
              <w:rPr>
                <w:rFonts w:ascii="宋体" w:hAnsi="宋体" w:hint="eastAsia"/>
                <w:sz w:val="18"/>
                <w:szCs w:val="18"/>
              </w:rPr>
              <w:t>9.食品质量和安全检验</w:t>
            </w:r>
          </w:p>
          <w:p w14:paraId="2DEDC1B5" w14:textId="4AAE6C8B" w:rsidR="008D1FFC" w:rsidRPr="008D1FFC" w:rsidRDefault="002A734E" w:rsidP="002A734E">
            <w:pPr>
              <w:rPr>
                <w:rFonts w:ascii="宋体" w:hAnsi="宋体"/>
                <w:sz w:val="18"/>
                <w:szCs w:val="18"/>
              </w:rPr>
            </w:pPr>
            <w:r w:rsidRPr="002A734E">
              <w:rPr>
                <w:rFonts w:ascii="宋体" w:hAnsi="宋体" w:hint="eastAsia"/>
                <w:sz w:val="18"/>
                <w:szCs w:val="18"/>
              </w:rPr>
              <w:t>10.食品安全追溯体系</w:t>
            </w:r>
          </w:p>
        </w:tc>
        <w:tc>
          <w:tcPr>
            <w:tcW w:w="1706" w:type="dxa"/>
            <w:tcBorders>
              <w:top w:val="single" w:sz="4" w:space="0" w:color="auto"/>
              <w:left w:val="single" w:sz="4" w:space="0" w:color="auto"/>
              <w:bottom w:val="single" w:sz="4" w:space="0" w:color="auto"/>
              <w:right w:val="single" w:sz="4" w:space="0" w:color="auto"/>
            </w:tcBorders>
            <w:vAlign w:val="center"/>
          </w:tcPr>
          <w:p w14:paraId="152D0955" w14:textId="58C8BB55" w:rsidR="008D1FFC" w:rsidRPr="008D1FFC" w:rsidRDefault="002A734E" w:rsidP="008D1FFC">
            <w:pPr>
              <w:rPr>
                <w:rFonts w:ascii="宋体" w:hAnsi="宋体"/>
                <w:sz w:val="18"/>
                <w:szCs w:val="18"/>
              </w:rPr>
            </w:pPr>
            <w:r w:rsidRPr="002A734E">
              <w:rPr>
                <w:rFonts w:ascii="宋体" w:hAnsi="宋体" w:hint="eastAsia"/>
                <w:sz w:val="18"/>
                <w:szCs w:val="18"/>
              </w:rPr>
              <w:t>《食品质量与安全管理》从我国食品质量与安全管理的实际情况出发，系统地阐述了食品质量与安全管理的基本概念、理论和方法，介绍了食品质量与安全的监管体系和制度、法规、食品安全标准、ISO9000系列质量管理标准、良好操作规范(GMP)和卫生标准操作程序(SSOP)、危害分析与关键点控制(HACCP)体系和ISO22000食品安全管理体系、食品质量和安全检验以及食品安全追溯体系等。</w:t>
            </w:r>
          </w:p>
        </w:tc>
      </w:tr>
      <w:tr w:rsidR="002A734E" w14:paraId="2C3DD3E6" w14:textId="77777777" w:rsidTr="00D85FA0">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9C59F88" w14:textId="503C6582" w:rsidR="002A734E" w:rsidRDefault="002A734E" w:rsidP="008D1FFC">
            <w:pPr>
              <w:jc w:val="center"/>
              <w:rPr>
                <w:rFonts w:ascii="宋体" w:hAnsi="宋体"/>
                <w:sz w:val="18"/>
                <w:szCs w:val="18"/>
              </w:rPr>
            </w:pPr>
            <w:r>
              <w:rPr>
                <w:rFonts w:ascii="Times New Roman" w:hAnsi="Times New Roman" w:cs="宋体"/>
                <w:sz w:val="18"/>
                <w:szCs w:val="18"/>
              </w:rPr>
              <w:t>23</w:t>
            </w:r>
          </w:p>
        </w:tc>
        <w:tc>
          <w:tcPr>
            <w:tcW w:w="709" w:type="dxa"/>
            <w:vMerge/>
            <w:tcBorders>
              <w:left w:val="single" w:sz="4" w:space="0" w:color="auto"/>
              <w:right w:val="single" w:sz="4" w:space="0" w:color="auto"/>
            </w:tcBorders>
            <w:vAlign w:val="center"/>
          </w:tcPr>
          <w:p w14:paraId="1D85F1BC" w14:textId="77777777" w:rsidR="002A734E" w:rsidRDefault="002A734E" w:rsidP="008D1FFC">
            <w:pPr>
              <w:jc w:val="center"/>
              <w:rPr>
                <w:rFonts w:ascii="宋体" w:hAnsi="宋体"/>
                <w:color w:val="000000"/>
                <w:sz w:val="18"/>
                <w:szCs w:val="18"/>
              </w:rPr>
            </w:pPr>
          </w:p>
        </w:tc>
        <w:tc>
          <w:tcPr>
            <w:tcW w:w="889" w:type="dxa"/>
            <w:tcBorders>
              <w:top w:val="single" w:sz="4" w:space="0" w:color="auto"/>
              <w:left w:val="single" w:sz="4" w:space="0" w:color="auto"/>
              <w:bottom w:val="single" w:sz="4" w:space="0" w:color="auto"/>
              <w:right w:val="single" w:sz="4" w:space="0" w:color="auto"/>
            </w:tcBorders>
            <w:vAlign w:val="center"/>
          </w:tcPr>
          <w:p w14:paraId="36977E28" w14:textId="6F1B75E2" w:rsidR="002A734E" w:rsidRDefault="002A734E" w:rsidP="008D1FFC">
            <w:pPr>
              <w:rPr>
                <w:rFonts w:ascii="Times New Roman" w:hAnsi="Times New Roman" w:cs="宋体"/>
                <w:sz w:val="18"/>
                <w:szCs w:val="18"/>
              </w:rPr>
            </w:pPr>
            <w:r w:rsidRPr="002A734E">
              <w:rPr>
                <w:rFonts w:ascii="Times New Roman" w:hAnsi="Times New Roman" w:cs="宋体" w:hint="eastAsia"/>
                <w:sz w:val="18"/>
                <w:szCs w:val="18"/>
              </w:rPr>
              <w:t>食品加工机械与设备</w:t>
            </w:r>
          </w:p>
        </w:tc>
        <w:tc>
          <w:tcPr>
            <w:tcW w:w="2445" w:type="dxa"/>
            <w:tcBorders>
              <w:top w:val="single" w:sz="4" w:space="0" w:color="auto"/>
              <w:left w:val="single" w:sz="4" w:space="0" w:color="auto"/>
              <w:bottom w:val="single" w:sz="4" w:space="0" w:color="auto"/>
              <w:right w:val="single" w:sz="4" w:space="0" w:color="auto"/>
            </w:tcBorders>
            <w:vAlign w:val="center"/>
          </w:tcPr>
          <w:p w14:paraId="41407259" w14:textId="77777777" w:rsidR="002A734E" w:rsidRPr="002A734E" w:rsidRDefault="002A734E" w:rsidP="002A734E">
            <w:pPr>
              <w:rPr>
                <w:rFonts w:ascii="宋体" w:hAnsi="宋体"/>
                <w:sz w:val="18"/>
                <w:szCs w:val="18"/>
              </w:rPr>
            </w:pPr>
            <w:r w:rsidRPr="002A734E">
              <w:rPr>
                <w:rFonts w:ascii="宋体" w:hAnsi="宋体" w:hint="eastAsia"/>
                <w:sz w:val="18"/>
                <w:szCs w:val="18"/>
              </w:rPr>
              <w:t xml:space="preserve">1.使学生掌握典型食品机械设计的基础理论、基本知识、工作原理和正确型；  </w:t>
            </w:r>
          </w:p>
          <w:p w14:paraId="606F92FA" w14:textId="77777777" w:rsidR="002A734E" w:rsidRPr="002A734E" w:rsidRDefault="002A734E" w:rsidP="002A734E">
            <w:pPr>
              <w:rPr>
                <w:rFonts w:ascii="宋体" w:hAnsi="宋体"/>
                <w:sz w:val="18"/>
                <w:szCs w:val="18"/>
              </w:rPr>
            </w:pPr>
            <w:r w:rsidRPr="002A734E">
              <w:rPr>
                <w:rFonts w:ascii="宋体" w:hAnsi="宋体" w:hint="eastAsia"/>
                <w:sz w:val="18"/>
                <w:szCs w:val="18"/>
              </w:rPr>
              <w:t xml:space="preserve">2.使学生具有对食品机械进行研究、设计和研究开发新设备的初步能力；  </w:t>
            </w:r>
          </w:p>
          <w:p w14:paraId="33666813" w14:textId="77777777" w:rsidR="002A734E" w:rsidRPr="002A734E" w:rsidRDefault="002A734E" w:rsidP="002A734E">
            <w:pPr>
              <w:rPr>
                <w:rFonts w:ascii="宋体" w:hAnsi="宋体"/>
                <w:sz w:val="18"/>
                <w:szCs w:val="18"/>
              </w:rPr>
            </w:pPr>
            <w:r w:rsidRPr="002A734E">
              <w:rPr>
                <w:rFonts w:ascii="宋体" w:hAnsi="宋体" w:hint="eastAsia"/>
                <w:sz w:val="18"/>
                <w:szCs w:val="18"/>
              </w:rPr>
              <w:t>3.使学生了解通用型食品机</w:t>
            </w:r>
            <w:r w:rsidRPr="002A734E">
              <w:rPr>
                <w:rFonts w:ascii="宋体" w:hAnsi="宋体" w:hint="eastAsia"/>
                <w:sz w:val="18"/>
                <w:szCs w:val="18"/>
              </w:rPr>
              <w:lastRenderedPageBreak/>
              <w:t xml:space="preserve">械设计的基础理论、力学知识、工作原理、结构及参数计算；  </w:t>
            </w:r>
          </w:p>
          <w:p w14:paraId="6CCF9B98" w14:textId="7AB35FEA" w:rsidR="002A734E" w:rsidRPr="008D1FFC" w:rsidRDefault="002A734E" w:rsidP="002A734E">
            <w:pPr>
              <w:rPr>
                <w:rFonts w:ascii="宋体" w:hAnsi="宋体"/>
                <w:sz w:val="18"/>
                <w:szCs w:val="18"/>
              </w:rPr>
            </w:pPr>
            <w:r w:rsidRPr="002A734E">
              <w:rPr>
                <w:rFonts w:ascii="宋体" w:hAnsi="宋体" w:hint="eastAsia"/>
                <w:sz w:val="18"/>
                <w:szCs w:val="18"/>
              </w:rPr>
              <w:t>4.培养根据工艺要求正确选择通用食品机械的能力；</w:t>
            </w:r>
          </w:p>
        </w:tc>
        <w:tc>
          <w:tcPr>
            <w:tcW w:w="2121" w:type="dxa"/>
            <w:tcBorders>
              <w:top w:val="single" w:sz="4" w:space="0" w:color="auto"/>
              <w:left w:val="single" w:sz="4" w:space="0" w:color="auto"/>
              <w:bottom w:val="single" w:sz="4" w:space="0" w:color="auto"/>
              <w:right w:val="single" w:sz="4" w:space="0" w:color="auto"/>
            </w:tcBorders>
            <w:vAlign w:val="center"/>
          </w:tcPr>
          <w:p w14:paraId="390470B2" w14:textId="77777777" w:rsidR="002A734E" w:rsidRPr="002A734E" w:rsidRDefault="002A734E" w:rsidP="002A734E">
            <w:pPr>
              <w:rPr>
                <w:rFonts w:ascii="宋体" w:hAnsi="宋体"/>
                <w:sz w:val="18"/>
                <w:szCs w:val="18"/>
              </w:rPr>
            </w:pPr>
            <w:r w:rsidRPr="002A734E">
              <w:rPr>
                <w:rFonts w:ascii="宋体" w:hAnsi="宋体" w:hint="eastAsia"/>
                <w:sz w:val="18"/>
                <w:szCs w:val="18"/>
              </w:rPr>
              <w:lastRenderedPageBreak/>
              <w:t>1.食品输送机械与设备</w:t>
            </w:r>
          </w:p>
          <w:p w14:paraId="7A643095" w14:textId="77777777" w:rsidR="002A734E" w:rsidRPr="002A734E" w:rsidRDefault="002A734E" w:rsidP="002A734E">
            <w:pPr>
              <w:rPr>
                <w:rFonts w:ascii="宋体" w:hAnsi="宋体"/>
                <w:sz w:val="18"/>
                <w:szCs w:val="18"/>
              </w:rPr>
            </w:pPr>
            <w:r w:rsidRPr="002A734E">
              <w:rPr>
                <w:rFonts w:ascii="宋体" w:hAnsi="宋体" w:hint="eastAsia"/>
                <w:sz w:val="18"/>
                <w:szCs w:val="18"/>
              </w:rPr>
              <w:t xml:space="preserve">2.食品清理与分选机械与设备 </w:t>
            </w:r>
          </w:p>
          <w:p w14:paraId="70A8AEC0" w14:textId="77777777" w:rsidR="002A734E" w:rsidRPr="002A734E" w:rsidRDefault="002A734E" w:rsidP="002A734E">
            <w:pPr>
              <w:rPr>
                <w:rFonts w:ascii="宋体" w:hAnsi="宋体"/>
                <w:sz w:val="18"/>
                <w:szCs w:val="18"/>
              </w:rPr>
            </w:pPr>
            <w:r w:rsidRPr="002A734E">
              <w:rPr>
                <w:rFonts w:ascii="宋体" w:hAnsi="宋体" w:hint="eastAsia"/>
                <w:sz w:val="18"/>
                <w:szCs w:val="18"/>
              </w:rPr>
              <w:t xml:space="preserve">3.食品粉碎、切分与脱壳机械与设备 </w:t>
            </w:r>
          </w:p>
          <w:p w14:paraId="1244E7E0" w14:textId="77777777" w:rsidR="002A734E" w:rsidRPr="002A734E" w:rsidRDefault="002A734E" w:rsidP="002A734E">
            <w:pPr>
              <w:rPr>
                <w:rFonts w:ascii="宋体" w:hAnsi="宋体"/>
                <w:sz w:val="18"/>
                <w:szCs w:val="18"/>
              </w:rPr>
            </w:pPr>
            <w:r w:rsidRPr="002A734E">
              <w:rPr>
                <w:rFonts w:ascii="宋体" w:hAnsi="宋体" w:hint="eastAsia"/>
                <w:sz w:val="18"/>
                <w:szCs w:val="18"/>
              </w:rPr>
              <w:t xml:space="preserve">4.食品分离机械与设备 </w:t>
            </w:r>
          </w:p>
          <w:p w14:paraId="7318DA25" w14:textId="77777777" w:rsidR="002A734E" w:rsidRDefault="002A734E" w:rsidP="002A734E">
            <w:pPr>
              <w:rPr>
                <w:rFonts w:ascii="宋体" w:hAnsi="宋体"/>
                <w:sz w:val="18"/>
                <w:szCs w:val="18"/>
              </w:rPr>
            </w:pPr>
            <w:r w:rsidRPr="002A734E">
              <w:rPr>
                <w:rFonts w:ascii="宋体" w:hAnsi="宋体" w:hint="eastAsia"/>
                <w:sz w:val="18"/>
                <w:szCs w:val="18"/>
              </w:rPr>
              <w:t xml:space="preserve">5.食品混合机械与设备 </w:t>
            </w:r>
            <w:r w:rsidRPr="002A734E">
              <w:rPr>
                <w:rFonts w:ascii="宋体" w:hAnsi="宋体" w:hint="eastAsia"/>
                <w:sz w:val="18"/>
                <w:szCs w:val="18"/>
              </w:rPr>
              <w:lastRenderedPageBreak/>
              <w:t>食品</w:t>
            </w:r>
          </w:p>
          <w:p w14:paraId="7880340B" w14:textId="1B75AD29" w:rsidR="002A734E" w:rsidRPr="002A734E" w:rsidRDefault="002A734E" w:rsidP="002A734E">
            <w:pPr>
              <w:rPr>
                <w:rFonts w:ascii="宋体" w:hAnsi="宋体"/>
                <w:sz w:val="18"/>
                <w:szCs w:val="18"/>
              </w:rPr>
            </w:pPr>
            <w:r w:rsidRPr="002A734E">
              <w:rPr>
                <w:rFonts w:ascii="宋体" w:hAnsi="宋体" w:hint="eastAsia"/>
                <w:sz w:val="18"/>
                <w:szCs w:val="18"/>
              </w:rPr>
              <w:t xml:space="preserve">6.浓缩机械与设备 </w:t>
            </w:r>
          </w:p>
          <w:p w14:paraId="6959889F" w14:textId="77777777" w:rsidR="002A734E" w:rsidRPr="002A734E" w:rsidRDefault="002A734E" w:rsidP="002A734E">
            <w:pPr>
              <w:rPr>
                <w:rFonts w:ascii="宋体" w:hAnsi="宋体"/>
                <w:sz w:val="18"/>
                <w:szCs w:val="18"/>
              </w:rPr>
            </w:pPr>
            <w:r w:rsidRPr="002A734E">
              <w:rPr>
                <w:rFonts w:ascii="宋体" w:hAnsi="宋体" w:hint="eastAsia"/>
                <w:sz w:val="18"/>
                <w:szCs w:val="18"/>
              </w:rPr>
              <w:t xml:space="preserve">7.食品干燥机械与设备 </w:t>
            </w:r>
          </w:p>
          <w:p w14:paraId="2ADB3B11" w14:textId="77777777" w:rsidR="002A734E" w:rsidRPr="002A734E" w:rsidRDefault="002A734E" w:rsidP="002A734E">
            <w:pPr>
              <w:rPr>
                <w:rFonts w:ascii="宋体" w:hAnsi="宋体"/>
                <w:sz w:val="18"/>
                <w:szCs w:val="18"/>
              </w:rPr>
            </w:pPr>
            <w:r w:rsidRPr="002A734E">
              <w:rPr>
                <w:rFonts w:ascii="宋体" w:hAnsi="宋体" w:hint="eastAsia"/>
                <w:sz w:val="18"/>
                <w:szCs w:val="18"/>
              </w:rPr>
              <w:t xml:space="preserve">8.杀菌机械与设备 </w:t>
            </w:r>
          </w:p>
          <w:p w14:paraId="3775C5F4" w14:textId="77777777" w:rsidR="002A734E" w:rsidRPr="002A734E" w:rsidRDefault="002A734E" w:rsidP="002A734E">
            <w:pPr>
              <w:rPr>
                <w:rFonts w:ascii="宋体" w:hAnsi="宋体"/>
                <w:sz w:val="18"/>
                <w:szCs w:val="18"/>
              </w:rPr>
            </w:pPr>
            <w:r w:rsidRPr="002A734E">
              <w:rPr>
                <w:rFonts w:ascii="宋体" w:hAnsi="宋体" w:hint="eastAsia"/>
                <w:sz w:val="18"/>
                <w:szCs w:val="18"/>
              </w:rPr>
              <w:t>9.食品熟化机械与设备 食品速</w:t>
            </w:r>
          </w:p>
          <w:p w14:paraId="3C38061F" w14:textId="77777777" w:rsidR="002A734E" w:rsidRPr="002A734E" w:rsidRDefault="002A734E" w:rsidP="002A734E">
            <w:pPr>
              <w:rPr>
                <w:rFonts w:ascii="宋体" w:hAnsi="宋体"/>
                <w:sz w:val="18"/>
                <w:szCs w:val="18"/>
              </w:rPr>
            </w:pPr>
            <w:r w:rsidRPr="002A734E">
              <w:rPr>
                <w:rFonts w:ascii="宋体" w:hAnsi="宋体" w:hint="eastAsia"/>
                <w:sz w:val="18"/>
                <w:szCs w:val="18"/>
              </w:rPr>
              <w:t xml:space="preserve">10.冻机械与设备 </w:t>
            </w:r>
          </w:p>
          <w:p w14:paraId="4C4F9CFE" w14:textId="77777777" w:rsidR="002A734E" w:rsidRPr="002A734E" w:rsidRDefault="002A734E" w:rsidP="002A734E">
            <w:pPr>
              <w:rPr>
                <w:rFonts w:ascii="宋体" w:hAnsi="宋体"/>
                <w:sz w:val="18"/>
                <w:szCs w:val="18"/>
              </w:rPr>
            </w:pPr>
            <w:r w:rsidRPr="002A734E">
              <w:rPr>
                <w:rFonts w:ascii="宋体" w:hAnsi="宋体" w:hint="eastAsia"/>
                <w:sz w:val="18"/>
                <w:szCs w:val="18"/>
              </w:rPr>
              <w:t xml:space="preserve">11.发酵机械与设备 </w:t>
            </w:r>
          </w:p>
          <w:p w14:paraId="739118F7" w14:textId="25468BED" w:rsidR="002A734E" w:rsidRPr="002A734E" w:rsidRDefault="002A734E" w:rsidP="002A734E">
            <w:pPr>
              <w:rPr>
                <w:rFonts w:ascii="宋体" w:hAnsi="宋体"/>
                <w:sz w:val="18"/>
                <w:szCs w:val="18"/>
              </w:rPr>
            </w:pPr>
            <w:r w:rsidRPr="002A734E">
              <w:rPr>
                <w:rFonts w:ascii="宋体" w:hAnsi="宋体" w:hint="eastAsia"/>
                <w:sz w:val="18"/>
                <w:szCs w:val="18"/>
              </w:rPr>
              <w:t>12.食品包装机械与设备</w:t>
            </w:r>
          </w:p>
        </w:tc>
        <w:tc>
          <w:tcPr>
            <w:tcW w:w="1706" w:type="dxa"/>
            <w:tcBorders>
              <w:top w:val="single" w:sz="4" w:space="0" w:color="auto"/>
              <w:left w:val="single" w:sz="4" w:space="0" w:color="auto"/>
              <w:bottom w:val="single" w:sz="4" w:space="0" w:color="auto"/>
              <w:right w:val="single" w:sz="4" w:space="0" w:color="auto"/>
            </w:tcBorders>
            <w:vAlign w:val="center"/>
          </w:tcPr>
          <w:p w14:paraId="2077BA96" w14:textId="7C940AF2" w:rsidR="002A734E" w:rsidRPr="002A734E" w:rsidRDefault="00C16572" w:rsidP="008D1FFC">
            <w:pPr>
              <w:rPr>
                <w:rFonts w:ascii="宋体" w:hAnsi="宋体"/>
                <w:sz w:val="18"/>
                <w:szCs w:val="18"/>
              </w:rPr>
            </w:pPr>
            <w:r w:rsidRPr="00C16572">
              <w:rPr>
                <w:rFonts w:ascii="宋体" w:hAnsi="宋体" w:hint="eastAsia"/>
                <w:sz w:val="18"/>
                <w:szCs w:val="18"/>
              </w:rPr>
              <w:lastRenderedPageBreak/>
              <w:t>该课程讲述有关食品加工机械与设备的结构、性能、工作原理、应用特点以及参数的选择与确定等内容。通过本课程的学习，使</w:t>
            </w:r>
            <w:r w:rsidRPr="00C16572">
              <w:rPr>
                <w:rFonts w:ascii="宋体" w:hAnsi="宋体" w:hint="eastAsia"/>
                <w:sz w:val="18"/>
                <w:szCs w:val="18"/>
              </w:rPr>
              <w:lastRenderedPageBreak/>
              <w:t>学生具备一定的机械设备选型基础，掌握工艺设备的一般设计方法，了解目前该领域的最新技术和初步把握发展动态的能力，为今后能完全胜任食品科学与工程技术工作打好基础。</w:t>
            </w:r>
          </w:p>
        </w:tc>
      </w:tr>
      <w:tr w:rsidR="008D1FFC" w14:paraId="547017DB" w14:textId="77777777" w:rsidTr="00D85FA0">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7762CC2B" w14:textId="645C0391" w:rsidR="008D1FFC" w:rsidRDefault="006666ED" w:rsidP="008D1FFC">
            <w:pPr>
              <w:jc w:val="center"/>
              <w:rPr>
                <w:rFonts w:ascii="宋体" w:hAnsi="宋体"/>
                <w:sz w:val="18"/>
                <w:szCs w:val="18"/>
              </w:rPr>
            </w:pPr>
            <w:r>
              <w:rPr>
                <w:rFonts w:ascii="宋体" w:hAnsi="宋体" w:hint="eastAsia"/>
                <w:sz w:val="18"/>
                <w:szCs w:val="18"/>
              </w:rPr>
              <w:lastRenderedPageBreak/>
              <w:t>24</w:t>
            </w:r>
          </w:p>
        </w:tc>
        <w:tc>
          <w:tcPr>
            <w:tcW w:w="709" w:type="dxa"/>
            <w:vMerge w:val="restart"/>
            <w:tcBorders>
              <w:top w:val="single" w:sz="4" w:space="0" w:color="auto"/>
              <w:left w:val="single" w:sz="4" w:space="0" w:color="auto"/>
              <w:right w:val="single" w:sz="4" w:space="0" w:color="auto"/>
            </w:tcBorders>
            <w:vAlign w:val="center"/>
          </w:tcPr>
          <w:p w14:paraId="76BA2E3D" w14:textId="77777777" w:rsidR="008D1FFC" w:rsidRDefault="008D1FFC" w:rsidP="008D1FFC">
            <w:pPr>
              <w:jc w:val="center"/>
              <w:rPr>
                <w:rFonts w:ascii="宋体" w:hAnsi="宋体"/>
                <w:color w:val="000000"/>
                <w:sz w:val="18"/>
                <w:szCs w:val="18"/>
              </w:rPr>
            </w:pPr>
            <w:r>
              <w:rPr>
                <w:rFonts w:ascii="宋体" w:hAnsi="宋体" w:cs="宋体" w:hint="eastAsia"/>
                <w:sz w:val="18"/>
                <w:szCs w:val="18"/>
              </w:rPr>
              <w:t>专业拓展课程</w:t>
            </w:r>
          </w:p>
        </w:tc>
        <w:tc>
          <w:tcPr>
            <w:tcW w:w="889" w:type="dxa"/>
            <w:tcBorders>
              <w:top w:val="single" w:sz="4" w:space="0" w:color="auto"/>
              <w:left w:val="single" w:sz="4" w:space="0" w:color="auto"/>
              <w:bottom w:val="single" w:sz="4" w:space="0" w:color="auto"/>
              <w:right w:val="single" w:sz="4" w:space="0" w:color="auto"/>
            </w:tcBorders>
            <w:vAlign w:val="center"/>
          </w:tcPr>
          <w:p w14:paraId="63238C3A" w14:textId="09EAFEE3" w:rsidR="008D1FFC" w:rsidRDefault="00C24933" w:rsidP="008D1FFC">
            <w:pPr>
              <w:rPr>
                <w:rFonts w:ascii="宋体" w:hAnsi="宋体"/>
                <w:sz w:val="18"/>
                <w:szCs w:val="18"/>
              </w:rPr>
            </w:pPr>
            <w:r w:rsidRPr="00C24933">
              <w:rPr>
                <w:rFonts w:ascii="宋体" w:hAnsi="宋体" w:hint="eastAsia"/>
                <w:sz w:val="18"/>
                <w:szCs w:val="18"/>
              </w:rPr>
              <w:t>食品营养与健康</w:t>
            </w:r>
          </w:p>
        </w:tc>
        <w:tc>
          <w:tcPr>
            <w:tcW w:w="2445" w:type="dxa"/>
            <w:tcBorders>
              <w:top w:val="single" w:sz="4" w:space="0" w:color="auto"/>
              <w:left w:val="single" w:sz="4" w:space="0" w:color="auto"/>
              <w:bottom w:val="single" w:sz="4" w:space="0" w:color="auto"/>
              <w:right w:val="single" w:sz="4" w:space="0" w:color="auto"/>
            </w:tcBorders>
            <w:vAlign w:val="center"/>
          </w:tcPr>
          <w:p w14:paraId="034D00AA" w14:textId="77777777" w:rsidR="00C24933" w:rsidRPr="00C24933" w:rsidRDefault="00C24933" w:rsidP="00C24933">
            <w:pPr>
              <w:rPr>
                <w:rFonts w:ascii="宋体" w:hAnsi="宋体"/>
                <w:sz w:val="18"/>
                <w:szCs w:val="18"/>
              </w:rPr>
            </w:pPr>
            <w:r w:rsidRPr="00C24933">
              <w:rPr>
                <w:rFonts w:ascii="宋体" w:hAnsi="宋体" w:hint="eastAsia"/>
                <w:sz w:val="18"/>
                <w:szCs w:val="18"/>
              </w:rPr>
              <w:t>了解营养素在体内的转运及代谢过程; 热能的单位、来源及生理值，</w:t>
            </w:r>
          </w:p>
          <w:p w14:paraId="22EB25EE" w14:textId="3C1F2358" w:rsidR="008D1FFC" w:rsidRDefault="00C24933" w:rsidP="00C24933">
            <w:pPr>
              <w:rPr>
                <w:rFonts w:ascii="宋体" w:hAnsi="宋体"/>
                <w:sz w:val="18"/>
                <w:szCs w:val="18"/>
              </w:rPr>
            </w:pPr>
            <w:r w:rsidRPr="00C24933">
              <w:rPr>
                <w:rFonts w:ascii="宋体" w:hAnsi="宋体" w:hint="eastAsia"/>
                <w:sz w:val="18"/>
                <w:szCs w:val="18"/>
              </w:rPr>
              <w:t>不同劳动强度的热能供给量，热能消耗的测定方法；特殊人群、特殊作业环境机体营养代谢的特点和营养需要；膳食参考量(DRI）相关指针及其制定依据。理解各类食品的营养特点和营养价值及其影响因素，营养价值评价方法,营养素食物来源和参考摄入量；常见膳食营养不平衡与疾病的关系；营养强化食品的种类及生产，食品营养强化的基本原则；平衡膳食的基本要求。掌握各种营养素的生理功能及营养素的主要缺乏症；不同人群营养生理特点、营养需要特点及合理膳食原则。</w:t>
            </w:r>
          </w:p>
        </w:tc>
        <w:tc>
          <w:tcPr>
            <w:tcW w:w="2121" w:type="dxa"/>
            <w:tcBorders>
              <w:top w:val="single" w:sz="4" w:space="0" w:color="auto"/>
              <w:left w:val="single" w:sz="4" w:space="0" w:color="auto"/>
              <w:bottom w:val="single" w:sz="4" w:space="0" w:color="auto"/>
              <w:right w:val="single" w:sz="4" w:space="0" w:color="auto"/>
            </w:tcBorders>
            <w:vAlign w:val="center"/>
          </w:tcPr>
          <w:p w14:paraId="5C2150C6" w14:textId="2582C7AD" w:rsidR="008D1FFC" w:rsidRDefault="00C24933" w:rsidP="008D1FFC">
            <w:pPr>
              <w:rPr>
                <w:rFonts w:ascii="宋体" w:hAnsi="宋体"/>
                <w:sz w:val="18"/>
                <w:szCs w:val="18"/>
              </w:rPr>
            </w:pPr>
            <w:r w:rsidRPr="00C24933">
              <w:rPr>
                <w:rFonts w:ascii="宋体" w:hAnsi="宋体" w:hint="eastAsia"/>
                <w:sz w:val="18"/>
                <w:szCs w:val="18"/>
              </w:rPr>
              <w:t>了解不同人群的营养需求特点与膳食原则；理解各类食品的营养价值，膳食营养与健康的关系，了解社区营养的内容与方法；了解食物的体内过程及其代谢,热能来源和不同劳动强度的热能供给量、膳食参考摄入量（DRI）相关指标及其制定依据.掌握食品营养评价、人体营养状况测评、膳食指导与评估、膳食调查与评价、营养咨询与教育的方法与技能。</w:t>
            </w:r>
          </w:p>
        </w:tc>
        <w:tc>
          <w:tcPr>
            <w:tcW w:w="1706" w:type="dxa"/>
            <w:tcBorders>
              <w:top w:val="single" w:sz="4" w:space="0" w:color="auto"/>
              <w:left w:val="single" w:sz="4" w:space="0" w:color="auto"/>
              <w:bottom w:val="single" w:sz="4" w:space="0" w:color="auto"/>
              <w:right w:val="single" w:sz="4" w:space="0" w:color="auto"/>
            </w:tcBorders>
            <w:vAlign w:val="center"/>
          </w:tcPr>
          <w:p w14:paraId="02C83133" w14:textId="2C97B02A" w:rsidR="008D1FFC" w:rsidRDefault="00C24933" w:rsidP="008D1FFC">
            <w:pPr>
              <w:rPr>
                <w:rFonts w:ascii="宋体" w:hAnsi="宋体"/>
                <w:sz w:val="18"/>
                <w:szCs w:val="18"/>
              </w:rPr>
            </w:pPr>
            <w:r w:rsidRPr="00C24933">
              <w:rPr>
                <w:rFonts w:ascii="宋体" w:hAnsi="宋体" w:hint="eastAsia"/>
                <w:sz w:val="18"/>
                <w:szCs w:val="18"/>
              </w:rPr>
              <w:t>本课程是为食品食品生物技术专业开设的一门专业拓展课程。本课程的教学目的是培养学生深入理解营养与人体需要和健康的关系，熟悉基础营养学的基本理论知识和基本方法。</w:t>
            </w:r>
          </w:p>
        </w:tc>
      </w:tr>
      <w:tr w:rsidR="008D1FFC" w14:paraId="3AF35890" w14:textId="77777777" w:rsidTr="00D85FA0">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693F6249" w14:textId="1029381C" w:rsidR="008D1FFC" w:rsidRDefault="006666ED" w:rsidP="008D1FFC">
            <w:pPr>
              <w:jc w:val="center"/>
              <w:rPr>
                <w:rFonts w:ascii="宋体" w:hAnsi="宋体"/>
                <w:sz w:val="18"/>
                <w:szCs w:val="18"/>
              </w:rPr>
            </w:pPr>
            <w:r>
              <w:rPr>
                <w:rFonts w:ascii="宋体" w:hAnsi="宋体" w:hint="eastAsia"/>
                <w:sz w:val="18"/>
                <w:szCs w:val="18"/>
              </w:rPr>
              <w:t>25</w:t>
            </w:r>
          </w:p>
        </w:tc>
        <w:tc>
          <w:tcPr>
            <w:tcW w:w="709" w:type="dxa"/>
            <w:vMerge/>
            <w:tcBorders>
              <w:left w:val="single" w:sz="4" w:space="0" w:color="auto"/>
              <w:right w:val="single" w:sz="4" w:space="0" w:color="auto"/>
            </w:tcBorders>
            <w:vAlign w:val="center"/>
          </w:tcPr>
          <w:p w14:paraId="6FD2A2CC" w14:textId="77777777" w:rsidR="008D1FFC" w:rsidRDefault="008D1FFC" w:rsidP="008D1FFC">
            <w:pPr>
              <w:jc w:val="center"/>
              <w:rPr>
                <w:rFonts w:ascii="宋体" w:hAnsi="宋体"/>
                <w:color w:val="000000"/>
                <w:sz w:val="18"/>
                <w:szCs w:val="18"/>
              </w:rPr>
            </w:pPr>
          </w:p>
        </w:tc>
        <w:tc>
          <w:tcPr>
            <w:tcW w:w="889" w:type="dxa"/>
            <w:tcBorders>
              <w:top w:val="single" w:sz="4" w:space="0" w:color="auto"/>
              <w:left w:val="single" w:sz="4" w:space="0" w:color="auto"/>
              <w:bottom w:val="single" w:sz="4" w:space="0" w:color="auto"/>
              <w:right w:val="single" w:sz="4" w:space="0" w:color="auto"/>
            </w:tcBorders>
            <w:vAlign w:val="center"/>
          </w:tcPr>
          <w:p w14:paraId="182EA2BB" w14:textId="01D25538" w:rsidR="008D1FFC" w:rsidRDefault="00C24933" w:rsidP="008D1FFC">
            <w:pPr>
              <w:rPr>
                <w:rFonts w:ascii="宋体" w:hAnsi="宋体"/>
                <w:sz w:val="18"/>
                <w:szCs w:val="18"/>
              </w:rPr>
            </w:pPr>
            <w:r w:rsidRPr="00C24933">
              <w:rPr>
                <w:rFonts w:ascii="宋体" w:hAnsi="宋体" w:hint="eastAsia"/>
                <w:sz w:val="18"/>
                <w:szCs w:val="18"/>
              </w:rPr>
              <w:t>畜产品加工技术</w:t>
            </w:r>
          </w:p>
        </w:tc>
        <w:tc>
          <w:tcPr>
            <w:tcW w:w="2445" w:type="dxa"/>
            <w:tcBorders>
              <w:top w:val="single" w:sz="4" w:space="0" w:color="auto"/>
              <w:left w:val="single" w:sz="4" w:space="0" w:color="auto"/>
              <w:bottom w:val="single" w:sz="4" w:space="0" w:color="auto"/>
              <w:right w:val="single" w:sz="4" w:space="0" w:color="auto"/>
            </w:tcBorders>
            <w:vAlign w:val="center"/>
          </w:tcPr>
          <w:p w14:paraId="1AE7F956" w14:textId="7C2BE77C" w:rsidR="008D1FFC" w:rsidRDefault="00C24933" w:rsidP="008D1FFC">
            <w:pPr>
              <w:rPr>
                <w:rFonts w:ascii="宋体" w:hAnsi="宋体"/>
                <w:sz w:val="18"/>
                <w:szCs w:val="18"/>
              </w:rPr>
            </w:pPr>
            <w:r w:rsidRPr="00C24933">
              <w:rPr>
                <w:rFonts w:ascii="宋体" w:hAnsi="宋体" w:hint="eastAsia"/>
                <w:sz w:val="18"/>
                <w:szCs w:val="18"/>
              </w:rPr>
              <w:t>通过课程项目教学活动，使学生了解和掌握畜产品加工的基本原理和方法、适宜的加工工艺及创新加工的方法。为今后进一步学习和从事畜产品加工的科研、开发及产品质量控制等工作打下基础。</w:t>
            </w:r>
          </w:p>
        </w:tc>
        <w:tc>
          <w:tcPr>
            <w:tcW w:w="2121" w:type="dxa"/>
            <w:tcBorders>
              <w:top w:val="single" w:sz="4" w:space="0" w:color="auto"/>
              <w:left w:val="single" w:sz="4" w:space="0" w:color="auto"/>
              <w:bottom w:val="single" w:sz="4" w:space="0" w:color="auto"/>
              <w:right w:val="single" w:sz="4" w:space="0" w:color="auto"/>
            </w:tcBorders>
            <w:vAlign w:val="center"/>
          </w:tcPr>
          <w:p w14:paraId="53710E37" w14:textId="77777777" w:rsidR="00C24933" w:rsidRPr="00C24933" w:rsidRDefault="00C24933" w:rsidP="00C24933">
            <w:pPr>
              <w:rPr>
                <w:rFonts w:ascii="宋体" w:hAnsi="宋体"/>
                <w:sz w:val="18"/>
                <w:szCs w:val="18"/>
              </w:rPr>
            </w:pPr>
            <w:r w:rsidRPr="00C24933">
              <w:rPr>
                <w:rFonts w:ascii="宋体" w:hAnsi="宋体" w:hint="eastAsia"/>
                <w:sz w:val="18"/>
                <w:szCs w:val="18"/>
              </w:rPr>
              <w:t>1.肉与肉制品加工基本知识</w:t>
            </w:r>
          </w:p>
          <w:p w14:paraId="333B3ADC" w14:textId="77777777" w:rsidR="00C24933" w:rsidRPr="00C24933" w:rsidRDefault="00C24933" w:rsidP="00C24933">
            <w:pPr>
              <w:rPr>
                <w:rFonts w:ascii="宋体" w:hAnsi="宋体"/>
                <w:sz w:val="18"/>
                <w:szCs w:val="18"/>
              </w:rPr>
            </w:pPr>
            <w:r w:rsidRPr="00C24933">
              <w:rPr>
                <w:rFonts w:ascii="宋体" w:hAnsi="宋体" w:hint="eastAsia"/>
                <w:sz w:val="18"/>
                <w:szCs w:val="18"/>
              </w:rPr>
              <w:t>2.肉制品加工卫生与安全控制</w:t>
            </w:r>
          </w:p>
          <w:p w14:paraId="024DD7ED" w14:textId="77777777" w:rsidR="00C24933" w:rsidRPr="00C24933" w:rsidRDefault="00C24933" w:rsidP="00C24933">
            <w:pPr>
              <w:rPr>
                <w:rFonts w:ascii="宋体" w:hAnsi="宋体"/>
                <w:sz w:val="18"/>
                <w:szCs w:val="18"/>
              </w:rPr>
            </w:pPr>
            <w:r w:rsidRPr="00C24933">
              <w:rPr>
                <w:rFonts w:ascii="宋体" w:hAnsi="宋体" w:hint="eastAsia"/>
                <w:sz w:val="18"/>
                <w:szCs w:val="18"/>
              </w:rPr>
              <w:t xml:space="preserve">3.畜禽的屠宰与分割技术 </w:t>
            </w:r>
          </w:p>
          <w:p w14:paraId="7F6155F1" w14:textId="77777777" w:rsidR="00C24933" w:rsidRPr="00C24933" w:rsidRDefault="00C24933" w:rsidP="00C24933">
            <w:pPr>
              <w:rPr>
                <w:rFonts w:ascii="宋体" w:hAnsi="宋体"/>
                <w:sz w:val="18"/>
                <w:szCs w:val="18"/>
              </w:rPr>
            </w:pPr>
            <w:r w:rsidRPr="00C24933">
              <w:rPr>
                <w:rFonts w:ascii="宋体" w:hAnsi="宋体" w:hint="eastAsia"/>
                <w:sz w:val="18"/>
                <w:szCs w:val="18"/>
              </w:rPr>
              <w:t xml:space="preserve">4.干肉制品加工技术 </w:t>
            </w:r>
          </w:p>
          <w:p w14:paraId="542AFD42" w14:textId="77777777" w:rsidR="00C24933" w:rsidRPr="00C24933" w:rsidRDefault="00C24933" w:rsidP="00C24933">
            <w:pPr>
              <w:rPr>
                <w:rFonts w:ascii="宋体" w:hAnsi="宋体"/>
                <w:sz w:val="18"/>
                <w:szCs w:val="18"/>
              </w:rPr>
            </w:pPr>
            <w:r w:rsidRPr="00C24933">
              <w:rPr>
                <w:rFonts w:ascii="宋体" w:hAnsi="宋体" w:hint="eastAsia"/>
                <w:sz w:val="18"/>
                <w:szCs w:val="18"/>
              </w:rPr>
              <w:t>5.酱卤与熏烤制品加工技术</w:t>
            </w:r>
          </w:p>
          <w:p w14:paraId="10429D61" w14:textId="77777777" w:rsidR="00C24933" w:rsidRPr="00C24933" w:rsidRDefault="00C24933" w:rsidP="00C24933">
            <w:pPr>
              <w:rPr>
                <w:rFonts w:ascii="宋体" w:hAnsi="宋体"/>
                <w:sz w:val="18"/>
                <w:szCs w:val="18"/>
              </w:rPr>
            </w:pPr>
            <w:r w:rsidRPr="00C24933">
              <w:rPr>
                <w:rFonts w:ascii="宋体" w:hAnsi="宋体" w:hint="eastAsia"/>
                <w:sz w:val="18"/>
                <w:szCs w:val="18"/>
              </w:rPr>
              <w:t>6.灌肠制品加工</w:t>
            </w:r>
          </w:p>
          <w:p w14:paraId="345DBFA4" w14:textId="669C41E4" w:rsidR="008D1FFC" w:rsidRDefault="00C24933" w:rsidP="00C24933">
            <w:pPr>
              <w:rPr>
                <w:rFonts w:ascii="宋体" w:hAnsi="宋体"/>
                <w:sz w:val="18"/>
                <w:szCs w:val="18"/>
              </w:rPr>
            </w:pPr>
            <w:r w:rsidRPr="00C24933">
              <w:rPr>
                <w:rFonts w:ascii="宋体" w:hAnsi="宋体" w:hint="eastAsia"/>
                <w:sz w:val="18"/>
                <w:szCs w:val="18"/>
              </w:rPr>
              <w:t>7.蛋品保鲜与加工</w:t>
            </w:r>
          </w:p>
        </w:tc>
        <w:tc>
          <w:tcPr>
            <w:tcW w:w="1706" w:type="dxa"/>
            <w:tcBorders>
              <w:top w:val="single" w:sz="4" w:space="0" w:color="auto"/>
              <w:left w:val="single" w:sz="4" w:space="0" w:color="auto"/>
              <w:bottom w:val="single" w:sz="4" w:space="0" w:color="auto"/>
              <w:right w:val="single" w:sz="4" w:space="0" w:color="auto"/>
            </w:tcBorders>
            <w:vAlign w:val="center"/>
          </w:tcPr>
          <w:p w14:paraId="19C66DD1" w14:textId="3FCF671E" w:rsidR="008D1FFC" w:rsidRDefault="00C24933" w:rsidP="008D1FFC">
            <w:pPr>
              <w:rPr>
                <w:rFonts w:ascii="宋体" w:hAnsi="宋体"/>
                <w:sz w:val="18"/>
                <w:szCs w:val="18"/>
              </w:rPr>
            </w:pPr>
            <w:r w:rsidRPr="00C24933">
              <w:rPr>
                <w:rFonts w:ascii="宋体" w:hAnsi="宋体" w:hint="eastAsia"/>
                <w:sz w:val="18"/>
                <w:szCs w:val="18"/>
              </w:rPr>
              <w:t>在现代高等职业教育“工学结合”教学理念的指导下，依据畜产品加工工作岗位对职业能力的需求，以工作任务为中心进行课程教学容设计。课程教学过程中，采用案例教学、项目教学、现场教学等方法，让学生在完成具体项目的过程中</w:t>
            </w:r>
            <w:r w:rsidRPr="00C24933">
              <w:rPr>
                <w:rFonts w:ascii="宋体" w:hAnsi="宋体" w:hint="eastAsia"/>
                <w:sz w:val="18"/>
                <w:szCs w:val="18"/>
              </w:rPr>
              <w:lastRenderedPageBreak/>
              <w:t>学会完成相应工作任务，并构建相关理论知识，发展职业能力。通过课程的教学，培养学生积极主动、勇于探索的自主学习方式，并注重培养学生的职业能力、终身学习与可持续性发展能力。</w:t>
            </w:r>
          </w:p>
        </w:tc>
      </w:tr>
      <w:tr w:rsidR="006666ED" w14:paraId="0A412219" w14:textId="77777777" w:rsidTr="00D85FA0">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1E29C4CB" w14:textId="5C31F5FD" w:rsidR="006666ED" w:rsidRDefault="006666ED" w:rsidP="008D1FFC">
            <w:pPr>
              <w:jc w:val="center"/>
              <w:rPr>
                <w:rFonts w:ascii="宋体" w:hAnsi="宋体"/>
                <w:sz w:val="18"/>
                <w:szCs w:val="18"/>
              </w:rPr>
            </w:pPr>
            <w:r>
              <w:rPr>
                <w:rFonts w:ascii="宋体" w:hAnsi="宋体" w:hint="eastAsia"/>
                <w:sz w:val="18"/>
                <w:szCs w:val="18"/>
              </w:rPr>
              <w:lastRenderedPageBreak/>
              <w:t>26</w:t>
            </w:r>
          </w:p>
        </w:tc>
        <w:tc>
          <w:tcPr>
            <w:tcW w:w="709" w:type="dxa"/>
            <w:vMerge/>
            <w:tcBorders>
              <w:left w:val="single" w:sz="4" w:space="0" w:color="auto"/>
              <w:right w:val="single" w:sz="4" w:space="0" w:color="auto"/>
            </w:tcBorders>
            <w:vAlign w:val="center"/>
          </w:tcPr>
          <w:p w14:paraId="436F59F7" w14:textId="77777777" w:rsidR="006666ED" w:rsidRDefault="006666ED" w:rsidP="008D1FFC">
            <w:pPr>
              <w:jc w:val="center"/>
              <w:rPr>
                <w:rFonts w:ascii="宋体" w:hAnsi="宋体"/>
                <w:color w:val="000000"/>
                <w:sz w:val="18"/>
                <w:szCs w:val="18"/>
              </w:rPr>
            </w:pPr>
          </w:p>
        </w:tc>
        <w:tc>
          <w:tcPr>
            <w:tcW w:w="889" w:type="dxa"/>
            <w:tcBorders>
              <w:top w:val="single" w:sz="4" w:space="0" w:color="auto"/>
              <w:left w:val="single" w:sz="4" w:space="0" w:color="auto"/>
              <w:bottom w:val="single" w:sz="4" w:space="0" w:color="auto"/>
              <w:right w:val="single" w:sz="4" w:space="0" w:color="auto"/>
            </w:tcBorders>
            <w:vAlign w:val="center"/>
          </w:tcPr>
          <w:p w14:paraId="21DB37BE" w14:textId="0338738E" w:rsidR="006666ED" w:rsidRPr="00C24933" w:rsidRDefault="006666ED" w:rsidP="008D1FFC">
            <w:pPr>
              <w:rPr>
                <w:rFonts w:ascii="宋体" w:hAnsi="宋体"/>
                <w:sz w:val="18"/>
                <w:szCs w:val="18"/>
              </w:rPr>
            </w:pPr>
            <w:r w:rsidRPr="006666ED">
              <w:rPr>
                <w:rFonts w:ascii="宋体" w:hAnsi="宋体" w:hint="eastAsia"/>
                <w:sz w:val="18"/>
                <w:szCs w:val="18"/>
              </w:rPr>
              <w:t>焙烤食品加工技术</w:t>
            </w:r>
          </w:p>
        </w:tc>
        <w:tc>
          <w:tcPr>
            <w:tcW w:w="2445" w:type="dxa"/>
            <w:tcBorders>
              <w:top w:val="single" w:sz="4" w:space="0" w:color="auto"/>
              <w:left w:val="single" w:sz="4" w:space="0" w:color="auto"/>
              <w:bottom w:val="single" w:sz="4" w:space="0" w:color="auto"/>
              <w:right w:val="single" w:sz="4" w:space="0" w:color="auto"/>
            </w:tcBorders>
            <w:vAlign w:val="center"/>
          </w:tcPr>
          <w:p w14:paraId="778719F1" w14:textId="77777777" w:rsidR="006666ED" w:rsidRPr="006666ED" w:rsidRDefault="006666ED" w:rsidP="006666ED">
            <w:pPr>
              <w:rPr>
                <w:rFonts w:ascii="宋体" w:hAnsi="宋体"/>
                <w:sz w:val="18"/>
                <w:szCs w:val="18"/>
              </w:rPr>
            </w:pPr>
            <w:r w:rsidRPr="006666ED">
              <w:rPr>
                <w:rFonts w:ascii="宋体" w:hAnsi="宋体" w:hint="eastAsia"/>
                <w:sz w:val="18"/>
                <w:szCs w:val="18"/>
              </w:rPr>
              <w:t xml:space="preserve">1.通过本课程的学习，使学生能够掌握主要的焙烤食品加工原理和加工技术，具备一定的分析问题和解决问题的能力。 </w:t>
            </w:r>
          </w:p>
          <w:p w14:paraId="14FB2C89" w14:textId="77777777" w:rsidR="006666ED" w:rsidRPr="006666ED" w:rsidRDefault="006666ED" w:rsidP="006666ED">
            <w:pPr>
              <w:rPr>
                <w:rFonts w:ascii="宋体" w:hAnsi="宋体"/>
                <w:sz w:val="18"/>
                <w:szCs w:val="18"/>
              </w:rPr>
            </w:pPr>
            <w:r w:rsidRPr="006666ED">
              <w:rPr>
                <w:rFonts w:ascii="宋体" w:hAnsi="宋体" w:hint="eastAsia"/>
                <w:sz w:val="18"/>
                <w:szCs w:val="18"/>
              </w:rPr>
              <w:t xml:space="preserve">2.掌握基础理论和基本实践技能； </w:t>
            </w:r>
          </w:p>
          <w:p w14:paraId="02E85286" w14:textId="77777777" w:rsidR="006666ED" w:rsidRPr="006666ED" w:rsidRDefault="006666ED" w:rsidP="006666ED">
            <w:pPr>
              <w:rPr>
                <w:rFonts w:ascii="宋体" w:hAnsi="宋体"/>
                <w:sz w:val="18"/>
                <w:szCs w:val="18"/>
              </w:rPr>
            </w:pPr>
            <w:r w:rsidRPr="006666ED">
              <w:rPr>
                <w:rFonts w:ascii="宋体" w:hAnsi="宋体" w:hint="eastAsia"/>
                <w:sz w:val="18"/>
                <w:szCs w:val="18"/>
              </w:rPr>
              <w:t xml:space="preserve">3.掌握各种焙烤食品加工的基本原理、方法，具有对产品进行感官鉴定检测的技术能力和产品品保能力，有较强的操作技能； </w:t>
            </w:r>
          </w:p>
          <w:p w14:paraId="25B28E7C" w14:textId="77777777" w:rsidR="006666ED" w:rsidRPr="006666ED" w:rsidRDefault="006666ED" w:rsidP="006666ED">
            <w:pPr>
              <w:rPr>
                <w:rFonts w:ascii="宋体" w:hAnsi="宋体"/>
                <w:sz w:val="18"/>
                <w:szCs w:val="18"/>
              </w:rPr>
            </w:pPr>
            <w:r w:rsidRPr="006666ED">
              <w:rPr>
                <w:rFonts w:ascii="宋体" w:hAnsi="宋体" w:hint="eastAsia"/>
                <w:sz w:val="18"/>
                <w:szCs w:val="18"/>
              </w:rPr>
              <w:t xml:space="preserve">4.具有编写产品生产方案和利用产品方案指导生产的能力； </w:t>
            </w:r>
          </w:p>
          <w:p w14:paraId="71F633C9" w14:textId="4E11008B" w:rsidR="006666ED" w:rsidRPr="00C24933" w:rsidRDefault="006666ED" w:rsidP="006666ED">
            <w:pPr>
              <w:rPr>
                <w:rFonts w:ascii="宋体" w:hAnsi="宋体"/>
                <w:sz w:val="18"/>
                <w:szCs w:val="18"/>
              </w:rPr>
            </w:pPr>
            <w:r w:rsidRPr="006666ED">
              <w:rPr>
                <w:rFonts w:ascii="宋体" w:hAnsi="宋体" w:hint="eastAsia"/>
                <w:sz w:val="18"/>
                <w:szCs w:val="18"/>
              </w:rPr>
              <w:t>5.具有使用焙烤食品机械、仪器和维护设备的能力。</w:t>
            </w:r>
          </w:p>
        </w:tc>
        <w:tc>
          <w:tcPr>
            <w:tcW w:w="2121" w:type="dxa"/>
            <w:tcBorders>
              <w:top w:val="single" w:sz="4" w:space="0" w:color="auto"/>
              <w:left w:val="single" w:sz="4" w:space="0" w:color="auto"/>
              <w:bottom w:val="single" w:sz="4" w:space="0" w:color="auto"/>
              <w:right w:val="single" w:sz="4" w:space="0" w:color="auto"/>
            </w:tcBorders>
            <w:vAlign w:val="center"/>
          </w:tcPr>
          <w:p w14:paraId="0D2D95F7" w14:textId="3532B65E" w:rsidR="006666ED" w:rsidRPr="00C24933" w:rsidRDefault="006666ED" w:rsidP="00C24933">
            <w:pPr>
              <w:rPr>
                <w:rFonts w:ascii="宋体" w:hAnsi="宋体"/>
                <w:sz w:val="18"/>
                <w:szCs w:val="18"/>
              </w:rPr>
            </w:pPr>
            <w:r w:rsidRPr="006666ED">
              <w:rPr>
                <w:rFonts w:ascii="宋体" w:hAnsi="宋体" w:hint="eastAsia"/>
                <w:sz w:val="18"/>
                <w:szCs w:val="18"/>
              </w:rPr>
              <w:t>本课程的教学方式是理论和实践相结合，实践教学比例达到60%，主要以培养学生动手能力为主，使学生掌握烘焙食品原料的特性和使用方法，掌握面包、饼干及糕点制作的技术，并能对其产品进行品质分析。</w:t>
            </w:r>
          </w:p>
        </w:tc>
        <w:tc>
          <w:tcPr>
            <w:tcW w:w="1706" w:type="dxa"/>
            <w:tcBorders>
              <w:top w:val="single" w:sz="4" w:space="0" w:color="auto"/>
              <w:left w:val="single" w:sz="4" w:space="0" w:color="auto"/>
              <w:bottom w:val="single" w:sz="4" w:space="0" w:color="auto"/>
              <w:right w:val="single" w:sz="4" w:space="0" w:color="auto"/>
            </w:tcBorders>
            <w:vAlign w:val="center"/>
          </w:tcPr>
          <w:p w14:paraId="28DEE698" w14:textId="17B36E3F" w:rsidR="006666ED" w:rsidRPr="00C24933" w:rsidRDefault="006666ED" w:rsidP="008D1FFC">
            <w:pPr>
              <w:rPr>
                <w:rFonts w:ascii="宋体" w:hAnsi="宋体"/>
                <w:sz w:val="18"/>
                <w:szCs w:val="18"/>
              </w:rPr>
            </w:pPr>
            <w:r w:rsidRPr="006666ED">
              <w:rPr>
                <w:rFonts w:ascii="宋体" w:hAnsi="宋体" w:hint="eastAsia"/>
                <w:sz w:val="18"/>
                <w:szCs w:val="18"/>
              </w:rPr>
              <w:t>本课程是一门实践性很强的课程，必须具备一定知识储备，在学习有机化学、食品生物化学、食品分析以及食品机械设备等课程的基础上开设。教学方式以实践或现场教学为主，理论学习为辅的模式可取得较好效果。教学内容应针对地方经济和现有的就要形式灵活选择，教学的重点应注重实践应用，教学过程应以教学目标展开并达到相应目标。</w:t>
            </w:r>
          </w:p>
        </w:tc>
      </w:tr>
      <w:tr w:rsidR="00C24933" w14:paraId="6FEC7950" w14:textId="77777777" w:rsidTr="00D85FA0">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6E80F06C" w14:textId="172DB9D6" w:rsidR="00C24933" w:rsidRDefault="006666ED" w:rsidP="008D1FFC">
            <w:pPr>
              <w:jc w:val="center"/>
              <w:rPr>
                <w:rFonts w:ascii="宋体" w:hAnsi="宋体"/>
                <w:sz w:val="18"/>
                <w:szCs w:val="18"/>
              </w:rPr>
            </w:pPr>
            <w:r>
              <w:rPr>
                <w:rFonts w:ascii="宋体" w:hAnsi="宋体" w:hint="eastAsia"/>
                <w:sz w:val="18"/>
                <w:szCs w:val="18"/>
              </w:rPr>
              <w:t>27</w:t>
            </w:r>
          </w:p>
        </w:tc>
        <w:tc>
          <w:tcPr>
            <w:tcW w:w="709" w:type="dxa"/>
            <w:vMerge/>
            <w:tcBorders>
              <w:left w:val="single" w:sz="4" w:space="0" w:color="auto"/>
              <w:right w:val="single" w:sz="4" w:space="0" w:color="auto"/>
            </w:tcBorders>
            <w:vAlign w:val="center"/>
          </w:tcPr>
          <w:p w14:paraId="639448CE" w14:textId="77777777" w:rsidR="00C24933" w:rsidRDefault="00C24933" w:rsidP="008D1FFC">
            <w:pPr>
              <w:jc w:val="center"/>
              <w:rPr>
                <w:rFonts w:ascii="宋体" w:hAnsi="宋体"/>
                <w:color w:val="000000"/>
                <w:sz w:val="18"/>
                <w:szCs w:val="18"/>
              </w:rPr>
            </w:pPr>
          </w:p>
        </w:tc>
        <w:tc>
          <w:tcPr>
            <w:tcW w:w="889" w:type="dxa"/>
            <w:tcBorders>
              <w:top w:val="single" w:sz="4" w:space="0" w:color="auto"/>
              <w:left w:val="single" w:sz="4" w:space="0" w:color="auto"/>
              <w:bottom w:val="single" w:sz="4" w:space="0" w:color="auto"/>
              <w:right w:val="single" w:sz="4" w:space="0" w:color="auto"/>
            </w:tcBorders>
            <w:vAlign w:val="center"/>
          </w:tcPr>
          <w:p w14:paraId="4ABA047E" w14:textId="7286C439" w:rsidR="00C24933" w:rsidRPr="00C24933" w:rsidRDefault="006666ED" w:rsidP="008D1FFC">
            <w:pPr>
              <w:rPr>
                <w:rFonts w:ascii="宋体" w:hAnsi="宋体"/>
                <w:sz w:val="18"/>
                <w:szCs w:val="18"/>
              </w:rPr>
            </w:pPr>
            <w:r w:rsidRPr="006666ED">
              <w:rPr>
                <w:rFonts w:ascii="宋体" w:hAnsi="宋体" w:hint="eastAsia"/>
                <w:sz w:val="18"/>
                <w:szCs w:val="18"/>
              </w:rPr>
              <w:t>食品药品营销</w:t>
            </w:r>
          </w:p>
        </w:tc>
        <w:tc>
          <w:tcPr>
            <w:tcW w:w="2445" w:type="dxa"/>
            <w:tcBorders>
              <w:top w:val="single" w:sz="4" w:space="0" w:color="auto"/>
              <w:left w:val="single" w:sz="4" w:space="0" w:color="auto"/>
              <w:bottom w:val="single" w:sz="4" w:space="0" w:color="auto"/>
              <w:right w:val="single" w:sz="4" w:space="0" w:color="auto"/>
            </w:tcBorders>
            <w:vAlign w:val="center"/>
          </w:tcPr>
          <w:p w14:paraId="1E736C62" w14:textId="77777777" w:rsidR="006666ED" w:rsidRPr="006666ED" w:rsidRDefault="006666ED" w:rsidP="006666ED">
            <w:pPr>
              <w:rPr>
                <w:rFonts w:ascii="宋体" w:hAnsi="宋体"/>
                <w:sz w:val="18"/>
                <w:szCs w:val="18"/>
              </w:rPr>
            </w:pPr>
            <w:r w:rsidRPr="006666ED">
              <w:rPr>
                <w:rFonts w:ascii="宋体" w:hAnsi="宋体" w:hint="eastAsia"/>
                <w:sz w:val="18"/>
                <w:szCs w:val="18"/>
              </w:rPr>
              <w:t xml:space="preserve">1.知识目标 树立市场意识，用经济的观点分析问题的能力； 学会独立进行市场调研的能力。 具有市场营销策划的能力； 在市场营销中具有一定的组织管理能力。 </w:t>
            </w:r>
          </w:p>
          <w:p w14:paraId="4D11B854" w14:textId="77777777" w:rsidR="006666ED" w:rsidRPr="006666ED" w:rsidRDefault="006666ED" w:rsidP="006666ED">
            <w:pPr>
              <w:rPr>
                <w:rFonts w:ascii="宋体" w:hAnsi="宋体"/>
                <w:sz w:val="18"/>
                <w:szCs w:val="18"/>
              </w:rPr>
            </w:pPr>
            <w:r w:rsidRPr="006666ED">
              <w:rPr>
                <w:rFonts w:ascii="宋体" w:hAnsi="宋体" w:hint="eastAsia"/>
                <w:sz w:val="18"/>
                <w:szCs w:val="18"/>
              </w:rPr>
              <w:t xml:space="preserve">具有基本的分析市场能力。 </w:t>
            </w:r>
          </w:p>
          <w:p w14:paraId="3BD9485B" w14:textId="77777777" w:rsidR="006666ED" w:rsidRPr="006666ED" w:rsidRDefault="006666ED" w:rsidP="006666ED">
            <w:pPr>
              <w:rPr>
                <w:rFonts w:ascii="宋体" w:hAnsi="宋体"/>
                <w:sz w:val="18"/>
                <w:szCs w:val="18"/>
              </w:rPr>
            </w:pPr>
            <w:r w:rsidRPr="006666ED">
              <w:rPr>
                <w:rFonts w:ascii="宋体" w:hAnsi="宋体" w:hint="eastAsia"/>
                <w:sz w:val="18"/>
                <w:szCs w:val="18"/>
              </w:rPr>
              <w:t xml:space="preserve">2.能力目标 </w:t>
            </w:r>
          </w:p>
          <w:p w14:paraId="19B99CBC" w14:textId="77777777" w:rsidR="006666ED" w:rsidRPr="006666ED" w:rsidRDefault="006666ED" w:rsidP="006666ED">
            <w:pPr>
              <w:rPr>
                <w:rFonts w:ascii="宋体" w:hAnsi="宋体"/>
                <w:sz w:val="18"/>
                <w:szCs w:val="18"/>
              </w:rPr>
            </w:pPr>
            <w:r w:rsidRPr="006666ED">
              <w:rPr>
                <w:rFonts w:ascii="宋体" w:hAnsi="宋体" w:hint="eastAsia"/>
                <w:sz w:val="18"/>
                <w:szCs w:val="18"/>
              </w:rPr>
              <w:t>具备辨证思维的能力，能够运用哲学思想解释客观现象； 能自主学习和接受新知识、新方法和新技术； 能通过各种媒体资源查找和应用所需信息；  能独立制定学</w:t>
            </w:r>
            <w:r w:rsidRPr="006666ED">
              <w:rPr>
                <w:rFonts w:ascii="宋体" w:hAnsi="宋体" w:hint="eastAsia"/>
                <w:sz w:val="18"/>
                <w:szCs w:val="18"/>
              </w:rPr>
              <w:lastRenderedPageBreak/>
              <w:t xml:space="preserve">习和工作计划并确保其实施；  能不断积累营销经验，从个案中寻找共性。 能树立发生发展的观点、局部和整体统一的观点、理论联系实际的观点观察研究市场营销中的问题 </w:t>
            </w:r>
          </w:p>
          <w:p w14:paraId="00BE8B54" w14:textId="77777777" w:rsidR="006666ED" w:rsidRPr="006666ED" w:rsidRDefault="006666ED" w:rsidP="006666ED">
            <w:pPr>
              <w:rPr>
                <w:rFonts w:ascii="宋体" w:hAnsi="宋体"/>
                <w:sz w:val="18"/>
                <w:szCs w:val="18"/>
              </w:rPr>
            </w:pPr>
            <w:r w:rsidRPr="006666ED">
              <w:rPr>
                <w:rFonts w:ascii="宋体" w:hAnsi="宋体" w:hint="eastAsia"/>
                <w:sz w:val="18"/>
                <w:szCs w:val="18"/>
              </w:rPr>
              <w:t xml:space="preserve">3.素质目标 </w:t>
            </w:r>
          </w:p>
          <w:p w14:paraId="5D4B20B3" w14:textId="28F3BD61" w:rsidR="00C24933" w:rsidRDefault="006666ED" w:rsidP="006666ED">
            <w:pPr>
              <w:rPr>
                <w:rFonts w:ascii="宋体" w:hAnsi="宋体"/>
                <w:sz w:val="18"/>
                <w:szCs w:val="18"/>
              </w:rPr>
            </w:pPr>
            <w:r w:rsidRPr="006666ED">
              <w:rPr>
                <w:rFonts w:ascii="宋体" w:hAnsi="宋体" w:hint="eastAsia"/>
                <w:sz w:val="18"/>
                <w:szCs w:val="18"/>
              </w:rPr>
              <w:t xml:space="preserve">具有强烈的事业心和高度的责任感，热爱畜牧业、敬业爱岗，具有自强、自立、竞争、合作、拼搏、实干、勇于奉献的精神；具有科学求实的态度、严谨的学风、开拓创新的精神和自主创业的能力；具有较强的口头与书面表达能力及良好的人际沟通，能与客户建立良好的、持久的关系；具有良好的思想品质和社会公德，具有高尚的职业道德和团队协作精神，具有法治观念；具有适应各种岗位、各种环境以及抵抗风险和挫折的良好心理素质及克服困难的决心和能力。  </w:t>
            </w:r>
          </w:p>
        </w:tc>
        <w:tc>
          <w:tcPr>
            <w:tcW w:w="2121" w:type="dxa"/>
            <w:tcBorders>
              <w:top w:val="single" w:sz="4" w:space="0" w:color="auto"/>
              <w:left w:val="single" w:sz="4" w:space="0" w:color="auto"/>
              <w:bottom w:val="single" w:sz="4" w:space="0" w:color="auto"/>
              <w:right w:val="single" w:sz="4" w:space="0" w:color="auto"/>
            </w:tcBorders>
            <w:vAlign w:val="center"/>
          </w:tcPr>
          <w:p w14:paraId="0A68DDDE" w14:textId="77777777" w:rsidR="006666ED" w:rsidRPr="006666ED" w:rsidRDefault="006666ED" w:rsidP="006666ED">
            <w:pPr>
              <w:rPr>
                <w:rFonts w:ascii="宋体" w:hAnsi="宋体"/>
                <w:sz w:val="18"/>
                <w:szCs w:val="18"/>
              </w:rPr>
            </w:pPr>
            <w:r w:rsidRPr="006666ED">
              <w:rPr>
                <w:rFonts w:ascii="宋体" w:hAnsi="宋体" w:hint="eastAsia"/>
                <w:sz w:val="18"/>
                <w:szCs w:val="18"/>
              </w:rPr>
              <w:lastRenderedPageBreak/>
              <w:t>本课程采取模块化教学模式：</w:t>
            </w:r>
          </w:p>
          <w:p w14:paraId="74144744" w14:textId="77777777" w:rsidR="006666ED" w:rsidRPr="006666ED" w:rsidRDefault="006666ED" w:rsidP="006666ED">
            <w:pPr>
              <w:rPr>
                <w:rFonts w:ascii="宋体" w:hAnsi="宋体"/>
                <w:sz w:val="18"/>
                <w:szCs w:val="18"/>
              </w:rPr>
            </w:pPr>
            <w:r w:rsidRPr="006666ED">
              <w:rPr>
                <w:rFonts w:ascii="宋体" w:hAnsi="宋体" w:hint="eastAsia"/>
                <w:sz w:val="18"/>
                <w:szCs w:val="18"/>
              </w:rPr>
              <w:t xml:space="preserve">1.食品营销概述 </w:t>
            </w:r>
          </w:p>
          <w:p w14:paraId="48FEEFB1" w14:textId="77777777" w:rsidR="006666ED" w:rsidRPr="006666ED" w:rsidRDefault="006666ED" w:rsidP="006666ED">
            <w:pPr>
              <w:rPr>
                <w:rFonts w:ascii="宋体" w:hAnsi="宋体"/>
                <w:sz w:val="18"/>
                <w:szCs w:val="18"/>
              </w:rPr>
            </w:pPr>
            <w:r w:rsidRPr="006666ED">
              <w:rPr>
                <w:rFonts w:ascii="宋体" w:hAnsi="宋体" w:hint="eastAsia"/>
                <w:sz w:val="18"/>
                <w:szCs w:val="18"/>
              </w:rPr>
              <w:t xml:space="preserve">市场营销、食品市场营销、研究食品市场营销学的意义和方法 </w:t>
            </w:r>
          </w:p>
          <w:p w14:paraId="773E3A08" w14:textId="77777777" w:rsidR="006666ED" w:rsidRPr="006666ED" w:rsidRDefault="006666ED" w:rsidP="006666ED">
            <w:pPr>
              <w:rPr>
                <w:rFonts w:ascii="宋体" w:hAnsi="宋体"/>
                <w:sz w:val="18"/>
                <w:szCs w:val="18"/>
              </w:rPr>
            </w:pPr>
            <w:r w:rsidRPr="006666ED">
              <w:rPr>
                <w:rFonts w:ascii="宋体" w:hAnsi="宋体" w:hint="eastAsia"/>
                <w:sz w:val="18"/>
                <w:szCs w:val="18"/>
              </w:rPr>
              <w:t xml:space="preserve">2.食品与食品工业 </w:t>
            </w:r>
          </w:p>
          <w:p w14:paraId="294531DB" w14:textId="77777777" w:rsidR="006666ED" w:rsidRPr="006666ED" w:rsidRDefault="006666ED" w:rsidP="006666ED">
            <w:pPr>
              <w:rPr>
                <w:rFonts w:ascii="宋体" w:hAnsi="宋体"/>
                <w:sz w:val="18"/>
                <w:szCs w:val="18"/>
              </w:rPr>
            </w:pPr>
            <w:r w:rsidRPr="006666ED">
              <w:rPr>
                <w:rFonts w:ascii="宋体" w:hAnsi="宋体" w:hint="eastAsia"/>
                <w:sz w:val="18"/>
                <w:szCs w:val="18"/>
              </w:rPr>
              <w:t xml:space="preserve"> 食品工业、食品市场管理 </w:t>
            </w:r>
          </w:p>
          <w:p w14:paraId="5E96563B" w14:textId="77777777" w:rsidR="006666ED" w:rsidRPr="006666ED" w:rsidRDefault="006666ED" w:rsidP="006666ED">
            <w:pPr>
              <w:rPr>
                <w:rFonts w:ascii="宋体" w:hAnsi="宋体"/>
                <w:sz w:val="18"/>
                <w:szCs w:val="18"/>
              </w:rPr>
            </w:pPr>
            <w:r w:rsidRPr="006666ED">
              <w:rPr>
                <w:rFonts w:ascii="宋体" w:hAnsi="宋体" w:hint="eastAsia"/>
                <w:sz w:val="18"/>
                <w:szCs w:val="18"/>
              </w:rPr>
              <w:t>3.营销环境分析</w:t>
            </w:r>
          </w:p>
          <w:p w14:paraId="4876EDB3" w14:textId="77777777" w:rsidR="006666ED" w:rsidRPr="006666ED" w:rsidRDefault="006666ED" w:rsidP="006666ED">
            <w:pPr>
              <w:rPr>
                <w:rFonts w:ascii="宋体" w:hAnsi="宋体"/>
                <w:sz w:val="18"/>
                <w:szCs w:val="18"/>
              </w:rPr>
            </w:pPr>
            <w:r w:rsidRPr="006666ED">
              <w:rPr>
                <w:rFonts w:ascii="宋体" w:hAnsi="宋体" w:hint="eastAsia"/>
                <w:sz w:val="18"/>
                <w:szCs w:val="18"/>
              </w:rPr>
              <w:t xml:space="preserve">营销环境、微观、宏观营销环境分析、营销环境分析方法 </w:t>
            </w:r>
          </w:p>
          <w:p w14:paraId="1589C4D2" w14:textId="77777777" w:rsidR="006666ED" w:rsidRPr="006666ED" w:rsidRDefault="006666ED" w:rsidP="006666ED">
            <w:pPr>
              <w:rPr>
                <w:rFonts w:ascii="宋体" w:hAnsi="宋体"/>
                <w:sz w:val="18"/>
                <w:szCs w:val="18"/>
              </w:rPr>
            </w:pPr>
            <w:r w:rsidRPr="006666ED">
              <w:rPr>
                <w:rFonts w:ascii="宋体" w:hAnsi="宋体" w:hint="eastAsia"/>
                <w:sz w:val="18"/>
                <w:szCs w:val="18"/>
              </w:rPr>
              <w:t>4.市场营销调研与需求</w:t>
            </w:r>
            <w:r w:rsidRPr="006666ED">
              <w:rPr>
                <w:rFonts w:ascii="宋体" w:hAnsi="宋体" w:hint="eastAsia"/>
                <w:sz w:val="18"/>
                <w:szCs w:val="18"/>
              </w:rPr>
              <w:lastRenderedPageBreak/>
              <w:t xml:space="preserve">预测 </w:t>
            </w:r>
          </w:p>
          <w:p w14:paraId="61506921" w14:textId="77777777" w:rsidR="006666ED" w:rsidRPr="006666ED" w:rsidRDefault="006666ED" w:rsidP="006666ED">
            <w:pPr>
              <w:rPr>
                <w:rFonts w:ascii="宋体" w:hAnsi="宋体"/>
                <w:sz w:val="18"/>
                <w:szCs w:val="18"/>
              </w:rPr>
            </w:pPr>
            <w:r w:rsidRPr="006666ED">
              <w:rPr>
                <w:rFonts w:ascii="宋体" w:hAnsi="宋体" w:hint="eastAsia"/>
                <w:sz w:val="18"/>
                <w:szCs w:val="18"/>
              </w:rPr>
              <w:t xml:space="preserve">食品市场营销调研、食品市场调查的步骤和方法、食品市场需求的测量与预测 </w:t>
            </w:r>
          </w:p>
          <w:p w14:paraId="64DE03B5" w14:textId="77777777" w:rsidR="006666ED" w:rsidRPr="006666ED" w:rsidRDefault="006666ED" w:rsidP="006666ED">
            <w:pPr>
              <w:rPr>
                <w:rFonts w:ascii="宋体" w:hAnsi="宋体"/>
                <w:sz w:val="18"/>
                <w:szCs w:val="18"/>
              </w:rPr>
            </w:pPr>
            <w:r w:rsidRPr="006666ED">
              <w:rPr>
                <w:rFonts w:ascii="宋体" w:hAnsi="宋体" w:hint="eastAsia"/>
                <w:sz w:val="18"/>
                <w:szCs w:val="18"/>
              </w:rPr>
              <w:t xml:space="preserve">5.购买者行为分析 </w:t>
            </w:r>
          </w:p>
          <w:p w14:paraId="34412619" w14:textId="77777777" w:rsidR="006666ED" w:rsidRPr="006666ED" w:rsidRDefault="006666ED" w:rsidP="006666ED">
            <w:pPr>
              <w:rPr>
                <w:rFonts w:ascii="宋体" w:hAnsi="宋体"/>
                <w:sz w:val="18"/>
                <w:szCs w:val="18"/>
              </w:rPr>
            </w:pPr>
            <w:r w:rsidRPr="006666ED">
              <w:rPr>
                <w:rFonts w:ascii="宋体" w:hAnsi="宋体" w:hint="eastAsia"/>
                <w:sz w:val="18"/>
                <w:szCs w:val="18"/>
              </w:rPr>
              <w:t xml:space="preserve">消费者的需求和购买动机、消费者的购买动机和购买行为分析、影响消费者购买行为的因素、消费者购买的决策过程 </w:t>
            </w:r>
          </w:p>
          <w:p w14:paraId="425F63C6" w14:textId="77777777" w:rsidR="006666ED" w:rsidRPr="006666ED" w:rsidRDefault="006666ED" w:rsidP="006666ED">
            <w:pPr>
              <w:rPr>
                <w:rFonts w:ascii="宋体" w:hAnsi="宋体"/>
                <w:sz w:val="18"/>
                <w:szCs w:val="18"/>
              </w:rPr>
            </w:pPr>
            <w:r w:rsidRPr="006666ED">
              <w:rPr>
                <w:rFonts w:ascii="宋体" w:hAnsi="宋体" w:hint="eastAsia"/>
                <w:sz w:val="18"/>
                <w:szCs w:val="18"/>
              </w:rPr>
              <w:t xml:space="preserve">6.目标市场营销 </w:t>
            </w:r>
          </w:p>
          <w:p w14:paraId="608382D6" w14:textId="77777777" w:rsidR="006666ED" w:rsidRPr="006666ED" w:rsidRDefault="006666ED" w:rsidP="006666ED">
            <w:pPr>
              <w:rPr>
                <w:rFonts w:ascii="宋体" w:hAnsi="宋体"/>
                <w:sz w:val="18"/>
                <w:szCs w:val="18"/>
              </w:rPr>
            </w:pPr>
            <w:r w:rsidRPr="006666ED">
              <w:rPr>
                <w:rFonts w:ascii="宋体" w:hAnsi="宋体" w:hint="eastAsia"/>
                <w:sz w:val="18"/>
                <w:szCs w:val="18"/>
              </w:rPr>
              <w:t xml:space="preserve">市场细分、目标市场的选择和定位  </w:t>
            </w:r>
          </w:p>
          <w:p w14:paraId="303F38C4" w14:textId="77777777" w:rsidR="006666ED" w:rsidRPr="006666ED" w:rsidRDefault="006666ED" w:rsidP="006666ED">
            <w:pPr>
              <w:rPr>
                <w:rFonts w:ascii="宋体" w:hAnsi="宋体"/>
                <w:sz w:val="18"/>
                <w:szCs w:val="18"/>
              </w:rPr>
            </w:pPr>
            <w:r w:rsidRPr="006666ED">
              <w:rPr>
                <w:rFonts w:ascii="宋体" w:hAnsi="宋体" w:hint="eastAsia"/>
                <w:sz w:val="18"/>
                <w:szCs w:val="18"/>
              </w:rPr>
              <w:t xml:space="preserve">7.产品策略 </w:t>
            </w:r>
          </w:p>
          <w:p w14:paraId="047175B3" w14:textId="77777777" w:rsidR="006666ED" w:rsidRPr="006666ED" w:rsidRDefault="006666ED" w:rsidP="006666ED">
            <w:pPr>
              <w:rPr>
                <w:rFonts w:ascii="宋体" w:hAnsi="宋体"/>
                <w:sz w:val="18"/>
                <w:szCs w:val="18"/>
              </w:rPr>
            </w:pPr>
            <w:r w:rsidRPr="006666ED">
              <w:rPr>
                <w:rFonts w:ascii="宋体" w:hAnsi="宋体" w:hint="eastAsia"/>
                <w:sz w:val="18"/>
                <w:szCs w:val="18"/>
              </w:rPr>
              <w:t xml:space="preserve">产品整体概念、产品组合策略、产品生命周期、品牌策略、包装策略、新产品开发  </w:t>
            </w:r>
          </w:p>
          <w:p w14:paraId="0FBCF3E0" w14:textId="77777777" w:rsidR="006666ED" w:rsidRPr="006666ED" w:rsidRDefault="006666ED" w:rsidP="006666ED">
            <w:pPr>
              <w:rPr>
                <w:rFonts w:ascii="宋体" w:hAnsi="宋体"/>
                <w:sz w:val="18"/>
                <w:szCs w:val="18"/>
              </w:rPr>
            </w:pPr>
            <w:r w:rsidRPr="006666ED">
              <w:rPr>
                <w:rFonts w:ascii="宋体" w:hAnsi="宋体" w:hint="eastAsia"/>
                <w:sz w:val="18"/>
                <w:szCs w:val="18"/>
              </w:rPr>
              <w:t xml:space="preserve">8.价格策略 </w:t>
            </w:r>
          </w:p>
          <w:p w14:paraId="5EE4936B" w14:textId="77777777" w:rsidR="006666ED" w:rsidRPr="006666ED" w:rsidRDefault="006666ED" w:rsidP="006666ED">
            <w:pPr>
              <w:rPr>
                <w:rFonts w:ascii="宋体" w:hAnsi="宋体"/>
                <w:sz w:val="18"/>
                <w:szCs w:val="18"/>
              </w:rPr>
            </w:pPr>
            <w:r w:rsidRPr="006666ED">
              <w:rPr>
                <w:rFonts w:ascii="宋体" w:hAnsi="宋体" w:hint="eastAsia"/>
                <w:sz w:val="18"/>
                <w:szCs w:val="18"/>
              </w:rPr>
              <w:t xml:space="preserve">影响定价的因素、定价的方法、企业定价策略、价格调整策略 </w:t>
            </w:r>
          </w:p>
          <w:p w14:paraId="01F84ECF" w14:textId="77777777" w:rsidR="006666ED" w:rsidRPr="006666ED" w:rsidRDefault="006666ED" w:rsidP="006666ED">
            <w:pPr>
              <w:rPr>
                <w:rFonts w:ascii="宋体" w:hAnsi="宋体"/>
                <w:sz w:val="18"/>
                <w:szCs w:val="18"/>
              </w:rPr>
            </w:pPr>
            <w:r w:rsidRPr="006666ED">
              <w:rPr>
                <w:rFonts w:ascii="宋体" w:hAnsi="宋体" w:hint="eastAsia"/>
                <w:sz w:val="18"/>
                <w:szCs w:val="18"/>
              </w:rPr>
              <w:t>9.食品营销渠道</w:t>
            </w:r>
          </w:p>
          <w:p w14:paraId="2DF413FF" w14:textId="77777777" w:rsidR="006666ED" w:rsidRPr="006666ED" w:rsidRDefault="006666ED" w:rsidP="006666ED">
            <w:pPr>
              <w:rPr>
                <w:rFonts w:ascii="宋体" w:hAnsi="宋体"/>
                <w:sz w:val="18"/>
                <w:szCs w:val="18"/>
              </w:rPr>
            </w:pPr>
            <w:r w:rsidRPr="006666ED">
              <w:rPr>
                <w:rFonts w:ascii="宋体" w:hAnsi="宋体" w:hint="eastAsia"/>
                <w:sz w:val="18"/>
                <w:szCs w:val="18"/>
              </w:rPr>
              <w:t xml:space="preserve">分销渠道、中间商的类型、营销渠道的设计与管理 </w:t>
            </w:r>
          </w:p>
          <w:p w14:paraId="07AFEB58" w14:textId="77777777" w:rsidR="006666ED" w:rsidRPr="006666ED" w:rsidRDefault="006666ED" w:rsidP="006666ED">
            <w:pPr>
              <w:rPr>
                <w:rFonts w:ascii="宋体" w:hAnsi="宋体"/>
                <w:sz w:val="18"/>
                <w:szCs w:val="18"/>
              </w:rPr>
            </w:pPr>
            <w:r w:rsidRPr="006666ED">
              <w:rPr>
                <w:rFonts w:ascii="宋体" w:hAnsi="宋体" w:hint="eastAsia"/>
                <w:sz w:val="18"/>
                <w:szCs w:val="18"/>
              </w:rPr>
              <w:t xml:space="preserve">10.促销策略 </w:t>
            </w:r>
          </w:p>
          <w:p w14:paraId="02E440F3" w14:textId="77777777" w:rsidR="006666ED" w:rsidRPr="006666ED" w:rsidRDefault="006666ED" w:rsidP="006666ED">
            <w:pPr>
              <w:rPr>
                <w:rFonts w:ascii="宋体" w:hAnsi="宋体"/>
                <w:sz w:val="18"/>
                <w:szCs w:val="18"/>
              </w:rPr>
            </w:pPr>
            <w:r w:rsidRPr="006666ED">
              <w:rPr>
                <w:rFonts w:ascii="宋体" w:hAnsi="宋体" w:hint="eastAsia"/>
                <w:sz w:val="18"/>
                <w:szCs w:val="18"/>
              </w:rPr>
              <w:t xml:space="preserve">促销和含义与作用、食品广告、人员推销、公共关系、营销推广策略 </w:t>
            </w:r>
          </w:p>
          <w:p w14:paraId="099C63AD" w14:textId="77777777" w:rsidR="006666ED" w:rsidRPr="006666ED" w:rsidRDefault="006666ED" w:rsidP="006666ED">
            <w:pPr>
              <w:rPr>
                <w:rFonts w:ascii="宋体" w:hAnsi="宋体"/>
                <w:sz w:val="18"/>
                <w:szCs w:val="18"/>
              </w:rPr>
            </w:pPr>
            <w:r w:rsidRPr="006666ED">
              <w:rPr>
                <w:rFonts w:ascii="宋体" w:hAnsi="宋体" w:hint="eastAsia"/>
                <w:sz w:val="18"/>
                <w:szCs w:val="18"/>
              </w:rPr>
              <w:t xml:space="preserve">11.食品市场营销的组织、实施与控制 </w:t>
            </w:r>
          </w:p>
          <w:p w14:paraId="26326572" w14:textId="4FA89C92" w:rsidR="00C24933" w:rsidRDefault="006666ED" w:rsidP="006666ED">
            <w:pPr>
              <w:rPr>
                <w:rFonts w:ascii="宋体" w:hAnsi="宋体"/>
                <w:sz w:val="18"/>
                <w:szCs w:val="18"/>
              </w:rPr>
            </w:pPr>
            <w:r w:rsidRPr="006666ED">
              <w:rPr>
                <w:rFonts w:ascii="宋体" w:hAnsi="宋体" w:hint="eastAsia"/>
                <w:sz w:val="18"/>
                <w:szCs w:val="18"/>
              </w:rPr>
              <w:t>食品市场营销部门组织、食品部门营销实施与控制</w:t>
            </w:r>
          </w:p>
        </w:tc>
        <w:tc>
          <w:tcPr>
            <w:tcW w:w="1706" w:type="dxa"/>
            <w:tcBorders>
              <w:top w:val="single" w:sz="4" w:space="0" w:color="auto"/>
              <w:left w:val="single" w:sz="4" w:space="0" w:color="auto"/>
              <w:bottom w:val="single" w:sz="4" w:space="0" w:color="auto"/>
              <w:right w:val="single" w:sz="4" w:space="0" w:color="auto"/>
            </w:tcBorders>
            <w:vAlign w:val="center"/>
          </w:tcPr>
          <w:p w14:paraId="12222E9A" w14:textId="77777777" w:rsidR="006666ED" w:rsidRPr="006666ED" w:rsidRDefault="006666ED" w:rsidP="006666ED">
            <w:pPr>
              <w:rPr>
                <w:rFonts w:ascii="宋体" w:hAnsi="宋体"/>
                <w:sz w:val="18"/>
                <w:szCs w:val="18"/>
              </w:rPr>
            </w:pPr>
            <w:r w:rsidRPr="006666ED">
              <w:rPr>
                <w:rFonts w:ascii="宋体" w:hAnsi="宋体" w:hint="eastAsia"/>
                <w:sz w:val="18"/>
                <w:szCs w:val="18"/>
              </w:rPr>
              <w:lastRenderedPageBreak/>
              <w:t xml:space="preserve">1.掌握市场营销、营销管理、食品营销的概念。掌握市场营销观念演变过程。理解研究食品市场营销学的意义和方法。了解市场营销学产生的历史背景和发展过程。了解我国食品市场发展的趋势。 </w:t>
            </w:r>
          </w:p>
          <w:p w14:paraId="4462739B" w14:textId="77777777" w:rsidR="006666ED" w:rsidRPr="006666ED" w:rsidRDefault="006666ED" w:rsidP="006666ED">
            <w:pPr>
              <w:rPr>
                <w:rFonts w:ascii="宋体" w:hAnsi="宋体"/>
                <w:sz w:val="18"/>
                <w:szCs w:val="18"/>
              </w:rPr>
            </w:pPr>
            <w:r w:rsidRPr="006666ED">
              <w:rPr>
                <w:rFonts w:ascii="宋体" w:hAnsi="宋体" w:hint="eastAsia"/>
                <w:sz w:val="18"/>
                <w:szCs w:val="18"/>
              </w:rPr>
              <w:t>2.了解食品与食品工业的概念，了解食品的作用于分</w:t>
            </w:r>
            <w:r w:rsidRPr="006666ED">
              <w:rPr>
                <w:rFonts w:ascii="宋体" w:hAnsi="宋体" w:hint="eastAsia"/>
                <w:sz w:val="18"/>
                <w:szCs w:val="18"/>
              </w:rPr>
              <w:lastRenderedPageBreak/>
              <w:t xml:space="preserve">类，了解食品安全与卫生的重要性。 明确影响企业营销活动的宏观环境和微观因素，选择适当的方法发现市场机会和威胁，正确制定相应的对策。 </w:t>
            </w:r>
          </w:p>
          <w:p w14:paraId="0FF9DADA" w14:textId="77777777" w:rsidR="006666ED" w:rsidRPr="006666ED" w:rsidRDefault="006666ED" w:rsidP="006666ED">
            <w:pPr>
              <w:rPr>
                <w:rFonts w:ascii="宋体" w:hAnsi="宋体"/>
                <w:sz w:val="18"/>
                <w:szCs w:val="18"/>
              </w:rPr>
            </w:pPr>
            <w:r w:rsidRPr="006666ED">
              <w:rPr>
                <w:rFonts w:ascii="宋体" w:hAnsi="宋体" w:hint="eastAsia"/>
                <w:sz w:val="18"/>
                <w:szCs w:val="18"/>
              </w:rPr>
              <w:t xml:space="preserve">3.了解市场营销调研的类型、作用和方法，掌握市场营销调研的含义，熟悉市场营销调研的过程，了解食品市场调查的步骤和方法，掌握食品市场预测的主要内容及市场需求预测方法。 </w:t>
            </w:r>
          </w:p>
          <w:p w14:paraId="7F4D92FE" w14:textId="77777777" w:rsidR="006666ED" w:rsidRPr="006666ED" w:rsidRDefault="006666ED" w:rsidP="006666ED">
            <w:pPr>
              <w:rPr>
                <w:rFonts w:ascii="宋体" w:hAnsi="宋体"/>
                <w:sz w:val="18"/>
                <w:szCs w:val="18"/>
              </w:rPr>
            </w:pPr>
            <w:r w:rsidRPr="006666ED">
              <w:rPr>
                <w:rFonts w:ascii="宋体" w:hAnsi="宋体" w:hint="eastAsia"/>
                <w:sz w:val="18"/>
                <w:szCs w:val="18"/>
              </w:rPr>
              <w:t xml:space="preserve">4.掌握影响消费者行为的因素，消费者行为的基本模式，掌握消费者的购买类型及各种类型的特点，掌握消费者市场购买行为分析方法，根据消费者行为的基本模式，并根据影响消费者行为的主要因素全面观察和认识特定消费者的行为特点。 </w:t>
            </w:r>
          </w:p>
          <w:p w14:paraId="5E0D0425" w14:textId="77777777" w:rsidR="006666ED" w:rsidRPr="006666ED" w:rsidRDefault="006666ED" w:rsidP="006666ED">
            <w:pPr>
              <w:rPr>
                <w:rFonts w:ascii="宋体" w:hAnsi="宋体"/>
                <w:sz w:val="18"/>
                <w:szCs w:val="18"/>
              </w:rPr>
            </w:pPr>
            <w:r w:rsidRPr="006666ED">
              <w:rPr>
                <w:rFonts w:ascii="宋体" w:hAnsi="宋体" w:hint="eastAsia"/>
                <w:sz w:val="18"/>
                <w:szCs w:val="18"/>
              </w:rPr>
              <w:t xml:space="preserve">5.明确市场细分的作用及其依据，掌握市场细分的具体方法和步骤，理解市场细分的有效条件、目标市场营销战略选择应考虑的因素，懂得如何选择目标市场和进行准确的市场定位（ＳＴＰ分析法） </w:t>
            </w:r>
          </w:p>
          <w:p w14:paraId="3464F29B" w14:textId="77777777" w:rsidR="006666ED" w:rsidRPr="006666ED" w:rsidRDefault="006666ED" w:rsidP="006666ED">
            <w:pPr>
              <w:rPr>
                <w:rFonts w:ascii="宋体" w:hAnsi="宋体"/>
                <w:sz w:val="18"/>
                <w:szCs w:val="18"/>
              </w:rPr>
            </w:pPr>
            <w:r w:rsidRPr="006666ED">
              <w:rPr>
                <w:rFonts w:ascii="宋体" w:hAnsi="宋体" w:hint="eastAsia"/>
                <w:sz w:val="18"/>
                <w:szCs w:val="18"/>
              </w:rPr>
              <w:lastRenderedPageBreak/>
              <w:t xml:space="preserve">6.明确产品整体概念的内涵及其实际工作的重要意义，掌握产品组合的含义及其产品组合的方法，理解新产品开发与推广策略，了解商标与包装的作用级此案够用的策略。 </w:t>
            </w:r>
          </w:p>
          <w:p w14:paraId="1FBC051E" w14:textId="77777777" w:rsidR="006666ED" w:rsidRPr="006666ED" w:rsidRDefault="006666ED" w:rsidP="006666ED">
            <w:pPr>
              <w:rPr>
                <w:rFonts w:ascii="宋体" w:hAnsi="宋体"/>
                <w:sz w:val="18"/>
                <w:szCs w:val="18"/>
              </w:rPr>
            </w:pPr>
            <w:r w:rsidRPr="006666ED">
              <w:rPr>
                <w:rFonts w:ascii="宋体" w:hAnsi="宋体" w:hint="eastAsia"/>
                <w:sz w:val="18"/>
                <w:szCs w:val="18"/>
              </w:rPr>
              <w:t xml:space="preserve">7.确认影响定价的主要因素，对具体商品定价的影响因素做出分析与判断，判断分析具体产品的定价方法，分析判断市场上的产品所运用的定价策略，能正确为新产品制定定价方法、策略。 </w:t>
            </w:r>
          </w:p>
          <w:p w14:paraId="0B1D1D74" w14:textId="77777777" w:rsidR="006666ED" w:rsidRPr="006666ED" w:rsidRDefault="006666ED" w:rsidP="006666ED">
            <w:pPr>
              <w:rPr>
                <w:rFonts w:ascii="宋体" w:hAnsi="宋体"/>
                <w:sz w:val="18"/>
                <w:szCs w:val="18"/>
              </w:rPr>
            </w:pPr>
            <w:r w:rsidRPr="006666ED">
              <w:rPr>
                <w:rFonts w:ascii="宋体" w:hAnsi="宋体" w:hint="eastAsia"/>
                <w:sz w:val="18"/>
                <w:szCs w:val="18"/>
              </w:rPr>
              <w:t xml:space="preserve">8.掌握分销渠道的类型，直接渠道和间接渠道的优缺点，掌握影响分销渠道选择的因素，了解对分销渠道的管理。 </w:t>
            </w:r>
          </w:p>
          <w:p w14:paraId="76FF9E8A" w14:textId="77777777" w:rsidR="006666ED" w:rsidRPr="006666ED" w:rsidRDefault="006666ED" w:rsidP="006666ED">
            <w:pPr>
              <w:rPr>
                <w:rFonts w:ascii="宋体" w:hAnsi="宋体"/>
                <w:sz w:val="18"/>
                <w:szCs w:val="18"/>
              </w:rPr>
            </w:pPr>
            <w:r w:rsidRPr="006666ED">
              <w:rPr>
                <w:rFonts w:ascii="宋体" w:hAnsi="宋体" w:hint="eastAsia"/>
                <w:sz w:val="18"/>
                <w:szCs w:val="18"/>
              </w:rPr>
              <w:t xml:space="preserve">9.掌握促销的含义和作用，掌握食品促销的两个基本策略，了解人员去推销的步骤，了解赢也推广的概念及其类型，掌握广告的概念及其种类，掌握公共关系的主要方法。 </w:t>
            </w:r>
          </w:p>
          <w:p w14:paraId="766A87E6" w14:textId="47720533" w:rsidR="00C24933" w:rsidRDefault="006666ED" w:rsidP="006666ED">
            <w:pPr>
              <w:rPr>
                <w:rFonts w:ascii="宋体" w:hAnsi="宋体"/>
                <w:sz w:val="18"/>
                <w:szCs w:val="18"/>
              </w:rPr>
            </w:pPr>
            <w:r w:rsidRPr="006666ED">
              <w:rPr>
                <w:rFonts w:ascii="宋体" w:hAnsi="宋体" w:hint="eastAsia"/>
                <w:sz w:val="18"/>
                <w:szCs w:val="18"/>
              </w:rPr>
              <w:t>10.了解市场营销组织的概念，掌握市场营销组织的类型和特点，了解市场营销控制的方法和特点。掌握食品</w:t>
            </w:r>
            <w:r w:rsidRPr="006666ED">
              <w:rPr>
                <w:rFonts w:ascii="宋体" w:hAnsi="宋体" w:hint="eastAsia"/>
                <w:sz w:val="18"/>
                <w:szCs w:val="18"/>
              </w:rPr>
              <w:lastRenderedPageBreak/>
              <w:t>市场营销部门与其他部门之间的冲突和协调，掌握市场营销审计。</w:t>
            </w:r>
          </w:p>
        </w:tc>
      </w:tr>
      <w:tr w:rsidR="008D1FFC" w14:paraId="6BC13100" w14:textId="77777777" w:rsidTr="00D85FA0">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7E09717" w14:textId="1D3FAEEE" w:rsidR="008D1FFC" w:rsidRDefault="006666ED" w:rsidP="008D1FFC">
            <w:pPr>
              <w:jc w:val="center"/>
              <w:rPr>
                <w:rFonts w:ascii="宋体" w:hAnsi="宋体"/>
                <w:sz w:val="18"/>
                <w:szCs w:val="18"/>
              </w:rPr>
            </w:pPr>
            <w:r>
              <w:rPr>
                <w:rFonts w:ascii="宋体" w:hAnsi="宋体" w:hint="eastAsia"/>
                <w:sz w:val="18"/>
                <w:szCs w:val="18"/>
              </w:rPr>
              <w:lastRenderedPageBreak/>
              <w:t>28</w:t>
            </w:r>
          </w:p>
        </w:tc>
        <w:tc>
          <w:tcPr>
            <w:tcW w:w="709" w:type="dxa"/>
            <w:vMerge/>
            <w:tcBorders>
              <w:left w:val="single" w:sz="4" w:space="0" w:color="auto"/>
              <w:bottom w:val="single" w:sz="4" w:space="0" w:color="auto"/>
              <w:right w:val="single" w:sz="4" w:space="0" w:color="auto"/>
            </w:tcBorders>
            <w:vAlign w:val="center"/>
          </w:tcPr>
          <w:p w14:paraId="37FEDAC8" w14:textId="77777777" w:rsidR="008D1FFC" w:rsidRDefault="008D1FFC" w:rsidP="008D1FFC">
            <w:pPr>
              <w:jc w:val="center"/>
              <w:rPr>
                <w:rFonts w:ascii="宋体" w:hAnsi="宋体"/>
                <w:color w:val="000000"/>
                <w:sz w:val="18"/>
                <w:szCs w:val="18"/>
              </w:rPr>
            </w:pPr>
          </w:p>
        </w:tc>
        <w:tc>
          <w:tcPr>
            <w:tcW w:w="889" w:type="dxa"/>
            <w:tcBorders>
              <w:top w:val="single" w:sz="4" w:space="0" w:color="auto"/>
              <w:left w:val="single" w:sz="4" w:space="0" w:color="auto"/>
              <w:bottom w:val="single" w:sz="4" w:space="0" w:color="auto"/>
              <w:right w:val="single" w:sz="4" w:space="0" w:color="auto"/>
            </w:tcBorders>
            <w:vAlign w:val="center"/>
          </w:tcPr>
          <w:p w14:paraId="0146F3FC" w14:textId="7D0579B3" w:rsidR="008D1FFC" w:rsidRDefault="006666ED" w:rsidP="008D1FFC">
            <w:pPr>
              <w:rPr>
                <w:rFonts w:ascii="宋体" w:hAnsi="宋体"/>
                <w:sz w:val="18"/>
                <w:szCs w:val="18"/>
              </w:rPr>
            </w:pPr>
            <w:r w:rsidRPr="006666ED">
              <w:rPr>
                <w:rFonts w:ascii="宋体" w:hAnsi="宋体" w:hint="eastAsia"/>
                <w:sz w:val="18"/>
                <w:szCs w:val="18"/>
              </w:rPr>
              <w:t>科技论文写作</w:t>
            </w:r>
          </w:p>
        </w:tc>
        <w:tc>
          <w:tcPr>
            <w:tcW w:w="2445" w:type="dxa"/>
            <w:tcBorders>
              <w:top w:val="single" w:sz="4" w:space="0" w:color="auto"/>
              <w:left w:val="single" w:sz="4" w:space="0" w:color="auto"/>
              <w:bottom w:val="single" w:sz="4" w:space="0" w:color="auto"/>
              <w:right w:val="single" w:sz="4" w:space="0" w:color="auto"/>
            </w:tcBorders>
            <w:vAlign w:val="center"/>
          </w:tcPr>
          <w:p w14:paraId="2290BB76" w14:textId="2F84EF05" w:rsidR="008D1FFC" w:rsidRDefault="006666ED" w:rsidP="008D1FFC">
            <w:pPr>
              <w:rPr>
                <w:rFonts w:ascii="宋体" w:hAnsi="宋体"/>
                <w:sz w:val="18"/>
                <w:szCs w:val="18"/>
              </w:rPr>
            </w:pPr>
            <w:r w:rsidRPr="006666ED">
              <w:rPr>
                <w:rFonts w:ascii="宋体" w:hAnsi="宋体" w:hint="eastAsia"/>
                <w:sz w:val="18"/>
                <w:szCs w:val="18"/>
              </w:rPr>
              <w:t>本门课程的教学目的，是使学生系统地掌握所学的专业知识，找到学术研究的突破口，掌握专业论文的写作方法，形成一定的专业研究素养，提高创新能力和写作水平，并为即将开始的毕业论文写作做好充分的知识准备。</w:t>
            </w:r>
          </w:p>
        </w:tc>
        <w:tc>
          <w:tcPr>
            <w:tcW w:w="2121" w:type="dxa"/>
            <w:tcBorders>
              <w:top w:val="single" w:sz="4" w:space="0" w:color="auto"/>
              <w:left w:val="single" w:sz="4" w:space="0" w:color="auto"/>
              <w:bottom w:val="single" w:sz="4" w:space="0" w:color="auto"/>
              <w:right w:val="single" w:sz="4" w:space="0" w:color="auto"/>
            </w:tcBorders>
            <w:vAlign w:val="center"/>
          </w:tcPr>
          <w:p w14:paraId="14F5BA4F" w14:textId="2ED02385" w:rsidR="008D1FFC" w:rsidRDefault="006666ED" w:rsidP="008D1FFC">
            <w:pPr>
              <w:rPr>
                <w:rFonts w:ascii="宋体" w:hAnsi="宋体"/>
                <w:sz w:val="18"/>
                <w:szCs w:val="18"/>
              </w:rPr>
            </w:pPr>
            <w:r w:rsidRPr="006666ED">
              <w:rPr>
                <w:rFonts w:ascii="宋体" w:hAnsi="宋体" w:hint="eastAsia"/>
                <w:sz w:val="18"/>
                <w:szCs w:val="18"/>
              </w:rPr>
              <w:t>通过专业素质培养，锻炼学生的科学研究能力；良好的写作专业技能训练，掌握一定的科学研究方法，有求实创新的意识和吃苦耐劳的精神。</w:t>
            </w:r>
          </w:p>
        </w:tc>
        <w:tc>
          <w:tcPr>
            <w:tcW w:w="1706" w:type="dxa"/>
            <w:tcBorders>
              <w:top w:val="single" w:sz="4" w:space="0" w:color="auto"/>
              <w:left w:val="single" w:sz="4" w:space="0" w:color="auto"/>
              <w:bottom w:val="single" w:sz="4" w:space="0" w:color="auto"/>
              <w:right w:val="single" w:sz="4" w:space="0" w:color="auto"/>
            </w:tcBorders>
            <w:vAlign w:val="center"/>
          </w:tcPr>
          <w:p w14:paraId="467F1C49" w14:textId="045A5475" w:rsidR="008D1FFC" w:rsidRDefault="006666ED" w:rsidP="008D1FFC">
            <w:pPr>
              <w:rPr>
                <w:rFonts w:ascii="宋体" w:hAnsi="宋体"/>
                <w:sz w:val="18"/>
                <w:szCs w:val="18"/>
              </w:rPr>
            </w:pPr>
            <w:r w:rsidRPr="006666ED">
              <w:rPr>
                <w:rFonts w:ascii="宋体" w:hAnsi="宋体" w:hint="eastAsia"/>
                <w:sz w:val="18"/>
                <w:szCs w:val="18"/>
              </w:rPr>
              <w:t>通过该课程的学习，学生应该了解学术论文的基本性质，了解学术论文的种类；理解学术论文选题的基本原则，正确地选题，结合毕业设计，通过查阅资料，撰写开题报告，了解参考书目、附录部分的内容和写作方法，掌握文后文本的写作方法，高质量完成毕业论文文后文本的写作。作好学术论文的写作准备；掌握学术论文的标准编写格式和表达方法，学会使用学术论文的语言；为完成学位论文的撰写打下基础。</w:t>
            </w:r>
          </w:p>
        </w:tc>
      </w:tr>
    </w:tbl>
    <w:p w14:paraId="4684340C" w14:textId="77777777" w:rsidR="00CB5B4D" w:rsidRDefault="00CB5B4D">
      <w:pPr>
        <w:keepNext/>
        <w:keepLines/>
        <w:spacing w:line="500" w:lineRule="exact"/>
        <w:ind w:firstLineChars="200" w:firstLine="562"/>
        <w:outlineLvl w:val="1"/>
        <w:rPr>
          <w:rFonts w:ascii="Arial" w:eastAsia="黑体" w:hAnsi="Arial"/>
          <w:b/>
          <w:bCs/>
          <w:sz w:val="28"/>
          <w:szCs w:val="28"/>
        </w:rPr>
      </w:pPr>
    </w:p>
    <w:p w14:paraId="1205658F" w14:textId="77777777" w:rsidR="00CB5B4D" w:rsidRDefault="00C47C5E">
      <w:pPr>
        <w:keepNext/>
        <w:keepLines/>
        <w:spacing w:line="500" w:lineRule="exact"/>
        <w:ind w:firstLineChars="200" w:firstLine="562"/>
        <w:outlineLvl w:val="1"/>
        <w:rPr>
          <w:rFonts w:ascii="Arial" w:eastAsia="黑体" w:hAnsi="Arial"/>
          <w:b/>
          <w:bCs/>
          <w:sz w:val="28"/>
          <w:szCs w:val="28"/>
        </w:rPr>
      </w:pPr>
      <w:r>
        <w:rPr>
          <w:rFonts w:ascii="Arial" w:eastAsia="黑体" w:hAnsi="Arial" w:hint="eastAsia"/>
          <w:b/>
          <w:bCs/>
          <w:sz w:val="28"/>
          <w:szCs w:val="28"/>
        </w:rPr>
        <w:t>（三）实践教学体系设计</w:t>
      </w:r>
    </w:p>
    <w:p w14:paraId="50F6AE19" w14:textId="77777777" w:rsidR="00CB5B4D" w:rsidRDefault="00C47C5E">
      <w:pPr>
        <w:pStyle w:val="2"/>
        <w:ind w:firstLineChars="295" w:firstLine="711"/>
      </w:pPr>
      <w:r>
        <w:rPr>
          <w:rFonts w:hint="eastAsia"/>
        </w:rPr>
        <w:t>1.内容架构</w:t>
      </w:r>
    </w:p>
    <w:p w14:paraId="08E01C40" w14:textId="21EA0799" w:rsidR="001C7DEC" w:rsidRPr="001C7DEC" w:rsidRDefault="001C7DEC" w:rsidP="001C7DEC">
      <w:pPr>
        <w:spacing w:line="360" w:lineRule="auto"/>
        <w:ind w:firstLineChars="200" w:firstLine="420"/>
        <w:rPr>
          <w:rFonts w:ascii="Times New Roman" w:hAnsi="Times New Roman"/>
        </w:rPr>
      </w:pPr>
      <w:r>
        <w:rPr>
          <w:rFonts w:hint="eastAsia"/>
        </w:rPr>
        <w:t xml:space="preserve">  </w:t>
      </w:r>
      <w:r>
        <w:rPr>
          <w:rFonts w:ascii="Times New Roman" w:hAnsi="Times New Roman" w:hint="eastAsia"/>
          <w:sz w:val="24"/>
          <w:szCs w:val="24"/>
        </w:rPr>
        <w:t>食品生物技术专业的实践教学包括军训、仪器分析实验、食品微生物检验技术综合实训、食品分析综合实训、食品分析综合实训、食品营养与健康综合实训、生物制药技术综合实训、食品加工机械与设备综合实训、岗位实习、毕业设计和社会实践及毕业教育等。</w:t>
      </w:r>
    </w:p>
    <w:p w14:paraId="06E517AE" w14:textId="1DCA12C7" w:rsidR="001C7DEC" w:rsidRDefault="001C7DEC">
      <w:pPr>
        <w:pStyle w:val="2"/>
        <w:ind w:firstLineChars="295" w:firstLine="711"/>
      </w:pPr>
      <w:bookmarkStart w:id="43" w:name="_Toc175303136"/>
      <w:r>
        <w:rPr>
          <w:rFonts w:ascii="Times New Roman" w:hAnsi="Times New Roman"/>
          <w:noProof/>
          <w:color w:val="FF0000"/>
        </w:rPr>
        <w:lastRenderedPageBreak/>
        <w:drawing>
          <wp:inline distT="0" distB="0" distL="0" distR="0" wp14:anchorId="6C3F2858" wp14:editId="4DFB9FD2">
            <wp:extent cx="4213860" cy="2559050"/>
            <wp:effectExtent l="0" t="0" r="0" b="0"/>
            <wp:docPr id="1409280586" name="图片 4" descr="16419518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280586" name="图片 4" descr="1641951899(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4243103" cy="2577292"/>
                    </a:xfrm>
                    <a:prstGeom prst="rect">
                      <a:avLst/>
                    </a:prstGeom>
                    <a:noFill/>
                    <a:ln>
                      <a:noFill/>
                    </a:ln>
                  </pic:spPr>
                </pic:pic>
              </a:graphicData>
            </a:graphic>
          </wp:inline>
        </w:drawing>
      </w:r>
      <w:bookmarkEnd w:id="43"/>
    </w:p>
    <w:p w14:paraId="58D4B376" w14:textId="69B6CAB9" w:rsidR="001C7DEC" w:rsidRDefault="001C7DEC" w:rsidP="001C7DEC">
      <w:pPr>
        <w:ind w:firstLineChars="200" w:firstLine="480"/>
        <w:jc w:val="center"/>
        <w:rPr>
          <w:rFonts w:ascii="Times New Roman" w:hAnsi="Times New Roman"/>
          <w:b/>
          <w:bCs/>
          <w:sz w:val="24"/>
          <w:szCs w:val="24"/>
        </w:rPr>
      </w:pPr>
      <w:r>
        <w:rPr>
          <w:rFonts w:ascii="Times New Roman" w:hAnsi="Times New Roman" w:hint="eastAsia"/>
          <w:sz w:val="24"/>
          <w:szCs w:val="24"/>
        </w:rPr>
        <w:t>图</w:t>
      </w:r>
      <w:r w:rsidR="009D0C0F">
        <w:rPr>
          <w:rFonts w:ascii="Times New Roman" w:hAnsi="Times New Roman" w:hint="eastAsia"/>
          <w:sz w:val="24"/>
          <w:szCs w:val="24"/>
        </w:rPr>
        <w:t>1</w:t>
      </w:r>
      <w:r>
        <w:rPr>
          <w:rFonts w:ascii="Times New Roman" w:hAnsi="Times New Roman"/>
          <w:sz w:val="24"/>
          <w:szCs w:val="24"/>
        </w:rPr>
        <w:t xml:space="preserve"> </w:t>
      </w:r>
      <w:r>
        <w:rPr>
          <w:rFonts w:ascii="Times New Roman" w:hAnsi="Times New Roman" w:hint="eastAsia"/>
          <w:sz w:val="24"/>
          <w:szCs w:val="24"/>
        </w:rPr>
        <w:t>实践教学体系结构图</w:t>
      </w:r>
    </w:p>
    <w:p w14:paraId="3F4EC290" w14:textId="77777777" w:rsidR="001C7DEC" w:rsidRPr="001C7DEC" w:rsidRDefault="001C7DEC" w:rsidP="001C7DEC"/>
    <w:p w14:paraId="5EA8D891" w14:textId="41AC37CA" w:rsidR="00CB5B4D" w:rsidRDefault="00C47C5E">
      <w:pPr>
        <w:pStyle w:val="2"/>
        <w:ind w:firstLineChars="295" w:firstLine="711"/>
      </w:pPr>
      <w:r>
        <w:rPr>
          <w:rFonts w:hint="eastAsia"/>
        </w:rPr>
        <w:t>2.组织与实施</w:t>
      </w:r>
    </w:p>
    <w:p w14:paraId="2A62C559" w14:textId="77777777" w:rsidR="00CB5B4D" w:rsidRDefault="00C47C5E">
      <w:pPr>
        <w:keepNext/>
        <w:keepLines/>
        <w:spacing w:line="500" w:lineRule="exact"/>
        <w:ind w:firstLineChars="1100" w:firstLine="2310"/>
        <w:outlineLvl w:val="1"/>
        <w:rPr>
          <w:rFonts w:ascii="Times New Roman" w:hAnsi="Times New Roman"/>
          <w:b/>
          <w:bCs/>
          <w:color w:val="000000"/>
          <w:sz w:val="24"/>
          <w:szCs w:val="24"/>
        </w:rPr>
      </w:pPr>
      <w:r>
        <w:rPr>
          <w:rFonts w:hint="eastAsia"/>
        </w:rPr>
        <w:t xml:space="preserve">  </w:t>
      </w:r>
      <w:r>
        <w:rPr>
          <w:rFonts w:ascii="Times New Roman" w:hAnsi="Times New Roman" w:hint="eastAsia"/>
          <w:b/>
          <w:bCs/>
          <w:color w:val="000000"/>
          <w:sz w:val="24"/>
          <w:szCs w:val="24"/>
        </w:rPr>
        <w:t>表</w:t>
      </w:r>
      <w:r>
        <w:rPr>
          <w:rFonts w:ascii="Times New Roman" w:hAnsi="Times New Roman" w:hint="eastAsia"/>
          <w:b/>
          <w:bCs/>
          <w:color w:val="000000"/>
          <w:sz w:val="24"/>
          <w:szCs w:val="24"/>
        </w:rPr>
        <w:t>6</w:t>
      </w:r>
      <w:r>
        <w:rPr>
          <w:rFonts w:ascii="Times New Roman" w:hAnsi="Times New Roman"/>
          <w:b/>
          <w:bCs/>
          <w:color w:val="000000"/>
          <w:sz w:val="24"/>
          <w:szCs w:val="24"/>
        </w:rPr>
        <w:t xml:space="preserve"> </w:t>
      </w:r>
      <w:r>
        <w:rPr>
          <w:rFonts w:ascii="Times New Roman" w:hAnsi="Times New Roman" w:hint="eastAsia"/>
          <w:b/>
          <w:bCs/>
          <w:color w:val="000000"/>
          <w:sz w:val="24"/>
          <w:szCs w:val="24"/>
        </w:rPr>
        <w:t>实践教学明细表</w:t>
      </w:r>
    </w:p>
    <w:tbl>
      <w:tblPr>
        <w:tblW w:w="8364" w:type="dxa"/>
        <w:tblInd w:w="108" w:type="dxa"/>
        <w:tblLook w:val="04A0" w:firstRow="1" w:lastRow="0" w:firstColumn="1" w:lastColumn="0" w:noHBand="0" w:noVBand="1"/>
      </w:tblPr>
      <w:tblGrid>
        <w:gridCol w:w="709"/>
        <w:gridCol w:w="709"/>
        <w:gridCol w:w="567"/>
        <w:gridCol w:w="709"/>
        <w:gridCol w:w="567"/>
        <w:gridCol w:w="708"/>
        <w:gridCol w:w="709"/>
        <w:gridCol w:w="851"/>
        <w:gridCol w:w="992"/>
        <w:gridCol w:w="709"/>
        <w:gridCol w:w="1134"/>
      </w:tblGrid>
      <w:tr w:rsidR="00CB5B4D" w14:paraId="1D6A5528" w14:textId="77777777">
        <w:trPr>
          <w:trHeight w:val="398"/>
        </w:trPr>
        <w:tc>
          <w:tcPr>
            <w:tcW w:w="709" w:type="dxa"/>
            <w:vMerge w:val="restart"/>
            <w:tcBorders>
              <w:top w:val="single" w:sz="4" w:space="0" w:color="auto"/>
              <w:left w:val="single" w:sz="4" w:space="0" w:color="auto"/>
              <w:bottom w:val="single" w:sz="4" w:space="0" w:color="auto"/>
              <w:right w:val="single" w:sz="4" w:space="0" w:color="auto"/>
              <w:tl2br w:val="single" w:sz="8" w:space="0" w:color="auto"/>
            </w:tcBorders>
            <w:shd w:val="clear" w:color="auto" w:fill="auto"/>
            <w:vAlign w:val="center"/>
          </w:tcPr>
          <w:p w14:paraId="4ACE1191" w14:textId="77777777" w:rsidR="00CB5B4D" w:rsidRDefault="00C47C5E">
            <w:pPr>
              <w:widowControl/>
              <w:ind w:leftChars="100" w:left="210"/>
              <w:rPr>
                <w:rFonts w:ascii="宋体" w:hAnsi="宋体" w:cs="宋体"/>
                <w:kern w:val="0"/>
                <w:sz w:val="22"/>
              </w:rPr>
            </w:pPr>
            <w:r>
              <w:rPr>
                <w:rFonts w:ascii="宋体" w:hAnsi="宋体" w:cs="宋体" w:hint="eastAsia"/>
                <w:kern w:val="0"/>
                <w:sz w:val="22"/>
              </w:rPr>
              <w:t>教学周数</w:t>
            </w:r>
          </w:p>
          <w:p w14:paraId="09115E3F" w14:textId="77777777" w:rsidR="00CB5B4D" w:rsidRDefault="00CB5B4D">
            <w:pPr>
              <w:pStyle w:val="a0"/>
              <w:ind w:firstLine="420"/>
              <w:rPr>
                <w:lang w:val="en-US"/>
              </w:rPr>
            </w:pPr>
          </w:p>
          <w:p w14:paraId="77332E49" w14:textId="77777777" w:rsidR="00CB5B4D" w:rsidRDefault="00CB5B4D">
            <w:pPr>
              <w:widowControl/>
              <w:jc w:val="center"/>
              <w:rPr>
                <w:rFonts w:ascii="宋体" w:hAnsi="宋体" w:cs="宋体"/>
                <w:kern w:val="0"/>
                <w:sz w:val="22"/>
              </w:rPr>
            </w:pPr>
          </w:p>
          <w:p w14:paraId="602781EC" w14:textId="77777777" w:rsidR="00CB5B4D" w:rsidRDefault="00CB5B4D">
            <w:pPr>
              <w:widowControl/>
              <w:jc w:val="center"/>
              <w:rPr>
                <w:rFonts w:ascii="宋体" w:hAnsi="宋体" w:cs="宋体"/>
                <w:kern w:val="0"/>
                <w:sz w:val="22"/>
              </w:rPr>
            </w:pPr>
          </w:p>
          <w:p w14:paraId="3D0E92E7" w14:textId="77777777" w:rsidR="00CB5B4D" w:rsidRDefault="00CB5B4D">
            <w:pPr>
              <w:widowControl/>
              <w:jc w:val="center"/>
              <w:rPr>
                <w:rFonts w:ascii="宋体" w:hAnsi="宋体" w:cs="宋体"/>
                <w:kern w:val="0"/>
                <w:sz w:val="22"/>
              </w:rPr>
            </w:pPr>
          </w:p>
          <w:p w14:paraId="3404F4E4" w14:textId="77777777" w:rsidR="00CB5B4D" w:rsidRDefault="00C47C5E">
            <w:pPr>
              <w:widowControl/>
              <w:jc w:val="center"/>
              <w:rPr>
                <w:rFonts w:ascii="宋体" w:hAnsi="宋体" w:cs="宋体"/>
                <w:kern w:val="0"/>
                <w:sz w:val="22"/>
              </w:rPr>
            </w:pPr>
            <w:r>
              <w:rPr>
                <w:rFonts w:ascii="宋体" w:hAnsi="宋体" w:cs="宋体" w:hint="eastAsia"/>
                <w:kern w:val="0"/>
                <w:sz w:val="22"/>
              </w:rPr>
              <w:t>学期</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84FAB10" w14:textId="77777777" w:rsidR="00CB5B4D" w:rsidRDefault="00C47C5E">
            <w:pPr>
              <w:widowControl/>
              <w:jc w:val="center"/>
              <w:rPr>
                <w:rFonts w:ascii="宋体" w:hAnsi="宋体" w:cs="宋体"/>
                <w:kern w:val="0"/>
                <w:sz w:val="22"/>
              </w:rPr>
            </w:pPr>
            <w:r>
              <w:rPr>
                <w:rFonts w:ascii="宋体" w:hAnsi="宋体" w:cs="宋体" w:hint="eastAsia"/>
                <w:kern w:val="0"/>
                <w:sz w:val="22"/>
              </w:rPr>
              <w:t>课堂教学</w:t>
            </w:r>
          </w:p>
        </w:tc>
        <w:tc>
          <w:tcPr>
            <w:tcW w:w="5103" w:type="dxa"/>
            <w:gridSpan w:val="7"/>
            <w:tcBorders>
              <w:top w:val="single" w:sz="4" w:space="0" w:color="auto"/>
              <w:left w:val="nil"/>
              <w:bottom w:val="single" w:sz="4" w:space="0" w:color="auto"/>
              <w:right w:val="single" w:sz="4" w:space="0" w:color="auto"/>
            </w:tcBorders>
            <w:shd w:val="clear" w:color="auto" w:fill="auto"/>
            <w:noWrap/>
            <w:vAlign w:val="center"/>
          </w:tcPr>
          <w:p w14:paraId="79935D11" w14:textId="77777777" w:rsidR="00CB5B4D" w:rsidRDefault="00C47C5E">
            <w:pPr>
              <w:widowControl/>
              <w:jc w:val="center"/>
              <w:rPr>
                <w:rFonts w:ascii="宋体" w:hAnsi="宋体" w:cs="宋体"/>
                <w:kern w:val="0"/>
                <w:sz w:val="22"/>
              </w:rPr>
            </w:pPr>
            <w:r>
              <w:rPr>
                <w:rFonts w:ascii="宋体" w:hAnsi="宋体" w:cs="宋体" w:hint="eastAsia"/>
                <w:kern w:val="0"/>
                <w:sz w:val="22"/>
              </w:rPr>
              <w:t>实</w:t>
            </w:r>
            <w:r>
              <w:rPr>
                <w:rFonts w:ascii="Times New Roman" w:hAnsi="Times New Roman"/>
                <w:kern w:val="0"/>
                <w:sz w:val="22"/>
              </w:rPr>
              <w:t xml:space="preserve">        </w:t>
            </w:r>
            <w:r>
              <w:rPr>
                <w:rFonts w:ascii="宋体" w:hAnsi="宋体" w:cs="宋体" w:hint="eastAsia"/>
                <w:kern w:val="0"/>
                <w:sz w:val="22"/>
              </w:rPr>
              <w:t>践</w:t>
            </w:r>
            <w:r>
              <w:rPr>
                <w:rFonts w:ascii="Times New Roman" w:hAnsi="Times New Roman"/>
                <w:kern w:val="0"/>
                <w:sz w:val="22"/>
              </w:rPr>
              <w:t xml:space="preserve">        </w:t>
            </w:r>
            <w:r>
              <w:rPr>
                <w:rFonts w:ascii="宋体" w:hAnsi="宋体" w:cs="宋体" w:hint="eastAsia"/>
                <w:kern w:val="0"/>
                <w:sz w:val="22"/>
              </w:rPr>
              <w:t>教</w:t>
            </w:r>
            <w:r>
              <w:rPr>
                <w:rFonts w:ascii="Times New Roman" w:hAnsi="Times New Roman"/>
                <w:kern w:val="0"/>
                <w:sz w:val="22"/>
              </w:rPr>
              <w:t xml:space="preserve">        </w:t>
            </w:r>
            <w:r>
              <w:rPr>
                <w:rFonts w:ascii="宋体" w:hAnsi="宋体" w:cs="宋体" w:hint="eastAsia"/>
                <w:kern w:val="0"/>
                <w:sz w:val="22"/>
              </w:rPr>
              <w:t>学</w:t>
            </w:r>
          </w:p>
        </w:tc>
        <w:tc>
          <w:tcPr>
            <w:tcW w:w="709" w:type="dxa"/>
            <w:vMerge w:val="restart"/>
            <w:tcBorders>
              <w:top w:val="single" w:sz="4" w:space="0" w:color="auto"/>
              <w:left w:val="single" w:sz="4" w:space="0" w:color="auto"/>
              <w:right w:val="single" w:sz="4" w:space="0" w:color="auto"/>
            </w:tcBorders>
          </w:tcPr>
          <w:p w14:paraId="00C05DC1" w14:textId="77777777" w:rsidR="00CB5B4D" w:rsidRDefault="00CB5B4D">
            <w:pPr>
              <w:widowControl/>
              <w:jc w:val="center"/>
              <w:rPr>
                <w:rFonts w:ascii="宋体" w:hAnsi="宋体" w:cs="宋体"/>
                <w:kern w:val="0"/>
                <w:sz w:val="22"/>
              </w:rPr>
            </w:pPr>
          </w:p>
          <w:p w14:paraId="34C8F470" w14:textId="77777777" w:rsidR="00CB5B4D" w:rsidRDefault="00CB5B4D">
            <w:pPr>
              <w:pStyle w:val="a0"/>
              <w:ind w:firstLine="420"/>
              <w:rPr>
                <w:lang w:val="en-US"/>
              </w:rPr>
            </w:pPr>
          </w:p>
          <w:p w14:paraId="4CD52042" w14:textId="77777777" w:rsidR="00CB5B4D" w:rsidRDefault="00CB5B4D">
            <w:pPr>
              <w:pStyle w:val="a0"/>
              <w:ind w:firstLine="420"/>
              <w:rPr>
                <w:lang w:val="en-US"/>
              </w:rPr>
            </w:pPr>
          </w:p>
          <w:p w14:paraId="533252A7" w14:textId="77777777" w:rsidR="00CB5B4D" w:rsidRDefault="00CB5B4D">
            <w:pPr>
              <w:pStyle w:val="a0"/>
              <w:ind w:firstLine="420"/>
              <w:rPr>
                <w:lang w:val="en-US"/>
              </w:rPr>
            </w:pPr>
          </w:p>
          <w:p w14:paraId="11697001" w14:textId="77777777" w:rsidR="00CB5B4D" w:rsidRDefault="00C47C5E">
            <w:pPr>
              <w:pStyle w:val="a0"/>
              <w:ind w:firstLineChars="0" w:firstLine="0"/>
              <w:rPr>
                <w:lang w:val="en-US"/>
              </w:rPr>
            </w:pPr>
            <w:r>
              <w:rPr>
                <w:rFonts w:hint="eastAsia"/>
                <w:lang w:val="en-US"/>
              </w:rPr>
              <w:t>考试</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087F950" w14:textId="77777777" w:rsidR="00CB5B4D" w:rsidRDefault="00C47C5E">
            <w:pPr>
              <w:widowControl/>
              <w:jc w:val="center"/>
              <w:rPr>
                <w:rFonts w:ascii="宋体" w:hAnsi="宋体" w:cs="宋体"/>
                <w:kern w:val="0"/>
                <w:sz w:val="22"/>
              </w:rPr>
            </w:pPr>
            <w:r>
              <w:rPr>
                <w:rFonts w:ascii="宋体" w:hAnsi="宋体" w:cs="宋体" w:hint="eastAsia"/>
                <w:kern w:val="0"/>
                <w:sz w:val="22"/>
              </w:rPr>
              <w:t>学期</w:t>
            </w:r>
            <w:r>
              <w:rPr>
                <w:rFonts w:ascii="宋体" w:hAnsi="宋体" w:cs="宋体" w:hint="eastAsia"/>
                <w:kern w:val="0"/>
                <w:sz w:val="22"/>
              </w:rPr>
              <w:br/>
              <w:t>总周数</w:t>
            </w:r>
          </w:p>
        </w:tc>
      </w:tr>
      <w:tr w:rsidR="00CB5B4D" w14:paraId="0C3319D2" w14:textId="77777777">
        <w:trPr>
          <w:trHeight w:val="398"/>
        </w:trPr>
        <w:tc>
          <w:tcPr>
            <w:tcW w:w="709" w:type="dxa"/>
            <w:vMerge/>
            <w:tcBorders>
              <w:top w:val="single" w:sz="4" w:space="0" w:color="auto"/>
              <w:left w:val="single" w:sz="4" w:space="0" w:color="auto"/>
              <w:bottom w:val="single" w:sz="4" w:space="0" w:color="auto"/>
              <w:right w:val="single" w:sz="4" w:space="0" w:color="auto"/>
            </w:tcBorders>
            <w:vAlign w:val="center"/>
          </w:tcPr>
          <w:p w14:paraId="34D9F1EF" w14:textId="77777777" w:rsidR="00CB5B4D" w:rsidRDefault="00CB5B4D">
            <w:pPr>
              <w:widowControl/>
              <w:jc w:val="left"/>
              <w:rPr>
                <w:rFonts w:ascii="宋体" w:hAnsi="宋体" w:cs="宋体"/>
                <w:kern w:val="0"/>
                <w:sz w:val="22"/>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7F801086" w14:textId="77777777" w:rsidR="00CB5B4D" w:rsidRDefault="00CB5B4D">
            <w:pPr>
              <w:widowControl/>
              <w:jc w:val="left"/>
              <w:rPr>
                <w:rFonts w:ascii="宋体" w:hAnsi="宋体" w:cs="宋体"/>
                <w:kern w:val="0"/>
                <w:sz w:val="22"/>
              </w:rPr>
            </w:pPr>
          </w:p>
        </w:tc>
        <w:tc>
          <w:tcPr>
            <w:tcW w:w="1843" w:type="dxa"/>
            <w:gridSpan w:val="3"/>
            <w:tcBorders>
              <w:top w:val="single" w:sz="4" w:space="0" w:color="auto"/>
              <w:left w:val="nil"/>
              <w:bottom w:val="single" w:sz="4" w:space="0" w:color="auto"/>
              <w:right w:val="single" w:sz="4" w:space="0" w:color="auto"/>
            </w:tcBorders>
            <w:shd w:val="clear" w:color="auto" w:fill="auto"/>
            <w:vAlign w:val="center"/>
          </w:tcPr>
          <w:p w14:paraId="22CB5705" w14:textId="77777777" w:rsidR="00CB5B4D" w:rsidRDefault="00C47C5E">
            <w:pPr>
              <w:widowControl/>
              <w:jc w:val="center"/>
              <w:rPr>
                <w:rFonts w:ascii="宋体" w:hAnsi="宋体" w:cs="宋体"/>
                <w:kern w:val="0"/>
                <w:sz w:val="22"/>
              </w:rPr>
            </w:pPr>
            <w:r>
              <w:rPr>
                <w:rFonts w:ascii="宋体" w:hAnsi="宋体" w:cs="宋体" w:hint="eastAsia"/>
                <w:kern w:val="0"/>
                <w:sz w:val="22"/>
              </w:rPr>
              <w:t>公共实践</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14:paraId="610D3B26" w14:textId="77777777" w:rsidR="00CB5B4D" w:rsidRDefault="00C47C5E">
            <w:pPr>
              <w:widowControl/>
              <w:jc w:val="center"/>
              <w:rPr>
                <w:rFonts w:ascii="宋体" w:hAnsi="宋体" w:cs="宋体"/>
                <w:kern w:val="0"/>
                <w:sz w:val="22"/>
              </w:rPr>
            </w:pPr>
            <w:r>
              <w:rPr>
                <w:rFonts w:ascii="宋体" w:hAnsi="宋体" w:cs="宋体" w:hint="eastAsia"/>
                <w:kern w:val="0"/>
                <w:sz w:val="22"/>
              </w:rPr>
              <w:t>课程</w:t>
            </w:r>
          </w:p>
          <w:p w14:paraId="4CFAD44B" w14:textId="77777777" w:rsidR="00CB5B4D" w:rsidRDefault="00C47C5E">
            <w:pPr>
              <w:widowControl/>
              <w:jc w:val="center"/>
              <w:rPr>
                <w:rFonts w:ascii="宋体" w:hAnsi="宋体" w:cs="宋体"/>
                <w:kern w:val="0"/>
                <w:sz w:val="22"/>
              </w:rPr>
            </w:pPr>
            <w:r>
              <w:rPr>
                <w:rFonts w:ascii="宋体" w:hAnsi="宋体" w:cs="宋体" w:hint="eastAsia"/>
                <w:kern w:val="0"/>
                <w:sz w:val="22"/>
              </w:rPr>
              <w:t>实践</w:t>
            </w:r>
          </w:p>
        </w:tc>
        <w:tc>
          <w:tcPr>
            <w:tcW w:w="1560" w:type="dxa"/>
            <w:gridSpan w:val="2"/>
            <w:tcBorders>
              <w:top w:val="single" w:sz="4" w:space="0" w:color="auto"/>
              <w:left w:val="nil"/>
              <w:bottom w:val="single" w:sz="4" w:space="0" w:color="auto"/>
              <w:right w:val="nil"/>
            </w:tcBorders>
            <w:shd w:val="clear" w:color="000000" w:fill="FFFFFF"/>
            <w:vAlign w:val="center"/>
          </w:tcPr>
          <w:p w14:paraId="33531EA4" w14:textId="77777777" w:rsidR="00CB5B4D" w:rsidRDefault="00C47C5E">
            <w:pPr>
              <w:widowControl/>
              <w:jc w:val="center"/>
              <w:rPr>
                <w:rFonts w:ascii="宋体" w:hAnsi="宋体" w:cs="宋体"/>
                <w:kern w:val="0"/>
                <w:sz w:val="22"/>
              </w:rPr>
            </w:pPr>
            <w:r>
              <w:rPr>
                <w:rFonts w:ascii="宋体" w:hAnsi="宋体" w:cs="宋体" w:hint="eastAsia"/>
                <w:kern w:val="0"/>
                <w:sz w:val="22"/>
              </w:rPr>
              <w:t>实习</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tcPr>
          <w:p w14:paraId="6975CA3A" w14:textId="77777777" w:rsidR="00CB5B4D" w:rsidRDefault="00C47C5E">
            <w:pPr>
              <w:widowControl/>
              <w:jc w:val="center"/>
              <w:rPr>
                <w:rFonts w:ascii="宋体" w:hAnsi="宋体" w:cs="宋体"/>
                <w:kern w:val="0"/>
                <w:sz w:val="22"/>
              </w:rPr>
            </w:pPr>
            <w:r>
              <w:rPr>
                <w:rFonts w:ascii="宋体" w:hAnsi="宋体" w:cs="宋体" w:hint="eastAsia"/>
                <w:kern w:val="0"/>
                <w:sz w:val="22"/>
              </w:rPr>
              <w:t>实习</w:t>
            </w:r>
          </w:p>
          <w:p w14:paraId="4683B3BF" w14:textId="77777777" w:rsidR="00CB5B4D" w:rsidRDefault="00C47C5E">
            <w:pPr>
              <w:widowControl/>
              <w:jc w:val="center"/>
              <w:rPr>
                <w:rFonts w:ascii="宋体" w:hAnsi="宋体" w:cs="宋体"/>
                <w:kern w:val="0"/>
                <w:sz w:val="22"/>
              </w:rPr>
            </w:pPr>
            <w:r>
              <w:rPr>
                <w:rFonts w:ascii="宋体" w:hAnsi="宋体" w:cs="宋体" w:hint="eastAsia"/>
                <w:kern w:val="0"/>
                <w:sz w:val="22"/>
              </w:rPr>
              <w:t>学时</w:t>
            </w:r>
          </w:p>
        </w:tc>
        <w:tc>
          <w:tcPr>
            <w:tcW w:w="709" w:type="dxa"/>
            <w:vMerge/>
            <w:tcBorders>
              <w:left w:val="single" w:sz="4" w:space="0" w:color="auto"/>
              <w:right w:val="single" w:sz="4" w:space="0" w:color="auto"/>
            </w:tcBorders>
          </w:tcPr>
          <w:p w14:paraId="39170C41" w14:textId="77777777" w:rsidR="00CB5B4D" w:rsidRDefault="00CB5B4D">
            <w:pPr>
              <w:widowControl/>
              <w:jc w:val="left"/>
              <w:rPr>
                <w:rFonts w:ascii="宋体" w:hAnsi="宋体" w:cs="宋体"/>
                <w:kern w:val="0"/>
                <w:sz w:val="22"/>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202AB79D" w14:textId="77777777" w:rsidR="00CB5B4D" w:rsidRDefault="00CB5B4D">
            <w:pPr>
              <w:widowControl/>
              <w:jc w:val="left"/>
              <w:rPr>
                <w:rFonts w:ascii="宋体" w:hAnsi="宋体" w:cs="宋体"/>
                <w:kern w:val="0"/>
                <w:sz w:val="22"/>
              </w:rPr>
            </w:pPr>
          </w:p>
        </w:tc>
      </w:tr>
      <w:tr w:rsidR="007443D4" w14:paraId="4595C89F" w14:textId="77777777">
        <w:trPr>
          <w:trHeight w:val="1245"/>
        </w:trPr>
        <w:tc>
          <w:tcPr>
            <w:tcW w:w="709" w:type="dxa"/>
            <w:vMerge/>
            <w:tcBorders>
              <w:top w:val="single" w:sz="4" w:space="0" w:color="auto"/>
              <w:left w:val="single" w:sz="4" w:space="0" w:color="auto"/>
              <w:bottom w:val="single" w:sz="4" w:space="0" w:color="auto"/>
              <w:right w:val="single" w:sz="4" w:space="0" w:color="auto"/>
            </w:tcBorders>
            <w:vAlign w:val="center"/>
          </w:tcPr>
          <w:p w14:paraId="4D02454F" w14:textId="77777777" w:rsidR="00CB5B4D" w:rsidRDefault="00CB5B4D">
            <w:pPr>
              <w:widowControl/>
              <w:jc w:val="left"/>
              <w:rPr>
                <w:rFonts w:ascii="宋体" w:hAnsi="宋体" w:cs="宋体"/>
                <w:kern w:val="0"/>
                <w:sz w:val="22"/>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4498C6B9" w14:textId="77777777" w:rsidR="00CB5B4D" w:rsidRDefault="00CB5B4D">
            <w:pPr>
              <w:widowControl/>
              <w:jc w:val="left"/>
              <w:rPr>
                <w:rFonts w:ascii="宋体" w:hAnsi="宋体" w:cs="宋体"/>
                <w:kern w:val="0"/>
                <w:sz w:val="22"/>
              </w:rPr>
            </w:pPr>
          </w:p>
        </w:tc>
        <w:tc>
          <w:tcPr>
            <w:tcW w:w="567" w:type="dxa"/>
            <w:tcBorders>
              <w:top w:val="nil"/>
              <w:left w:val="nil"/>
              <w:bottom w:val="single" w:sz="4" w:space="0" w:color="auto"/>
              <w:right w:val="single" w:sz="4" w:space="0" w:color="auto"/>
            </w:tcBorders>
            <w:shd w:val="clear" w:color="auto" w:fill="auto"/>
            <w:vAlign w:val="center"/>
          </w:tcPr>
          <w:p w14:paraId="2C9B1C18" w14:textId="77777777" w:rsidR="00CB5B4D" w:rsidRDefault="00C47C5E">
            <w:pPr>
              <w:widowControl/>
              <w:jc w:val="center"/>
              <w:rPr>
                <w:rFonts w:ascii="宋体" w:hAnsi="宋体" w:cs="宋体"/>
                <w:kern w:val="0"/>
                <w:sz w:val="22"/>
              </w:rPr>
            </w:pPr>
            <w:r>
              <w:rPr>
                <w:rFonts w:ascii="宋体" w:hAnsi="宋体" w:cs="宋体" w:hint="eastAsia"/>
                <w:kern w:val="0"/>
                <w:sz w:val="22"/>
              </w:rPr>
              <w:t>军事</w:t>
            </w:r>
          </w:p>
          <w:p w14:paraId="5C8105E5" w14:textId="77777777" w:rsidR="00CB5B4D" w:rsidRDefault="00C47C5E">
            <w:pPr>
              <w:widowControl/>
              <w:jc w:val="center"/>
              <w:rPr>
                <w:rFonts w:ascii="宋体" w:hAnsi="宋体" w:cs="宋体"/>
                <w:kern w:val="0"/>
                <w:sz w:val="22"/>
              </w:rPr>
            </w:pPr>
            <w:r>
              <w:rPr>
                <w:rFonts w:ascii="宋体" w:hAnsi="宋体" w:cs="宋体" w:hint="eastAsia"/>
                <w:kern w:val="0"/>
                <w:sz w:val="22"/>
              </w:rPr>
              <w:t>技能</w:t>
            </w:r>
          </w:p>
        </w:tc>
        <w:tc>
          <w:tcPr>
            <w:tcW w:w="709" w:type="dxa"/>
            <w:tcBorders>
              <w:top w:val="nil"/>
              <w:left w:val="nil"/>
              <w:bottom w:val="single" w:sz="4" w:space="0" w:color="auto"/>
              <w:right w:val="single" w:sz="4" w:space="0" w:color="auto"/>
            </w:tcBorders>
            <w:shd w:val="clear" w:color="auto" w:fill="auto"/>
            <w:vAlign w:val="center"/>
          </w:tcPr>
          <w:p w14:paraId="7FB69D91" w14:textId="77777777" w:rsidR="00CB5B4D" w:rsidRDefault="00C47C5E">
            <w:pPr>
              <w:widowControl/>
              <w:jc w:val="center"/>
              <w:rPr>
                <w:rFonts w:ascii="宋体" w:hAnsi="宋体" w:cs="宋体"/>
                <w:kern w:val="0"/>
                <w:sz w:val="22"/>
              </w:rPr>
            </w:pPr>
            <w:r>
              <w:rPr>
                <w:rFonts w:ascii="宋体" w:hAnsi="宋体" w:cs="宋体" w:hint="eastAsia"/>
                <w:kern w:val="0"/>
                <w:sz w:val="22"/>
              </w:rPr>
              <w:t>军事</w:t>
            </w:r>
          </w:p>
          <w:p w14:paraId="7A0ED0CC" w14:textId="77777777" w:rsidR="00CB5B4D" w:rsidRDefault="00C47C5E">
            <w:pPr>
              <w:widowControl/>
              <w:jc w:val="center"/>
              <w:rPr>
                <w:rFonts w:ascii="宋体" w:hAnsi="宋体" w:cs="宋体"/>
                <w:kern w:val="0"/>
                <w:sz w:val="22"/>
              </w:rPr>
            </w:pPr>
            <w:r>
              <w:rPr>
                <w:rFonts w:ascii="宋体" w:hAnsi="宋体" w:cs="宋体" w:hint="eastAsia"/>
                <w:kern w:val="0"/>
                <w:sz w:val="22"/>
              </w:rPr>
              <w:t>技能</w:t>
            </w:r>
            <w:r>
              <w:rPr>
                <w:rFonts w:ascii="宋体" w:hAnsi="宋体" w:cs="宋体" w:hint="eastAsia"/>
                <w:kern w:val="0"/>
                <w:sz w:val="22"/>
              </w:rPr>
              <w:br/>
              <w:t>学时</w:t>
            </w:r>
          </w:p>
        </w:tc>
        <w:tc>
          <w:tcPr>
            <w:tcW w:w="567" w:type="dxa"/>
            <w:tcBorders>
              <w:top w:val="nil"/>
              <w:left w:val="nil"/>
              <w:bottom w:val="single" w:sz="4" w:space="0" w:color="auto"/>
              <w:right w:val="single" w:sz="4" w:space="0" w:color="auto"/>
            </w:tcBorders>
            <w:shd w:val="clear" w:color="auto" w:fill="auto"/>
            <w:vAlign w:val="center"/>
          </w:tcPr>
          <w:p w14:paraId="6F07AADD" w14:textId="77777777" w:rsidR="00CB5B4D" w:rsidRDefault="00C47C5E">
            <w:pPr>
              <w:widowControl/>
              <w:jc w:val="center"/>
              <w:rPr>
                <w:rFonts w:ascii="宋体" w:hAnsi="宋体" w:cs="宋体"/>
                <w:kern w:val="0"/>
                <w:sz w:val="22"/>
              </w:rPr>
            </w:pPr>
            <w:r>
              <w:rPr>
                <w:rFonts w:ascii="宋体" w:hAnsi="宋体" w:cs="宋体" w:hint="eastAsia"/>
                <w:kern w:val="0"/>
                <w:sz w:val="22"/>
              </w:rPr>
              <w:t>劳动</w:t>
            </w:r>
          </w:p>
          <w:p w14:paraId="6B30A9F7" w14:textId="77777777" w:rsidR="00CB5B4D" w:rsidRDefault="00C47C5E">
            <w:pPr>
              <w:widowControl/>
              <w:jc w:val="center"/>
              <w:rPr>
                <w:rFonts w:ascii="宋体" w:hAnsi="宋体" w:cs="宋体"/>
                <w:kern w:val="0"/>
                <w:sz w:val="22"/>
              </w:rPr>
            </w:pPr>
            <w:r>
              <w:rPr>
                <w:rFonts w:ascii="宋体" w:hAnsi="宋体" w:cs="宋体" w:hint="eastAsia"/>
                <w:kern w:val="0"/>
                <w:sz w:val="22"/>
              </w:rPr>
              <w:t>教育</w:t>
            </w:r>
          </w:p>
        </w:tc>
        <w:tc>
          <w:tcPr>
            <w:tcW w:w="708" w:type="dxa"/>
            <w:vMerge/>
            <w:tcBorders>
              <w:top w:val="nil"/>
              <w:left w:val="single" w:sz="4" w:space="0" w:color="auto"/>
              <w:bottom w:val="single" w:sz="4" w:space="0" w:color="auto"/>
              <w:right w:val="single" w:sz="4" w:space="0" w:color="auto"/>
            </w:tcBorders>
            <w:vAlign w:val="center"/>
          </w:tcPr>
          <w:p w14:paraId="037EA144" w14:textId="77777777" w:rsidR="00CB5B4D" w:rsidRDefault="00CB5B4D">
            <w:pPr>
              <w:widowControl/>
              <w:jc w:val="left"/>
              <w:rPr>
                <w:rFonts w:ascii="宋体" w:hAnsi="宋体" w:cs="宋体"/>
                <w:kern w:val="0"/>
                <w:sz w:val="22"/>
              </w:rPr>
            </w:pPr>
          </w:p>
        </w:tc>
        <w:tc>
          <w:tcPr>
            <w:tcW w:w="709" w:type="dxa"/>
            <w:tcBorders>
              <w:top w:val="nil"/>
              <w:left w:val="nil"/>
              <w:bottom w:val="single" w:sz="4" w:space="0" w:color="auto"/>
              <w:right w:val="single" w:sz="4" w:space="0" w:color="auto"/>
            </w:tcBorders>
            <w:shd w:val="clear" w:color="000000" w:fill="FFFFFF"/>
            <w:vAlign w:val="center"/>
          </w:tcPr>
          <w:p w14:paraId="489DE29F" w14:textId="77777777" w:rsidR="00CB5B4D" w:rsidRDefault="00C47C5E">
            <w:pPr>
              <w:widowControl/>
              <w:jc w:val="center"/>
              <w:rPr>
                <w:rFonts w:ascii="宋体" w:hAnsi="宋体" w:cs="宋体"/>
                <w:kern w:val="0"/>
                <w:sz w:val="22"/>
              </w:rPr>
            </w:pPr>
            <w:r>
              <w:rPr>
                <w:rFonts w:ascii="宋体" w:hAnsi="宋体" w:cs="宋体" w:hint="eastAsia"/>
                <w:kern w:val="0"/>
                <w:sz w:val="22"/>
              </w:rPr>
              <w:t>认知</w:t>
            </w:r>
          </w:p>
          <w:p w14:paraId="427DB480" w14:textId="77777777" w:rsidR="00CB5B4D" w:rsidRDefault="00C47C5E">
            <w:pPr>
              <w:widowControl/>
              <w:jc w:val="center"/>
              <w:rPr>
                <w:rFonts w:ascii="宋体" w:hAnsi="宋体" w:cs="宋体"/>
                <w:kern w:val="0"/>
                <w:sz w:val="22"/>
              </w:rPr>
            </w:pPr>
            <w:r>
              <w:rPr>
                <w:rFonts w:ascii="宋体" w:hAnsi="宋体" w:cs="宋体" w:hint="eastAsia"/>
                <w:kern w:val="0"/>
                <w:sz w:val="22"/>
              </w:rPr>
              <w:t>实习</w:t>
            </w:r>
          </w:p>
        </w:tc>
        <w:tc>
          <w:tcPr>
            <w:tcW w:w="851" w:type="dxa"/>
            <w:tcBorders>
              <w:top w:val="nil"/>
              <w:left w:val="nil"/>
              <w:bottom w:val="single" w:sz="4" w:space="0" w:color="auto"/>
              <w:right w:val="single" w:sz="4" w:space="0" w:color="auto"/>
            </w:tcBorders>
            <w:shd w:val="clear" w:color="000000" w:fill="FFFFFF"/>
            <w:vAlign w:val="center"/>
          </w:tcPr>
          <w:p w14:paraId="6C3D24D5" w14:textId="77777777" w:rsidR="00CB5B4D" w:rsidRDefault="00C47C5E">
            <w:pPr>
              <w:widowControl/>
              <w:jc w:val="center"/>
              <w:rPr>
                <w:rFonts w:ascii="宋体" w:hAnsi="宋体" w:cs="宋体"/>
                <w:kern w:val="0"/>
                <w:sz w:val="22"/>
              </w:rPr>
            </w:pPr>
            <w:r>
              <w:rPr>
                <w:rFonts w:ascii="宋体" w:hAnsi="宋体" w:cs="宋体" w:hint="eastAsia"/>
                <w:kern w:val="0"/>
                <w:sz w:val="22"/>
              </w:rPr>
              <w:t>岗位</w:t>
            </w:r>
          </w:p>
          <w:p w14:paraId="40AADBF5" w14:textId="77777777" w:rsidR="00CB5B4D" w:rsidRDefault="00C47C5E">
            <w:pPr>
              <w:widowControl/>
              <w:jc w:val="center"/>
              <w:rPr>
                <w:rFonts w:ascii="宋体" w:hAnsi="宋体" w:cs="宋体"/>
                <w:kern w:val="0"/>
                <w:sz w:val="22"/>
              </w:rPr>
            </w:pPr>
            <w:r>
              <w:rPr>
                <w:rFonts w:ascii="宋体" w:hAnsi="宋体" w:cs="宋体" w:hint="eastAsia"/>
                <w:kern w:val="0"/>
                <w:sz w:val="22"/>
              </w:rPr>
              <w:t>实习</w:t>
            </w:r>
          </w:p>
        </w:tc>
        <w:tc>
          <w:tcPr>
            <w:tcW w:w="992" w:type="dxa"/>
            <w:vMerge/>
            <w:tcBorders>
              <w:top w:val="nil"/>
              <w:left w:val="single" w:sz="4" w:space="0" w:color="auto"/>
              <w:bottom w:val="single" w:sz="4" w:space="0" w:color="auto"/>
              <w:right w:val="single" w:sz="4" w:space="0" w:color="auto"/>
            </w:tcBorders>
            <w:vAlign w:val="center"/>
          </w:tcPr>
          <w:p w14:paraId="52512F3F" w14:textId="77777777" w:rsidR="00CB5B4D" w:rsidRDefault="00CB5B4D">
            <w:pPr>
              <w:widowControl/>
              <w:jc w:val="left"/>
              <w:rPr>
                <w:rFonts w:ascii="宋体" w:hAnsi="宋体" w:cs="宋体"/>
                <w:kern w:val="0"/>
                <w:sz w:val="22"/>
              </w:rPr>
            </w:pPr>
          </w:p>
        </w:tc>
        <w:tc>
          <w:tcPr>
            <w:tcW w:w="709" w:type="dxa"/>
            <w:vMerge/>
            <w:tcBorders>
              <w:left w:val="single" w:sz="4" w:space="0" w:color="auto"/>
              <w:bottom w:val="single" w:sz="4" w:space="0" w:color="auto"/>
              <w:right w:val="single" w:sz="4" w:space="0" w:color="auto"/>
            </w:tcBorders>
          </w:tcPr>
          <w:p w14:paraId="40088A02" w14:textId="77777777" w:rsidR="00CB5B4D" w:rsidRDefault="00CB5B4D">
            <w:pPr>
              <w:widowControl/>
              <w:jc w:val="left"/>
              <w:rPr>
                <w:rFonts w:ascii="宋体" w:hAnsi="宋体" w:cs="宋体"/>
                <w:kern w:val="0"/>
                <w:sz w:val="22"/>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614D5065" w14:textId="77777777" w:rsidR="00CB5B4D" w:rsidRDefault="00CB5B4D">
            <w:pPr>
              <w:widowControl/>
              <w:jc w:val="left"/>
              <w:rPr>
                <w:rFonts w:ascii="宋体" w:hAnsi="宋体" w:cs="宋体"/>
                <w:kern w:val="0"/>
                <w:sz w:val="22"/>
              </w:rPr>
            </w:pPr>
          </w:p>
        </w:tc>
      </w:tr>
      <w:tr w:rsidR="007443D4" w14:paraId="610ABF98" w14:textId="77777777">
        <w:trPr>
          <w:trHeight w:val="398"/>
        </w:trPr>
        <w:tc>
          <w:tcPr>
            <w:tcW w:w="709" w:type="dxa"/>
            <w:tcBorders>
              <w:top w:val="nil"/>
              <w:left w:val="single" w:sz="4" w:space="0" w:color="auto"/>
              <w:bottom w:val="single" w:sz="4" w:space="0" w:color="auto"/>
              <w:right w:val="single" w:sz="4" w:space="0" w:color="auto"/>
            </w:tcBorders>
            <w:shd w:val="clear" w:color="auto" w:fill="auto"/>
            <w:noWrap/>
            <w:vAlign w:val="center"/>
          </w:tcPr>
          <w:p w14:paraId="1357C2D4" w14:textId="77777777" w:rsidR="00CB5B4D" w:rsidRDefault="00C47C5E">
            <w:pPr>
              <w:widowControl/>
              <w:jc w:val="center"/>
              <w:rPr>
                <w:rFonts w:ascii="宋体" w:hAnsi="宋体" w:cs="宋体"/>
                <w:kern w:val="0"/>
                <w:sz w:val="22"/>
              </w:rPr>
            </w:pPr>
            <w:r>
              <w:rPr>
                <w:rFonts w:ascii="宋体" w:hAnsi="宋体" w:cs="宋体" w:hint="eastAsia"/>
                <w:kern w:val="0"/>
                <w:sz w:val="22"/>
              </w:rPr>
              <w:t>一</w:t>
            </w:r>
          </w:p>
        </w:tc>
        <w:tc>
          <w:tcPr>
            <w:tcW w:w="709" w:type="dxa"/>
            <w:tcBorders>
              <w:top w:val="nil"/>
              <w:left w:val="nil"/>
              <w:bottom w:val="single" w:sz="4" w:space="0" w:color="auto"/>
              <w:right w:val="single" w:sz="4" w:space="0" w:color="auto"/>
            </w:tcBorders>
            <w:shd w:val="clear" w:color="000000" w:fill="FDE9D9"/>
            <w:noWrap/>
            <w:vAlign w:val="center"/>
          </w:tcPr>
          <w:p w14:paraId="6311023F" w14:textId="77777777" w:rsidR="00CB5B4D" w:rsidRDefault="00C47C5E">
            <w:pPr>
              <w:widowControl/>
              <w:jc w:val="center"/>
              <w:rPr>
                <w:rFonts w:ascii="Times New Roman" w:hAnsi="Times New Roman"/>
                <w:color w:val="000000"/>
                <w:kern w:val="0"/>
                <w:sz w:val="22"/>
              </w:rPr>
            </w:pPr>
            <w:r>
              <w:rPr>
                <w:rFonts w:ascii="Times New Roman" w:hAnsi="Times New Roman"/>
                <w:color w:val="000000"/>
                <w:kern w:val="0"/>
                <w:sz w:val="22"/>
              </w:rPr>
              <w:t>16</w:t>
            </w:r>
          </w:p>
        </w:tc>
        <w:tc>
          <w:tcPr>
            <w:tcW w:w="567" w:type="dxa"/>
            <w:tcBorders>
              <w:top w:val="nil"/>
              <w:left w:val="nil"/>
              <w:bottom w:val="single" w:sz="4" w:space="0" w:color="auto"/>
              <w:right w:val="single" w:sz="4" w:space="0" w:color="auto"/>
            </w:tcBorders>
            <w:shd w:val="clear" w:color="000000" w:fill="FDE9D9"/>
            <w:noWrap/>
            <w:vAlign w:val="center"/>
          </w:tcPr>
          <w:p w14:paraId="13DCE53E" w14:textId="64AA8403" w:rsidR="00CB5B4D" w:rsidRDefault="007443D4">
            <w:pPr>
              <w:widowControl/>
              <w:jc w:val="center"/>
              <w:rPr>
                <w:rFonts w:ascii="宋体" w:hAnsi="宋体" w:cs="宋体"/>
                <w:kern w:val="0"/>
                <w:sz w:val="22"/>
              </w:rPr>
            </w:pPr>
            <w:r>
              <w:rPr>
                <w:rFonts w:ascii="宋体" w:hAnsi="宋体" w:cs="宋体" w:hint="eastAsia"/>
                <w:kern w:val="0"/>
                <w:sz w:val="22"/>
              </w:rPr>
              <w:t>2</w:t>
            </w:r>
          </w:p>
        </w:tc>
        <w:tc>
          <w:tcPr>
            <w:tcW w:w="709" w:type="dxa"/>
            <w:tcBorders>
              <w:top w:val="nil"/>
              <w:left w:val="nil"/>
              <w:bottom w:val="single" w:sz="4" w:space="0" w:color="auto"/>
              <w:right w:val="single" w:sz="4" w:space="0" w:color="auto"/>
            </w:tcBorders>
            <w:shd w:val="clear" w:color="000000" w:fill="FDE9D9"/>
            <w:noWrap/>
            <w:vAlign w:val="center"/>
          </w:tcPr>
          <w:p w14:paraId="1A5A2DC4" w14:textId="3349018A" w:rsidR="00CB5B4D" w:rsidRDefault="007443D4">
            <w:pPr>
              <w:widowControl/>
              <w:jc w:val="center"/>
              <w:rPr>
                <w:rFonts w:ascii="宋体" w:hAnsi="宋体" w:cs="宋体"/>
                <w:kern w:val="0"/>
                <w:sz w:val="22"/>
              </w:rPr>
            </w:pPr>
            <w:r>
              <w:rPr>
                <w:rFonts w:ascii="宋体" w:hAnsi="宋体" w:cs="宋体" w:hint="eastAsia"/>
                <w:kern w:val="0"/>
                <w:sz w:val="22"/>
              </w:rPr>
              <w:t>36</w:t>
            </w:r>
          </w:p>
        </w:tc>
        <w:tc>
          <w:tcPr>
            <w:tcW w:w="567" w:type="dxa"/>
            <w:tcBorders>
              <w:top w:val="nil"/>
              <w:left w:val="nil"/>
              <w:bottom w:val="single" w:sz="4" w:space="0" w:color="auto"/>
              <w:right w:val="single" w:sz="4" w:space="0" w:color="auto"/>
            </w:tcBorders>
            <w:shd w:val="clear" w:color="000000" w:fill="FDE9D9"/>
            <w:noWrap/>
            <w:vAlign w:val="center"/>
          </w:tcPr>
          <w:p w14:paraId="7D6D0196" w14:textId="59A6BB1D" w:rsidR="00CB5B4D" w:rsidRDefault="00D20E5E">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708" w:type="dxa"/>
            <w:tcBorders>
              <w:top w:val="nil"/>
              <w:left w:val="nil"/>
              <w:bottom w:val="single" w:sz="4" w:space="0" w:color="auto"/>
              <w:right w:val="single" w:sz="4" w:space="0" w:color="auto"/>
            </w:tcBorders>
            <w:shd w:val="clear" w:color="000000" w:fill="FDE9D9"/>
            <w:noWrap/>
            <w:vAlign w:val="center"/>
          </w:tcPr>
          <w:p w14:paraId="25CAEA39" w14:textId="77777777" w:rsidR="00CB5B4D" w:rsidRDefault="00CB5B4D">
            <w:pPr>
              <w:widowControl/>
              <w:jc w:val="center"/>
              <w:rPr>
                <w:rFonts w:ascii="宋体" w:hAnsi="宋体" w:cs="宋体"/>
                <w:color w:val="000000"/>
                <w:kern w:val="0"/>
                <w:sz w:val="22"/>
              </w:rPr>
            </w:pPr>
          </w:p>
        </w:tc>
        <w:tc>
          <w:tcPr>
            <w:tcW w:w="709" w:type="dxa"/>
            <w:tcBorders>
              <w:top w:val="nil"/>
              <w:left w:val="nil"/>
              <w:bottom w:val="single" w:sz="4" w:space="0" w:color="auto"/>
              <w:right w:val="single" w:sz="4" w:space="0" w:color="auto"/>
            </w:tcBorders>
            <w:shd w:val="clear" w:color="000000" w:fill="FFFF00"/>
            <w:noWrap/>
            <w:vAlign w:val="center"/>
          </w:tcPr>
          <w:p w14:paraId="0026CD3A" w14:textId="77777777" w:rsidR="00CB5B4D" w:rsidRDefault="00CB5B4D">
            <w:pPr>
              <w:widowControl/>
              <w:jc w:val="center"/>
              <w:rPr>
                <w:rFonts w:ascii="宋体" w:hAnsi="宋体" w:cs="宋体"/>
                <w:color w:val="000000"/>
                <w:kern w:val="0"/>
                <w:sz w:val="22"/>
              </w:rPr>
            </w:pPr>
          </w:p>
        </w:tc>
        <w:tc>
          <w:tcPr>
            <w:tcW w:w="851" w:type="dxa"/>
            <w:tcBorders>
              <w:top w:val="nil"/>
              <w:left w:val="nil"/>
              <w:bottom w:val="single" w:sz="4" w:space="0" w:color="auto"/>
              <w:right w:val="single" w:sz="4" w:space="0" w:color="auto"/>
            </w:tcBorders>
            <w:shd w:val="clear" w:color="000000" w:fill="FFFF00"/>
            <w:noWrap/>
            <w:vAlign w:val="center"/>
          </w:tcPr>
          <w:p w14:paraId="61242529" w14:textId="77777777" w:rsidR="00CB5B4D" w:rsidRDefault="00C47C5E">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000000" w:fill="FFFF00"/>
            <w:noWrap/>
            <w:vAlign w:val="center"/>
          </w:tcPr>
          <w:p w14:paraId="3BD29DBA" w14:textId="77777777" w:rsidR="00CB5B4D" w:rsidRDefault="00CB5B4D">
            <w:pPr>
              <w:widowControl/>
              <w:jc w:val="center"/>
              <w:rPr>
                <w:rFonts w:ascii="宋体" w:hAnsi="宋体" w:cs="宋体"/>
                <w:color w:val="000000"/>
                <w:kern w:val="0"/>
                <w:sz w:val="22"/>
              </w:rPr>
            </w:pPr>
          </w:p>
        </w:tc>
        <w:tc>
          <w:tcPr>
            <w:tcW w:w="709" w:type="dxa"/>
            <w:tcBorders>
              <w:top w:val="single" w:sz="4" w:space="0" w:color="auto"/>
              <w:left w:val="nil"/>
              <w:bottom w:val="single" w:sz="4" w:space="0" w:color="auto"/>
              <w:right w:val="single" w:sz="4" w:space="0" w:color="auto"/>
            </w:tcBorders>
            <w:shd w:val="clear" w:color="000000" w:fill="FFFF00"/>
          </w:tcPr>
          <w:p w14:paraId="095C8AD2" w14:textId="77777777" w:rsidR="00CB5B4D" w:rsidRDefault="00CB5B4D">
            <w:pPr>
              <w:widowControl/>
              <w:jc w:val="center"/>
              <w:rPr>
                <w:rFonts w:ascii="宋体" w:hAnsi="宋体" w:cs="宋体"/>
                <w:color w:val="000000"/>
                <w:kern w:val="0"/>
                <w:sz w:val="22"/>
              </w:rPr>
            </w:pPr>
          </w:p>
        </w:tc>
        <w:tc>
          <w:tcPr>
            <w:tcW w:w="1134" w:type="dxa"/>
            <w:tcBorders>
              <w:top w:val="nil"/>
              <w:left w:val="single" w:sz="4" w:space="0" w:color="auto"/>
              <w:bottom w:val="single" w:sz="4" w:space="0" w:color="auto"/>
              <w:right w:val="single" w:sz="4" w:space="0" w:color="auto"/>
            </w:tcBorders>
            <w:shd w:val="clear" w:color="000000" w:fill="FFFF00"/>
            <w:noWrap/>
            <w:vAlign w:val="center"/>
          </w:tcPr>
          <w:p w14:paraId="3E53E632" w14:textId="77777777" w:rsidR="00CB5B4D" w:rsidRDefault="00C47C5E">
            <w:pPr>
              <w:widowControl/>
              <w:jc w:val="center"/>
              <w:rPr>
                <w:rFonts w:ascii="宋体" w:hAnsi="宋体" w:cs="宋体"/>
                <w:color w:val="000000"/>
                <w:kern w:val="0"/>
                <w:sz w:val="22"/>
              </w:rPr>
            </w:pPr>
            <w:r>
              <w:rPr>
                <w:rFonts w:ascii="宋体" w:hAnsi="宋体" w:cs="宋体" w:hint="eastAsia"/>
                <w:color w:val="000000"/>
                <w:kern w:val="0"/>
                <w:sz w:val="22"/>
              </w:rPr>
              <w:t>20</w:t>
            </w:r>
          </w:p>
        </w:tc>
      </w:tr>
      <w:tr w:rsidR="007443D4" w14:paraId="005E86AB" w14:textId="77777777">
        <w:trPr>
          <w:trHeight w:val="398"/>
        </w:trPr>
        <w:tc>
          <w:tcPr>
            <w:tcW w:w="709" w:type="dxa"/>
            <w:tcBorders>
              <w:top w:val="nil"/>
              <w:left w:val="single" w:sz="4" w:space="0" w:color="auto"/>
              <w:bottom w:val="single" w:sz="4" w:space="0" w:color="auto"/>
              <w:right w:val="single" w:sz="4" w:space="0" w:color="auto"/>
            </w:tcBorders>
            <w:shd w:val="clear" w:color="auto" w:fill="auto"/>
            <w:noWrap/>
            <w:vAlign w:val="center"/>
          </w:tcPr>
          <w:p w14:paraId="6B99C2F7" w14:textId="77777777" w:rsidR="00CB5B4D" w:rsidRDefault="00C47C5E">
            <w:pPr>
              <w:widowControl/>
              <w:jc w:val="center"/>
              <w:rPr>
                <w:rFonts w:ascii="宋体" w:hAnsi="宋体" w:cs="宋体"/>
                <w:kern w:val="0"/>
                <w:sz w:val="22"/>
              </w:rPr>
            </w:pPr>
            <w:r>
              <w:rPr>
                <w:rFonts w:ascii="宋体" w:hAnsi="宋体" w:cs="宋体" w:hint="eastAsia"/>
                <w:kern w:val="0"/>
                <w:sz w:val="22"/>
              </w:rPr>
              <w:t>二</w:t>
            </w:r>
          </w:p>
        </w:tc>
        <w:tc>
          <w:tcPr>
            <w:tcW w:w="709" w:type="dxa"/>
            <w:tcBorders>
              <w:top w:val="nil"/>
              <w:left w:val="nil"/>
              <w:bottom w:val="single" w:sz="4" w:space="0" w:color="auto"/>
              <w:right w:val="single" w:sz="4" w:space="0" w:color="auto"/>
            </w:tcBorders>
            <w:shd w:val="clear" w:color="000000" w:fill="FDE9D9"/>
            <w:noWrap/>
            <w:vAlign w:val="center"/>
          </w:tcPr>
          <w:p w14:paraId="24C82468" w14:textId="77777777" w:rsidR="00CB5B4D" w:rsidRDefault="00C47C5E">
            <w:pPr>
              <w:widowControl/>
              <w:jc w:val="center"/>
              <w:rPr>
                <w:rFonts w:ascii="Times New Roman" w:hAnsi="Times New Roman"/>
                <w:color w:val="000000"/>
                <w:kern w:val="0"/>
                <w:sz w:val="22"/>
              </w:rPr>
            </w:pPr>
            <w:r>
              <w:rPr>
                <w:rFonts w:ascii="Times New Roman" w:hAnsi="Times New Roman"/>
                <w:color w:val="000000"/>
                <w:kern w:val="0"/>
                <w:sz w:val="22"/>
              </w:rPr>
              <w:t>18</w:t>
            </w:r>
          </w:p>
        </w:tc>
        <w:tc>
          <w:tcPr>
            <w:tcW w:w="567" w:type="dxa"/>
            <w:tcBorders>
              <w:top w:val="nil"/>
              <w:left w:val="nil"/>
              <w:bottom w:val="single" w:sz="4" w:space="0" w:color="auto"/>
              <w:right w:val="single" w:sz="4" w:space="0" w:color="auto"/>
            </w:tcBorders>
            <w:shd w:val="clear" w:color="000000" w:fill="FDE9D9"/>
            <w:noWrap/>
            <w:vAlign w:val="center"/>
          </w:tcPr>
          <w:p w14:paraId="7259C66D" w14:textId="77777777" w:rsidR="00CB5B4D" w:rsidRDefault="00C47C5E">
            <w:pPr>
              <w:widowControl/>
              <w:jc w:val="center"/>
              <w:rPr>
                <w:rFonts w:ascii="宋体" w:hAnsi="宋体" w:cs="宋体"/>
                <w:kern w:val="0"/>
                <w:sz w:val="22"/>
              </w:rPr>
            </w:pPr>
            <w:r>
              <w:rPr>
                <w:rFonts w:ascii="宋体" w:hAnsi="宋体" w:cs="宋体" w:hint="eastAsia"/>
                <w:kern w:val="0"/>
                <w:sz w:val="22"/>
              </w:rPr>
              <w:t xml:space="preserve">　</w:t>
            </w:r>
          </w:p>
        </w:tc>
        <w:tc>
          <w:tcPr>
            <w:tcW w:w="709" w:type="dxa"/>
            <w:tcBorders>
              <w:top w:val="nil"/>
              <w:left w:val="nil"/>
              <w:bottom w:val="single" w:sz="4" w:space="0" w:color="auto"/>
              <w:right w:val="single" w:sz="4" w:space="0" w:color="auto"/>
            </w:tcBorders>
            <w:shd w:val="clear" w:color="000000" w:fill="FDE9D9"/>
            <w:noWrap/>
            <w:vAlign w:val="center"/>
          </w:tcPr>
          <w:p w14:paraId="62F178A2" w14:textId="77777777" w:rsidR="00CB5B4D" w:rsidRDefault="00C47C5E">
            <w:pPr>
              <w:widowControl/>
              <w:jc w:val="center"/>
              <w:rPr>
                <w:rFonts w:ascii="宋体" w:hAnsi="宋体" w:cs="宋体"/>
                <w:kern w:val="0"/>
                <w:sz w:val="22"/>
              </w:rPr>
            </w:pPr>
            <w:r>
              <w:rPr>
                <w:rFonts w:ascii="宋体" w:hAnsi="宋体" w:cs="宋体" w:hint="eastAsia"/>
                <w:kern w:val="0"/>
                <w:sz w:val="22"/>
              </w:rPr>
              <w:t xml:space="preserve">　</w:t>
            </w:r>
          </w:p>
        </w:tc>
        <w:tc>
          <w:tcPr>
            <w:tcW w:w="567" w:type="dxa"/>
            <w:tcBorders>
              <w:top w:val="nil"/>
              <w:left w:val="nil"/>
              <w:bottom w:val="single" w:sz="4" w:space="0" w:color="auto"/>
              <w:right w:val="single" w:sz="4" w:space="0" w:color="auto"/>
            </w:tcBorders>
            <w:shd w:val="clear" w:color="000000" w:fill="FDE9D9"/>
            <w:noWrap/>
            <w:vAlign w:val="center"/>
          </w:tcPr>
          <w:p w14:paraId="3634D881" w14:textId="12C2261C" w:rsidR="00CB5B4D" w:rsidRDefault="00A21ED7">
            <w:pPr>
              <w:widowControl/>
              <w:jc w:val="center"/>
              <w:rPr>
                <w:rFonts w:ascii="宋体" w:hAnsi="宋体" w:cs="宋体"/>
                <w:color w:val="000000"/>
                <w:kern w:val="0"/>
                <w:sz w:val="22"/>
              </w:rPr>
            </w:pPr>
            <w:r>
              <w:rPr>
                <w:rFonts w:ascii="宋体" w:hAnsi="宋体" w:cs="宋体" w:hint="eastAsia"/>
                <w:color w:val="000000"/>
                <w:kern w:val="0"/>
                <w:sz w:val="22"/>
              </w:rPr>
              <w:t>2</w:t>
            </w:r>
          </w:p>
        </w:tc>
        <w:tc>
          <w:tcPr>
            <w:tcW w:w="708" w:type="dxa"/>
            <w:tcBorders>
              <w:top w:val="nil"/>
              <w:left w:val="nil"/>
              <w:bottom w:val="single" w:sz="4" w:space="0" w:color="auto"/>
              <w:right w:val="single" w:sz="4" w:space="0" w:color="auto"/>
            </w:tcBorders>
            <w:shd w:val="clear" w:color="000000" w:fill="FDE9D9"/>
            <w:noWrap/>
            <w:vAlign w:val="center"/>
          </w:tcPr>
          <w:p w14:paraId="5FB5386D" w14:textId="77777777" w:rsidR="00CB5B4D" w:rsidRDefault="00CB5B4D">
            <w:pPr>
              <w:widowControl/>
              <w:jc w:val="center"/>
              <w:rPr>
                <w:rFonts w:ascii="宋体" w:hAnsi="宋体" w:cs="宋体"/>
                <w:color w:val="000000"/>
                <w:kern w:val="0"/>
                <w:sz w:val="22"/>
              </w:rPr>
            </w:pPr>
          </w:p>
        </w:tc>
        <w:tc>
          <w:tcPr>
            <w:tcW w:w="709" w:type="dxa"/>
            <w:tcBorders>
              <w:top w:val="nil"/>
              <w:left w:val="nil"/>
              <w:bottom w:val="single" w:sz="4" w:space="0" w:color="auto"/>
              <w:right w:val="single" w:sz="4" w:space="0" w:color="auto"/>
            </w:tcBorders>
            <w:shd w:val="clear" w:color="000000" w:fill="FFFF00"/>
            <w:noWrap/>
            <w:vAlign w:val="center"/>
          </w:tcPr>
          <w:p w14:paraId="6D309654" w14:textId="77777777" w:rsidR="00CB5B4D" w:rsidRDefault="00C47C5E">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shd w:val="clear" w:color="000000" w:fill="FFFF00"/>
            <w:noWrap/>
            <w:vAlign w:val="center"/>
          </w:tcPr>
          <w:p w14:paraId="759FC26D" w14:textId="77777777" w:rsidR="00CB5B4D" w:rsidRDefault="00C47C5E">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000000" w:fill="FFFF00"/>
            <w:noWrap/>
            <w:vAlign w:val="center"/>
          </w:tcPr>
          <w:p w14:paraId="4B0F2D56" w14:textId="77777777" w:rsidR="00CB5B4D" w:rsidRDefault="00CB5B4D">
            <w:pPr>
              <w:widowControl/>
              <w:jc w:val="center"/>
              <w:rPr>
                <w:rFonts w:ascii="宋体" w:hAnsi="宋体" w:cs="宋体"/>
                <w:color w:val="000000"/>
                <w:kern w:val="0"/>
                <w:sz w:val="22"/>
              </w:rPr>
            </w:pPr>
          </w:p>
        </w:tc>
        <w:tc>
          <w:tcPr>
            <w:tcW w:w="709" w:type="dxa"/>
            <w:tcBorders>
              <w:top w:val="single" w:sz="4" w:space="0" w:color="auto"/>
              <w:left w:val="nil"/>
              <w:bottom w:val="single" w:sz="4" w:space="0" w:color="auto"/>
              <w:right w:val="single" w:sz="4" w:space="0" w:color="auto"/>
            </w:tcBorders>
            <w:shd w:val="clear" w:color="000000" w:fill="FFFF00"/>
          </w:tcPr>
          <w:p w14:paraId="5934145E" w14:textId="77777777" w:rsidR="00CB5B4D" w:rsidRDefault="00CB5B4D">
            <w:pPr>
              <w:widowControl/>
              <w:jc w:val="center"/>
              <w:rPr>
                <w:rFonts w:ascii="宋体" w:hAnsi="宋体" w:cs="宋体"/>
                <w:color w:val="000000"/>
                <w:kern w:val="0"/>
                <w:sz w:val="22"/>
              </w:rPr>
            </w:pPr>
          </w:p>
        </w:tc>
        <w:tc>
          <w:tcPr>
            <w:tcW w:w="1134" w:type="dxa"/>
            <w:tcBorders>
              <w:top w:val="nil"/>
              <w:left w:val="single" w:sz="4" w:space="0" w:color="auto"/>
              <w:bottom w:val="single" w:sz="4" w:space="0" w:color="auto"/>
              <w:right w:val="single" w:sz="4" w:space="0" w:color="auto"/>
            </w:tcBorders>
            <w:shd w:val="clear" w:color="000000" w:fill="FFFF00"/>
            <w:noWrap/>
            <w:vAlign w:val="center"/>
          </w:tcPr>
          <w:p w14:paraId="180BCA74" w14:textId="77777777" w:rsidR="00CB5B4D" w:rsidRDefault="00C47C5E">
            <w:pPr>
              <w:widowControl/>
              <w:jc w:val="center"/>
              <w:rPr>
                <w:rFonts w:ascii="宋体" w:hAnsi="宋体" w:cs="宋体"/>
                <w:color w:val="000000"/>
                <w:kern w:val="0"/>
                <w:sz w:val="22"/>
              </w:rPr>
            </w:pPr>
            <w:r>
              <w:rPr>
                <w:rFonts w:ascii="宋体" w:hAnsi="宋体" w:cs="宋体" w:hint="eastAsia"/>
                <w:color w:val="000000"/>
                <w:kern w:val="0"/>
                <w:sz w:val="22"/>
              </w:rPr>
              <w:t>20</w:t>
            </w:r>
          </w:p>
        </w:tc>
      </w:tr>
      <w:tr w:rsidR="007443D4" w14:paraId="1858BA19" w14:textId="77777777">
        <w:trPr>
          <w:trHeight w:val="398"/>
        </w:trPr>
        <w:tc>
          <w:tcPr>
            <w:tcW w:w="709" w:type="dxa"/>
            <w:tcBorders>
              <w:top w:val="nil"/>
              <w:left w:val="single" w:sz="4" w:space="0" w:color="auto"/>
              <w:bottom w:val="single" w:sz="4" w:space="0" w:color="auto"/>
              <w:right w:val="single" w:sz="4" w:space="0" w:color="auto"/>
            </w:tcBorders>
            <w:shd w:val="clear" w:color="auto" w:fill="auto"/>
            <w:noWrap/>
            <w:vAlign w:val="center"/>
          </w:tcPr>
          <w:p w14:paraId="59AA817B" w14:textId="77777777" w:rsidR="00CB5B4D" w:rsidRDefault="00C47C5E">
            <w:pPr>
              <w:widowControl/>
              <w:jc w:val="center"/>
              <w:rPr>
                <w:rFonts w:ascii="宋体" w:hAnsi="宋体" w:cs="宋体"/>
                <w:kern w:val="0"/>
                <w:sz w:val="22"/>
              </w:rPr>
            </w:pPr>
            <w:r>
              <w:rPr>
                <w:rFonts w:ascii="宋体" w:hAnsi="宋体" w:cs="宋体" w:hint="eastAsia"/>
                <w:kern w:val="0"/>
                <w:sz w:val="22"/>
              </w:rPr>
              <w:t>三</w:t>
            </w:r>
          </w:p>
        </w:tc>
        <w:tc>
          <w:tcPr>
            <w:tcW w:w="709" w:type="dxa"/>
            <w:tcBorders>
              <w:top w:val="nil"/>
              <w:left w:val="nil"/>
              <w:bottom w:val="single" w:sz="4" w:space="0" w:color="auto"/>
              <w:right w:val="single" w:sz="4" w:space="0" w:color="auto"/>
            </w:tcBorders>
            <w:shd w:val="clear" w:color="000000" w:fill="FDE9D9"/>
            <w:noWrap/>
            <w:vAlign w:val="center"/>
          </w:tcPr>
          <w:p w14:paraId="477B7A59" w14:textId="77777777" w:rsidR="00CB5B4D" w:rsidRDefault="00C47C5E">
            <w:pPr>
              <w:widowControl/>
              <w:jc w:val="center"/>
              <w:rPr>
                <w:rFonts w:ascii="Times New Roman" w:hAnsi="Times New Roman"/>
                <w:color w:val="000000"/>
                <w:kern w:val="0"/>
                <w:sz w:val="22"/>
              </w:rPr>
            </w:pPr>
            <w:r>
              <w:rPr>
                <w:rFonts w:ascii="Times New Roman" w:hAnsi="Times New Roman"/>
                <w:color w:val="000000"/>
                <w:kern w:val="0"/>
                <w:sz w:val="22"/>
              </w:rPr>
              <w:t>18</w:t>
            </w:r>
          </w:p>
        </w:tc>
        <w:tc>
          <w:tcPr>
            <w:tcW w:w="567" w:type="dxa"/>
            <w:tcBorders>
              <w:top w:val="nil"/>
              <w:left w:val="nil"/>
              <w:bottom w:val="single" w:sz="4" w:space="0" w:color="auto"/>
              <w:right w:val="single" w:sz="4" w:space="0" w:color="auto"/>
            </w:tcBorders>
            <w:shd w:val="clear" w:color="000000" w:fill="FDE9D9"/>
            <w:noWrap/>
            <w:vAlign w:val="center"/>
          </w:tcPr>
          <w:p w14:paraId="7C7268EC" w14:textId="77777777" w:rsidR="00CB5B4D" w:rsidRDefault="00C47C5E">
            <w:pPr>
              <w:widowControl/>
              <w:jc w:val="center"/>
              <w:rPr>
                <w:rFonts w:ascii="宋体" w:hAnsi="宋体" w:cs="宋体"/>
                <w:kern w:val="0"/>
                <w:sz w:val="22"/>
              </w:rPr>
            </w:pPr>
            <w:r>
              <w:rPr>
                <w:rFonts w:ascii="宋体" w:hAnsi="宋体" w:cs="宋体" w:hint="eastAsia"/>
                <w:kern w:val="0"/>
                <w:sz w:val="22"/>
              </w:rPr>
              <w:t xml:space="preserve">　</w:t>
            </w:r>
          </w:p>
        </w:tc>
        <w:tc>
          <w:tcPr>
            <w:tcW w:w="709" w:type="dxa"/>
            <w:tcBorders>
              <w:top w:val="nil"/>
              <w:left w:val="nil"/>
              <w:bottom w:val="single" w:sz="4" w:space="0" w:color="auto"/>
              <w:right w:val="single" w:sz="4" w:space="0" w:color="auto"/>
            </w:tcBorders>
            <w:shd w:val="clear" w:color="000000" w:fill="FDE9D9"/>
            <w:noWrap/>
            <w:vAlign w:val="center"/>
          </w:tcPr>
          <w:p w14:paraId="7161D979" w14:textId="77777777" w:rsidR="00CB5B4D" w:rsidRDefault="00C47C5E">
            <w:pPr>
              <w:widowControl/>
              <w:jc w:val="center"/>
              <w:rPr>
                <w:rFonts w:ascii="宋体" w:hAnsi="宋体" w:cs="宋体"/>
                <w:kern w:val="0"/>
                <w:sz w:val="22"/>
              </w:rPr>
            </w:pPr>
            <w:r>
              <w:rPr>
                <w:rFonts w:ascii="宋体" w:hAnsi="宋体" w:cs="宋体" w:hint="eastAsia"/>
                <w:kern w:val="0"/>
                <w:sz w:val="22"/>
              </w:rPr>
              <w:t xml:space="preserve">　</w:t>
            </w:r>
          </w:p>
        </w:tc>
        <w:tc>
          <w:tcPr>
            <w:tcW w:w="567" w:type="dxa"/>
            <w:tcBorders>
              <w:top w:val="nil"/>
              <w:left w:val="nil"/>
              <w:bottom w:val="single" w:sz="4" w:space="0" w:color="auto"/>
              <w:right w:val="single" w:sz="4" w:space="0" w:color="auto"/>
            </w:tcBorders>
            <w:shd w:val="clear" w:color="000000" w:fill="FDE9D9"/>
            <w:noWrap/>
            <w:vAlign w:val="center"/>
          </w:tcPr>
          <w:p w14:paraId="1EFA3AF9" w14:textId="02646785" w:rsidR="00CB5B4D" w:rsidRDefault="00D20E5E">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708" w:type="dxa"/>
            <w:tcBorders>
              <w:top w:val="nil"/>
              <w:left w:val="nil"/>
              <w:bottom w:val="single" w:sz="4" w:space="0" w:color="auto"/>
              <w:right w:val="single" w:sz="4" w:space="0" w:color="auto"/>
            </w:tcBorders>
            <w:shd w:val="clear" w:color="000000" w:fill="FDE9D9"/>
            <w:noWrap/>
            <w:vAlign w:val="center"/>
          </w:tcPr>
          <w:p w14:paraId="5885E010" w14:textId="77777777" w:rsidR="00CB5B4D" w:rsidRDefault="00CB5B4D">
            <w:pPr>
              <w:widowControl/>
              <w:jc w:val="center"/>
              <w:rPr>
                <w:rFonts w:ascii="宋体" w:hAnsi="宋体" w:cs="宋体"/>
                <w:color w:val="000000"/>
                <w:kern w:val="0"/>
                <w:sz w:val="22"/>
              </w:rPr>
            </w:pPr>
          </w:p>
        </w:tc>
        <w:tc>
          <w:tcPr>
            <w:tcW w:w="709" w:type="dxa"/>
            <w:tcBorders>
              <w:top w:val="nil"/>
              <w:left w:val="nil"/>
              <w:bottom w:val="single" w:sz="4" w:space="0" w:color="auto"/>
              <w:right w:val="single" w:sz="4" w:space="0" w:color="auto"/>
            </w:tcBorders>
            <w:shd w:val="clear" w:color="000000" w:fill="FFFF00"/>
            <w:noWrap/>
            <w:vAlign w:val="center"/>
          </w:tcPr>
          <w:p w14:paraId="013E2AA2" w14:textId="77777777" w:rsidR="00CB5B4D" w:rsidRDefault="00C47C5E">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shd w:val="clear" w:color="000000" w:fill="FFFF00"/>
            <w:noWrap/>
            <w:vAlign w:val="center"/>
          </w:tcPr>
          <w:p w14:paraId="23A0C9ED" w14:textId="77777777" w:rsidR="00CB5B4D" w:rsidRDefault="00C47C5E">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000000" w:fill="FFFF00"/>
            <w:noWrap/>
            <w:vAlign w:val="center"/>
          </w:tcPr>
          <w:p w14:paraId="107F89E8" w14:textId="77777777" w:rsidR="00CB5B4D" w:rsidRDefault="00CB5B4D">
            <w:pPr>
              <w:widowControl/>
              <w:jc w:val="center"/>
              <w:rPr>
                <w:rFonts w:ascii="宋体" w:hAnsi="宋体" w:cs="宋体"/>
                <w:color w:val="000000"/>
                <w:kern w:val="0"/>
                <w:sz w:val="22"/>
              </w:rPr>
            </w:pPr>
          </w:p>
        </w:tc>
        <w:tc>
          <w:tcPr>
            <w:tcW w:w="709" w:type="dxa"/>
            <w:tcBorders>
              <w:top w:val="single" w:sz="4" w:space="0" w:color="auto"/>
              <w:left w:val="nil"/>
              <w:bottom w:val="single" w:sz="4" w:space="0" w:color="auto"/>
              <w:right w:val="single" w:sz="4" w:space="0" w:color="auto"/>
            </w:tcBorders>
            <w:shd w:val="clear" w:color="000000" w:fill="FFFF00"/>
          </w:tcPr>
          <w:p w14:paraId="6854D816" w14:textId="77777777" w:rsidR="00CB5B4D" w:rsidRDefault="00CB5B4D">
            <w:pPr>
              <w:widowControl/>
              <w:jc w:val="center"/>
              <w:rPr>
                <w:rFonts w:ascii="宋体" w:hAnsi="宋体" w:cs="宋体"/>
                <w:color w:val="000000"/>
                <w:kern w:val="0"/>
                <w:sz w:val="22"/>
              </w:rPr>
            </w:pPr>
          </w:p>
        </w:tc>
        <w:tc>
          <w:tcPr>
            <w:tcW w:w="1134" w:type="dxa"/>
            <w:tcBorders>
              <w:top w:val="nil"/>
              <w:left w:val="single" w:sz="4" w:space="0" w:color="auto"/>
              <w:bottom w:val="single" w:sz="4" w:space="0" w:color="auto"/>
              <w:right w:val="single" w:sz="4" w:space="0" w:color="auto"/>
            </w:tcBorders>
            <w:shd w:val="clear" w:color="000000" w:fill="FFFF00"/>
            <w:noWrap/>
            <w:vAlign w:val="center"/>
          </w:tcPr>
          <w:p w14:paraId="4042A571" w14:textId="77777777" w:rsidR="00CB5B4D" w:rsidRDefault="00C47C5E">
            <w:pPr>
              <w:widowControl/>
              <w:jc w:val="center"/>
              <w:rPr>
                <w:rFonts w:ascii="宋体" w:hAnsi="宋体" w:cs="宋体"/>
                <w:color w:val="000000"/>
                <w:kern w:val="0"/>
                <w:sz w:val="22"/>
              </w:rPr>
            </w:pPr>
            <w:r>
              <w:rPr>
                <w:rFonts w:ascii="宋体" w:hAnsi="宋体" w:cs="宋体" w:hint="eastAsia"/>
                <w:color w:val="000000"/>
                <w:kern w:val="0"/>
                <w:sz w:val="22"/>
              </w:rPr>
              <w:t>20</w:t>
            </w:r>
          </w:p>
        </w:tc>
      </w:tr>
      <w:tr w:rsidR="007443D4" w14:paraId="3CB61244" w14:textId="77777777">
        <w:trPr>
          <w:trHeight w:val="398"/>
        </w:trPr>
        <w:tc>
          <w:tcPr>
            <w:tcW w:w="709" w:type="dxa"/>
            <w:tcBorders>
              <w:top w:val="nil"/>
              <w:left w:val="single" w:sz="4" w:space="0" w:color="auto"/>
              <w:bottom w:val="single" w:sz="4" w:space="0" w:color="auto"/>
              <w:right w:val="single" w:sz="4" w:space="0" w:color="auto"/>
            </w:tcBorders>
            <w:shd w:val="clear" w:color="auto" w:fill="auto"/>
            <w:noWrap/>
            <w:vAlign w:val="center"/>
          </w:tcPr>
          <w:p w14:paraId="467CC158" w14:textId="77777777" w:rsidR="00CB5B4D" w:rsidRDefault="00C47C5E">
            <w:pPr>
              <w:widowControl/>
              <w:jc w:val="center"/>
              <w:rPr>
                <w:rFonts w:ascii="宋体" w:hAnsi="宋体" w:cs="宋体"/>
                <w:kern w:val="0"/>
                <w:sz w:val="22"/>
              </w:rPr>
            </w:pPr>
            <w:r>
              <w:rPr>
                <w:rFonts w:ascii="宋体" w:hAnsi="宋体" w:cs="宋体" w:hint="eastAsia"/>
                <w:kern w:val="0"/>
                <w:sz w:val="22"/>
              </w:rPr>
              <w:t>四</w:t>
            </w:r>
          </w:p>
        </w:tc>
        <w:tc>
          <w:tcPr>
            <w:tcW w:w="709" w:type="dxa"/>
            <w:tcBorders>
              <w:top w:val="nil"/>
              <w:left w:val="nil"/>
              <w:bottom w:val="single" w:sz="4" w:space="0" w:color="auto"/>
              <w:right w:val="single" w:sz="4" w:space="0" w:color="auto"/>
            </w:tcBorders>
            <w:shd w:val="clear" w:color="000000" w:fill="FDE9D9"/>
            <w:noWrap/>
            <w:vAlign w:val="center"/>
          </w:tcPr>
          <w:p w14:paraId="7CD8D480" w14:textId="77777777" w:rsidR="00CB5B4D" w:rsidRDefault="00C47C5E">
            <w:pPr>
              <w:widowControl/>
              <w:jc w:val="center"/>
              <w:rPr>
                <w:rFonts w:ascii="Times New Roman" w:hAnsi="Times New Roman"/>
                <w:color w:val="000000"/>
                <w:kern w:val="0"/>
                <w:sz w:val="22"/>
              </w:rPr>
            </w:pPr>
            <w:r>
              <w:rPr>
                <w:rFonts w:ascii="Times New Roman" w:hAnsi="Times New Roman"/>
                <w:color w:val="000000"/>
                <w:kern w:val="0"/>
                <w:sz w:val="22"/>
              </w:rPr>
              <w:t>18</w:t>
            </w:r>
          </w:p>
        </w:tc>
        <w:tc>
          <w:tcPr>
            <w:tcW w:w="567" w:type="dxa"/>
            <w:tcBorders>
              <w:top w:val="nil"/>
              <w:left w:val="nil"/>
              <w:bottom w:val="single" w:sz="4" w:space="0" w:color="auto"/>
              <w:right w:val="single" w:sz="4" w:space="0" w:color="auto"/>
            </w:tcBorders>
            <w:shd w:val="clear" w:color="000000" w:fill="FDE9D9"/>
            <w:noWrap/>
            <w:vAlign w:val="center"/>
          </w:tcPr>
          <w:p w14:paraId="175CBCB5" w14:textId="77777777" w:rsidR="00CB5B4D" w:rsidRDefault="00C47C5E">
            <w:pPr>
              <w:widowControl/>
              <w:jc w:val="center"/>
              <w:rPr>
                <w:rFonts w:ascii="宋体" w:hAnsi="宋体" w:cs="宋体"/>
                <w:kern w:val="0"/>
                <w:sz w:val="22"/>
              </w:rPr>
            </w:pPr>
            <w:r>
              <w:rPr>
                <w:rFonts w:ascii="宋体" w:hAnsi="宋体" w:cs="宋体" w:hint="eastAsia"/>
                <w:kern w:val="0"/>
                <w:sz w:val="22"/>
              </w:rPr>
              <w:t xml:space="preserve">　</w:t>
            </w:r>
          </w:p>
        </w:tc>
        <w:tc>
          <w:tcPr>
            <w:tcW w:w="709" w:type="dxa"/>
            <w:tcBorders>
              <w:top w:val="nil"/>
              <w:left w:val="nil"/>
              <w:bottom w:val="single" w:sz="4" w:space="0" w:color="auto"/>
              <w:right w:val="single" w:sz="4" w:space="0" w:color="auto"/>
            </w:tcBorders>
            <w:shd w:val="clear" w:color="000000" w:fill="FDE9D9"/>
            <w:noWrap/>
            <w:vAlign w:val="center"/>
          </w:tcPr>
          <w:p w14:paraId="34BD1C23" w14:textId="77777777" w:rsidR="00CB5B4D" w:rsidRDefault="00C47C5E">
            <w:pPr>
              <w:widowControl/>
              <w:jc w:val="center"/>
              <w:rPr>
                <w:rFonts w:ascii="宋体" w:hAnsi="宋体" w:cs="宋体"/>
                <w:kern w:val="0"/>
                <w:sz w:val="22"/>
              </w:rPr>
            </w:pPr>
            <w:r>
              <w:rPr>
                <w:rFonts w:ascii="宋体" w:hAnsi="宋体" w:cs="宋体" w:hint="eastAsia"/>
                <w:kern w:val="0"/>
                <w:sz w:val="22"/>
              </w:rPr>
              <w:t xml:space="preserve">　</w:t>
            </w:r>
          </w:p>
        </w:tc>
        <w:tc>
          <w:tcPr>
            <w:tcW w:w="567" w:type="dxa"/>
            <w:tcBorders>
              <w:top w:val="nil"/>
              <w:left w:val="nil"/>
              <w:bottom w:val="single" w:sz="4" w:space="0" w:color="auto"/>
              <w:right w:val="single" w:sz="4" w:space="0" w:color="auto"/>
            </w:tcBorders>
            <w:shd w:val="clear" w:color="000000" w:fill="FDE9D9"/>
            <w:noWrap/>
            <w:vAlign w:val="center"/>
          </w:tcPr>
          <w:p w14:paraId="3B74C44F" w14:textId="60E40FCA" w:rsidR="00CB5B4D" w:rsidRDefault="00D20E5E">
            <w:pPr>
              <w:widowControl/>
              <w:jc w:val="center"/>
              <w:rPr>
                <w:rFonts w:ascii="宋体" w:hAnsi="宋体" w:cs="宋体"/>
                <w:color w:val="000000"/>
                <w:kern w:val="0"/>
                <w:sz w:val="22"/>
              </w:rPr>
            </w:pPr>
            <w:r>
              <w:rPr>
                <w:rFonts w:ascii="宋体" w:hAnsi="宋体" w:cs="宋体" w:hint="eastAsia"/>
                <w:color w:val="000000"/>
                <w:kern w:val="0"/>
                <w:sz w:val="22"/>
              </w:rPr>
              <w:t xml:space="preserve">1　</w:t>
            </w:r>
          </w:p>
        </w:tc>
        <w:tc>
          <w:tcPr>
            <w:tcW w:w="708" w:type="dxa"/>
            <w:tcBorders>
              <w:top w:val="nil"/>
              <w:left w:val="nil"/>
              <w:bottom w:val="single" w:sz="4" w:space="0" w:color="auto"/>
              <w:right w:val="single" w:sz="4" w:space="0" w:color="auto"/>
            </w:tcBorders>
            <w:shd w:val="clear" w:color="000000" w:fill="FDE9D9"/>
            <w:noWrap/>
            <w:vAlign w:val="center"/>
          </w:tcPr>
          <w:p w14:paraId="440DD994" w14:textId="77777777" w:rsidR="00CB5B4D" w:rsidRDefault="00CB5B4D">
            <w:pPr>
              <w:widowControl/>
              <w:jc w:val="center"/>
              <w:rPr>
                <w:rFonts w:ascii="宋体" w:hAnsi="宋体" w:cs="宋体"/>
                <w:color w:val="000000"/>
                <w:kern w:val="0"/>
                <w:sz w:val="22"/>
              </w:rPr>
            </w:pPr>
          </w:p>
        </w:tc>
        <w:tc>
          <w:tcPr>
            <w:tcW w:w="709" w:type="dxa"/>
            <w:tcBorders>
              <w:top w:val="nil"/>
              <w:left w:val="nil"/>
              <w:bottom w:val="single" w:sz="4" w:space="0" w:color="auto"/>
              <w:right w:val="single" w:sz="4" w:space="0" w:color="auto"/>
            </w:tcBorders>
            <w:shd w:val="clear" w:color="000000" w:fill="FFFF00"/>
            <w:noWrap/>
            <w:vAlign w:val="center"/>
          </w:tcPr>
          <w:p w14:paraId="013BD320" w14:textId="77777777" w:rsidR="00CB5B4D" w:rsidRDefault="00C47C5E">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shd w:val="clear" w:color="000000" w:fill="FFFF00"/>
            <w:noWrap/>
            <w:vAlign w:val="center"/>
          </w:tcPr>
          <w:p w14:paraId="4558198D" w14:textId="77777777" w:rsidR="00CB5B4D" w:rsidRDefault="00C47C5E">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000000" w:fill="FFFF00"/>
            <w:noWrap/>
            <w:vAlign w:val="center"/>
          </w:tcPr>
          <w:p w14:paraId="2918ECF6" w14:textId="77777777" w:rsidR="00CB5B4D" w:rsidRDefault="00CB5B4D">
            <w:pPr>
              <w:widowControl/>
              <w:jc w:val="center"/>
              <w:rPr>
                <w:rFonts w:ascii="宋体" w:hAnsi="宋体" w:cs="宋体"/>
                <w:color w:val="000000"/>
                <w:kern w:val="0"/>
                <w:sz w:val="22"/>
              </w:rPr>
            </w:pPr>
          </w:p>
        </w:tc>
        <w:tc>
          <w:tcPr>
            <w:tcW w:w="709" w:type="dxa"/>
            <w:tcBorders>
              <w:top w:val="single" w:sz="4" w:space="0" w:color="auto"/>
              <w:left w:val="nil"/>
              <w:bottom w:val="single" w:sz="4" w:space="0" w:color="auto"/>
              <w:right w:val="single" w:sz="4" w:space="0" w:color="auto"/>
            </w:tcBorders>
            <w:shd w:val="clear" w:color="000000" w:fill="FFFF00"/>
          </w:tcPr>
          <w:p w14:paraId="604902C7" w14:textId="77777777" w:rsidR="00CB5B4D" w:rsidRDefault="00CB5B4D">
            <w:pPr>
              <w:widowControl/>
              <w:jc w:val="center"/>
              <w:rPr>
                <w:rFonts w:ascii="宋体" w:hAnsi="宋体" w:cs="宋体"/>
                <w:color w:val="000000"/>
                <w:kern w:val="0"/>
                <w:sz w:val="22"/>
              </w:rPr>
            </w:pPr>
          </w:p>
        </w:tc>
        <w:tc>
          <w:tcPr>
            <w:tcW w:w="1134" w:type="dxa"/>
            <w:tcBorders>
              <w:top w:val="nil"/>
              <w:left w:val="single" w:sz="4" w:space="0" w:color="auto"/>
              <w:bottom w:val="single" w:sz="4" w:space="0" w:color="auto"/>
              <w:right w:val="single" w:sz="4" w:space="0" w:color="auto"/>
            </w:tcBorders>
            <w:shd w:val="clear" w:color="000000" w:fill="FFFF00"/>
            <w:noWrap/>
            <w:vAlign w:val="center"/>
          </w:tcPr>
          <w:p w14:paraId="342D125C" w14:textId="77777777" w:rsidR="00CB5B4D" w:rsidRDefault="00C47C5E">
            <w:pPr>
              <w:widowControl/>
              <w:jc w:val="center"/>
              <w:rPr>
                <w:rFonts w:ascii="宋体" w:hAnsi="宋体" w:cs="宋体"/>
                <w:color w:val="000000"/>
                <w:kern w:val="0"/>
                <w:sz w:val="22"/>
              </w:rPr>
            </w:pPr>
            <w:r>
              <w:rPr>
                <w:rFonts w:ascii="宋体" w:hAnsi="宋体" w:cs="宋体" w:hint="eastAsia"/>
                <w:color w:val="000000"/>
                <w:kern w:val="0"/>
                <w:sz w:val="22"/>
              </w:rPr>
              <w:t>20</w:t>
            </w:r>
          </w:p>
        </w:tc>
      </w:tr>
      <w:tr w:rsidR="007443D4" w14:paraId="68F670A9" w14:textId="77777777">
        <w:trPr>
          <w:trHeight w:val="398"/>
        </w:trPr>
        <w:tc>
          <w:tcPr>
            <w:tcW w:w="709" w:type="dxa"/>
            <w:tcBorders>
              <w:top w:val="nil"/>
              <w:left w:val="single" w:sz="4" w:space="0" w:color="auto"/>
              <w:bottom w:val="single" w:sz="4" w:space="0" w:color="auto"/>
              <w:right w:val="single" w:sz="4" w:space="0" w:color="auto"/>
            </w:tcBorders>
            <w:shd w:val="clear" w:color="auto" w:fill="auto"/>
            <w:noWrap/>
            <w:vAlign w:val="center"/>
          </w:tcPr>
          <w:p w14:paraId="4D09EF53" w14:textId="77777777" w:rsidR="00CB5B4D" w:rsidRDefault="00C47C5E">
            <w:pPr>
              <w:widowControl/>
              <w:jc w:val="center"/>
              <w:rPr>
                <w:rFonts w:ascii="宋体" w:hAnsi="宋体" w:cs="宋体"/>
                <w:kern w:val="0"/>
                <w:sz w:val="22"/>
              </w:rPr>
            </w:pPr>
            <w:r>
              <w:rPr>
                <w:rFonts w:ascii="宋体" w:hAnsi="宋体" w:cs="宋体" w:hint="eastAsia"/>
                <w:kern w:val="0"/>
                <w:sz w:val="22"/>
              </w:rPr>
              <w:t>五</w:t>
            </w:r>
          </w:p>
        </w:tc>
        <w:tc>
          <w:tcPr>
            <w:tcW w:w="709" w:type="dxa"/>
            <w:tcBorders>
              <w:top w:val="nil"/>
              <w:left w:val="nil"/>
              <w:bottom w:val="single" w:sz="4" w:space="0" w:color="auto"/>
              <w:right w:val="single" w:sz="4" w:space="0" w:color="auto"/>
            </w:tcBorders>
            <w:shd w:val="clear" w:color="000000" w:fill="FDE9D9"/>
            <w:noWrap/>
            <w:vAlign w:val="center"/>
          </w:tcPr>
          <w:p w14:paraId="3F7D797C" w14:textId="77777777" w:rsidR="00CB5B4D" w:rsidRDefault="00C47C5E">
            <w:pPr>
              <w:widowControl/>
              <w:jc w:val="center"/>
              <w:rPr>
                <w:rFonts w:ascii="Times New Roman" w:hAnsi="Times New Roman"/>
                <w:color w:val="000000"/>
                <w:kern w:val="0"/>
                <w:sz w:val="22"/>
              </w:rPr>
            </w:pPr>
            <w:r>
              <w:rPr>
                <w:rFonts w:ascii="Times New Roman" w:hAnsi="Times New Roman"/>
                <w:color w:val="000000"/>
                <w:kern w:val="0"/>
                <w:sz w:val="22"/>
              </w:rPr>
              <w:t>20</w:t>
            </w:r>
          </w:p>
        </w:tc>
        <w:tc>
          <w:tcPr>
            <w:tcW w:w="567" w:type="dxa"/>
            <w:tcBorders>
              <w:top w:val="nil"/>
              <w:left w:val="nil"/>
              <w:bottom w:val="single" w:sz="4" w:space="0" w:color="auto"/>
              <w:right w:val="single" w:sz="4" w:space="0" w:color="auto"/>
            </w:tcBorders>
            <w:shd w:val="clear" w:color="000000" w:fill="FDE9D9"/>
            <w:noWrap/>
            <w:vAlign w:val="center"/>
          </w:tcPr>
          <w:p w14:paraId="0E9545A8" w14:textId="77777777" w:rsidR="00CB5B4D" w:rsidRDefault="00C47C5E">
            <w:pPr>
              <w:widowControl/>
              <w:jc w:val="center"/>
              <w:rPr>
                <w:rFonts w:ascii="宋体" w:hAnsi="宋体" w:cs="宋体"/>
                <w:kern w:val="0"/>
                <w:sz w:val="22"/>
              </w:rPr>
            </w:pPr>
            <w:r>
              <w:rPr>
                <w:rFonts w:ascii="宋体" w:hAnsi="宋体" w:cs="宋体" w:hint="eastAsia"/>
                <w:kern w:val="0"/>
                <w:sz w:val="22"/>
              </w:rPr>
              <w:t xml:space="preserve">　</w:t>
            </w:r>
          </w:p>
        </w:tc>
        <w:tc>
          <w:tcPr>
            <w:tcW w:w="709" w:type="dxa"/>
            <w:tcBorders>
              <w:top w:val="nil"/>
              <w:left w:val="nil"/>
              <w:bottom w:val="single" w:sz="4" w:space="0" w:color="auto"/>
              <w:right w:val="single" w:sz="4" w:space="0" w:color="auto"/>
            </w:tcBorders>
            <w:shd w:val="clear" w:color="000000" w:fill="FDE9D9"/>
            <w:noWrap/>
            <w:vAlign w:val="center"/>
          </w:tcPr>
          <w:p w14:paraId="3999CF08" w14:textId="77777777" w:rsidR="00CB5B4D" w:rsidRDefault="00C47C5E">
            <w:pPr>
              <w:widowControl/>
              <w:jc w:val="center"/>
              <w:rPr>
                <w:rFonts w:ascii="宋体" w:hAnsi="宋体" w:cs="宋体"/>
                <w:kern w:val="0"/>
                <w:sz w:val="22"/>
              </w:rPr>
            </w:pPr>
            <w:r>
              <w:rPr>
                <w:rFonts w:ascii="宋体" w:hAnsi="宋体" w:cs="宋体" w:hint="eastAsia"/>
                <w:kern w:val="0"/>
                <w:sz w:val="22"/>
              </w:rPr>
              <w:t xml:space="preserve">　</w:t>
            </w:r>
          </w:p>
        </w:tc>
        <w:tc>
          <w:tcPr>
            <w:tcW w:w="567" w:type="dxa"/>
            <w:tcBorders>
              <w:top w:val="nil"/>
              <w:left w:val="nil"/>
              <w:bottom w:val="single" w:sz="4" w:space="0" w:color="auto"/>
              <w:right w:val="single" w:sz="4" w:space="0" w:color="auto"/>
            </w:tcBorders>
            <w:shd w:val="clear" w:color="000000" w:fill="FDE9D9"/>
            <w:noWrap/>
            <w:vAlign w:val="center"/>
          </w:tcPr>
          <w:p w14:paraId="5A1CB6B0" w14:textId="77777777" w:rsidR="00CB5B4D" w:rsidRDefault="00C47C5E">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c>
          <w:tcPr>
            <w:tcW w:w="708" w:type="dxa"/>
            <w:tcBorders>
              <w:top w:val="nil"/>
              <w:left w:val="nil"/>
              <w:bottom w:val="single" w:sz="4" w:space="0" w:color="auto"/>
              <w:right w:val="single" w:sz="4" w:space="0" w:color="auto"/>
            </w:tcBorders>
            <w:shd w:val="clear" w:color="000000" w:fill="FDE9D9"/>
            <w:noWrap/>
            <w:vAlign w:val="center"/>
          </w:tcPr>
          <w:p w14:paraId="7263254C" w14:textId="703F9219" w:rsidR="00CB5B4D" w:rsidRDefault="00CB5B4D">
            <w:pPr>
              <w:widowControl/>
              <w:jc w:val="center"/>
              <w:rPr>
                <w:rFonts w:ascii="宋体" w:hAnsi="宋体" w:cs="宋体"/>
                <w:color w:val="000000"/>
                <w:kern w:val="0"/>
                <w:sz w:val="22"/>
              </w:rPr>
            </w:pPr>
          </w:p>
        </w:tc>
        <w:tc>
          <w:tcPr>
            <w:tcW w:w="709" w:type="dxa"/>
            <w:tcBorders>
              <w:top w:val="nil"/>
              <w:left w:val="nil"/>
              <w:bottom w:val="single" w:sz="4" w:space="0" w:color="auto"/>
              <w:right w:val="single" w:sz="4" w:space="0" w:color="auto"/>
            </w:tcBorders>
            <w:shd w:val="clear" w:color="000000" w:fill="FFFF00"/>
            <w:noWrap/>
            <w:vAlign w:val="center"/>
          </w:tcPr>
          <w:p w14:paraId="0C077A45" w14:textId="3D3CB3B9" w:rsidR="00CB5B4D" w:rsidRDefault="00C47C5E">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shd w:val="clear" w:color="000000" w:fill="FFFF00"/>
            <w:noWrap/>
            <w:vAlign w:val="center"/>
          </w:tcPr>
          <w:p w14:paraId="2B9EE1A8" w14:textId="77777777" w:rsidR="00CB5B4D" w:rsidRDefault="00CB5B4D">
            <w:pPr>
              <w:widowControl/>
              <w:jc w:val="center"/>
              <w:rPr>
                <w:rFonts w:ascii="宋体" w:hAnsi="宋体" w:cs="宋体"/>
                <w:color w:val="000000"/>
                <w:kern w:val="0"/>
                <w:sz w:val="22"/>
              </w:rPr>
            </w:pPr>
          </w:p>
        </w:tc>
        <w:tc>
          <w:tcPr>
            <w:tcW w:w="992" w:type="dxa"/>
            <w:tcBorders>
              <w:top w:val="nil"/>
              <w:left w:val="nil"/>
              <w:bottom w:val="single" w:sz="4" w:space="0" w:color="auto"/>
              <w:right w:val="single" w:sz="4" w:space="0" w:color="auto"/>
            </w:tcBorders>
            <w:shd w:val="clear" w:color="000000" w:fill="FFFF00"/>
            <w:noWrap/>
            <w:vAlign w:val="center"/>
          </w:tcPr>
          <w:p w14:paraId="38AE3B16" w14:textId="77777777" w:rsidR="00CB5B4D" w:rsidRDefault="00CB5B4D">
            <w:pPr>
              <w:widowControl/>
              <w:jc w:val="center"/>
              <w:rPr>
                <w:rFonts w:ascii="宋体" w:hAnsi="宋体" w:cs="宋体"/>
                <w:color w:val="000000"/>
                <w:kern w:val="0"/>
                <w:sz w:val="22"/>
              </w:rPr>
            </w:pPr>
          </w:p>
        </w:tc>
        <w:tc>
          <w:tcPr>
            <w:tcW w:w="709" w:type="dxa"/>
            <w:tcBorders>
              <w:top w:val="single" w:sz="4" w:space="0" w:color="auto"/>
              <w:left w:val="nil"/>
              <w:bottom w:val="single" w:sz="4" w:space="0" w:color="auto"/>
              <w:right w:val="single" w:sz="4" w:space="0" w:color="auto"/>
            </w:tcBorders>
            <w:shd w:val="clear" w:color="000000" w:fill="FFFF00"/>
          </w:tcPr>
          <w:p w14:paraId="65C6DD42" w14:textId="77777777" w:rsidR="00CB5B4D" w:rsidRDefault="00CB5B4D">
            <w:pPr>
              <w:widowControl/>
              <w:jc w:val="center"/>
              <w:rPr>
                <w:rFonts w:ascii="宋体" w:hAnsi="宋体" w:cs="宋体"/>
                <w:color w:val="000000"/>
                <w:kern w:val="0"/>
                <w:sz w:val="22"/>
              </w:rPr>
            </w:pPr>
          </w:p>
        </w:tc>
        <w:tc>
          <w:tcPr>
            <w:tcW w:w="1134" w:type="dxa"/>
            <w:tcBorders>
              <w:top w:val="nil"/>
              <w:left w:val="single" w:sz="4" w:space="0" w:color="auto"/>
              <w:bottom w:val="single" w:sz="4" w:space="0" w:color="auto"/>
              <w:right w:val="single" w:sz="4" w:space="0" w:color="auto"/>
            </w:tcBorders>
            <w:shd w:val="clear" w:color="000000" w:fill="FFFF00"/>
            <w:noWrap/>
            <w:vAlign w:val="center"/>
          </w:tcPr>
          <w:p w14:paraId="01433A0F" w14:textId="77777777" w:rsidR="00CB5B4D" w:rsidRDefault="00C47C5E">
            <w:pPr>
              <w:widowControl/>
              <w:jc w:val="center"/>
              <w:rPr>
                <w:rFonts w:ascii="宋体" w:hAnsi="宋体" w:cs="宋体"/>
                <w:color w:val="000000"/>
                <w:kern w:val="0"/>
                <w:sz w:val="22"/>
              </w:rPr>
            </w:pPr>
            <w:r>
              <w:rPr>
                <w:rFonts w:ascii="宋体" w:hAnsi="宋体" w:cs="宋体" w:hint="eastAsia"/>
                <w:color w:val="000000"/>
                <w:kern w:val="0"/>
                <w:sz w:val="22"/>
              </w:rPr>
              <w:t>20</w:t>
            </w:r>
          </w:p>
        </w:tc>
      </w:tr>
      <w:tr w:rsidR="007443D4" w14:paraId="23103F42" w14:textId="77777777">
        <w:trPr>
          <w:trHeight w:val="398"/>
        </w:trPr>
        <w:tc>
          <w:tcPr>
            <w:tcW w:w="709" w:type="dxa"/>
            <w:tcBorders>
              <w:top w:val="nil"/>
              <w:left w:val="single" w:sz="4" w:space="0" w:color="auto"/>
              <w:bottom w:val="single" w:sz="4" w:space="0" w:color="auto"/>
              <w:right w:val="single" w:sz="4" w:space="0" w:color="auto"/>
            </w:tcBorders>
            <w:shd w:val="clear" w:color="auto" w:fill="auto"/>
            <w:noWrap/>
            <w:vAlign w:val="center"/>
          </w:tcPr>
          <w:p w14:paraId="35C05B55" w14:textId="77777777" w:rsidR="00CB5B4D" w:rsidRDefault="00C47C5E">
            <w:pPr>
              <w:widowControl/>
              <w:jc w:val="center"/>
              <w:rPr>
                <w:rFonts w:ascii="宋体" w:hAnsi="宋体" w:cs="宋体"/>
                <w:kern w:val="0"/>
                <w:sz w:val="22"/>
              </w:rPr>
            </w:pPr>
            <w:r>
              <w:rPr>
                <w:rFonts w:ascii="宋体" w:hAnsi="宋体" w:cs="宋体" w:hint="eastAsia"/>
                <w:kern w:val="0"/>
                <w:sz w:val="22"/>
              </w:rPr>
              <w:t>六</w:t>
            </w:r>
          </w:p>
        </w:tc>
        <w:tc>
          <w:tcPr>
            <w:tcW w:w="709" w:type="dxa"/>
            <w:tcBorders>
              <w:top w:val="nil"/>
              <w:left w:val="nil"/>
              <w:bottom w:val="single" w:sz="4" w:space="0" w:color="auto"/>
              <w:right w:val="single" w:sz="4" w:space="0" w:color="auto"/>
            </w:tcBorders>
            <w:shd w:val="clear" w:color="000000" w:fill="FDE9D9"/>
            <w:noWrap/>
            <w:vAlign w:val="center"/>
          </w:tcPr>
          <w:p w14:paraId="5CA5036A" w14:textId="77777777" w:rsidR="00CB5B4D" w:rsidRDefault="00C47C5E">
            <w:pPr>
              <w:widowControl/>
              <w:jc w:val="center"/>
              <w:rPr>
                <w:rFonts w:ascii="Times New Roman" w:hAnsi="Times New Roman"/>
                <w:color w:val="000000"/>
                <w:kern w:val="0"/>
                <w:sz w:val="22"/>
              </w:rPr>
            </w:pPr>
            <w:r>
              <w:rPr>
                <w:rFonts w:ascii="Times New Roman" w:hAnsi="Times New Roman"/>
                <w:color w:val="000000"/>
                <w:kern w:val="0"/>
                <w:sz w:val="22"/>
              </w:rPr>
              <w:t>20</w:t>
            </w:r>
          </w:p>
        </w:tc>
        <w:tc>
          <w:tcPr>
            <w:tcW w:w="567" w:type="dxa"/>
            <w:tcBorders>
              <w:top w:val="nil"/>
              <w:left w:val="nil"/>
              <w:bottom w:val="single" w:sz="4" w:space="0" w:color="auto"/>
              <w:right w:val="single" w:sz="4" w:space="0" w:color="auto"/>
            </w:tcBorders>
            <w:shd w:val="clear" w:color="000000" w:fill="FDE9D9"/>
            <w:noWrap/>
            <w:vAlign w:val="center"/>
          </w:tcPr>
          <w:p w14:paraId="28355AE4" w14:textId="77777777" w:rsidR="00CB5B4D" w:rsidRDefault="00C47C5E">
            <w:pPr>
              <w:widowControl/>
              <w:jc w:val="center"/>
              <w:rPr>
                <w:rFonts w:ascii="宋体" w:hAnsi="宋体" w:cs="宋体"/>
                <w:kern w:val="0"/>
                <w:sz w:val="22"/>
              </w:rPr>
            </w:pPr>
            <w:r>
              <w:rPr>
                <w:rFonts w:ascii="宋体" w:hAnsi="宋体" w:cs="宋体" w:hint="eastAsia"/>
                <w:kern w:val="0"/>
                <w:sz w:val="22"/>
              </w:rPr>
              <w:t xml:space="preserve">　</w:t>
            </w:r>
          </w:p>
        </w:tc>
        <w:tc>
          <w:tcPr>
            <w:tcW w:w="709" w:type="dxa"/>
            <w:tcBorders>
              <w:top w:val="nil"/>
              <w:left w:val="nil"/>
              <w:bottom w:val="single" w:sz="4" w:space="0" w:color="auto"/>
              <w:right w:val="single" w:sz="4" w:space="0" w:color="auto"/>
            </w:tcBorders>
            <w:shd w:val="clear" w:color="000000" w:fill="FDE9D9"/>
            <w:noWrap/>
            <w:vAlign w:val="center"/>
          </w:tcPr>
          <w:p w14:paraId="0F40FAB1" w14:textId="77777777" w:rsidR="00CB5B4D" w:rsidRDefault="00C47C5E">
            <w:pPr>
              <w:widowControl/>
              <w:jc w:val="center"/>
              <w:rPr>
                <w:rFonts w:ascii="宋体" w:hAnsi="宋体" w:cs="宋体"/>
                <w:kern w:val="0"/>
                <w:sz w:val="22"/>
              </w:rPr>
            </w:pPr>
            <w:r>
              <w:rPr>
                <w:rFonts w:ascii="宋体" w:hAnsi="宋体" w:cs="宋体" w:hint="eastAsia"/>
                <w:kern w:val="0"/>
                <w:sz w:val="22"/>
              </w:rPr>
              <w:t xml:space="preserve">　</w:t>
            </w:r>
          </w:p>
        </w:tc>
        <w:tc>
          <w:tcPr>
            <w:tcW w:w="567" w:type="dxa"/>
            <w:tcBorders>
              <w:top w:val="nil"/>
              <w:left w:val="nil"/>
              <w:bottom w:val="single" w:sz="4" w:space="0" w:color="auto"/>
              <w:right w:val="single" w:sz="4" w:space="0" w:color="auto"/>
            </w:tcBorders>
            <w:shd w:val="clear" w:color="000000" w:fill="FDE9D9"/>
            <w:noWrap/>
            <w:vAlign w:val="center"/>
          </w:tcPr>
          <w:p w14:paraId="74DD7343" w14:textId="77777777" w:rsidR="00CB5B4D" w:rsidRDefault="00C47C5E">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c>
          <w:tcPr>
            <w:tcW w:w="708" w:type="dxa"/>
            <w:tcBorders>
              <w:top w:val="nil"/>
              <w:left w:val="nil"/>
              <w:bottom w:val="single" w:sz="4" w:space="0" w:color="auto"/>
              <w:right w:val="single" w:sz="4" w:space="0" w:color="auto"/>
            </w:tcBorders>
            <w:shd w:val="clear" w:color="000000" w:fill="FDE9D9"/>
            <w:noWrap/>
            <w:vAlign w:val="center"/>
          </w:tcPr>
          <w:p w14:paraId="7F52C90A" w14:textId="77777777" w:rsidR="00CB5B4D" w:rsidRDefault="00CB5B4D">
            <w:pPr>
              <w:widowControl/>
              <w:jc w:val="center"/>
              <w:rPr>
                <w:rFonts w:ascii="宋体" w:hAnsi="宋体" w:cs="宋体"/>
                <w:color w:val="000000"/>
                <w:kern w:val="0"/>
                <w:sz w:val="22"/>
              </w:rPr>
            </w:pPr>
          </w:p>
        </w:tc>
        <w:tc>
          <w:tcPr>
            <w:tcW w:w="709" w:type="dxa"/>
            <w:tcBorders>
              <w:top w:val="nil"/>
              <w:left w:val="nil"/>
              <w:bottom w:val="single" w:sz="4" w:space="0" w:color="auto"/>
              <w:right w:val="single" w:sz="4" w:space="0" w:color="auto"/>
            </w:tcBorders>
            <w:shd w:val="clear" w:color="000000" w:fill="FFFF00"/>
            <w:noWrap/>
            <w:vAlign w:val="center"/>
          </w:tcPr>
          <w:p w14:paraId="37634A65" w14:textId="5CC798D9" w:rsidR="00CB5B4D" w:rsidRDefault="00A21ED7">
            <w:pPr>
              <w:widowControl/>
              <w:jc w:val="center"/>
              <w:rPr>
                <w:rFonts w:ascii="宋体" w:hAnsi="宋体" w:cs="宋体"/>
                <w:color w:val="000000"/>
                <w:kern w:val="0"/>
                <w:sz w:val="22"/>
              </w:rPr>
            </w:pPr>
            <w:r>
              <w:rPr>
                <w:rFonts w:ascii="宋体" w:hAnsi="宋体" w:cs="宋体" w:hint="eastAsia"/>
                <w:color w:val="000000"/>
                <w:kern w:val="0"/>
                <w:sz w:val="22"/>
              </w:rPr>
              <w:t xml:space="preserve">3　</w:t>
            </w:r>
          </w:p>
        </w:tc>
        <w:tc>
          <w:tcPr>
            <w:tcW w:w="851" w:type="dxa"/>
            <w:tcBorders>
              <w:top w:val="nil"/>
              <w:left w:val="nil"/>
              <w:bottom w:val="single" w:sz="4" w:space="0" w:color="auto"/>
              <w:right w:val="single" w:sz="4" w:space="0" w:color="auto"/>
            </w:tcBorders>
            <w:shd w:val="clear" w:color="000000" w:fill="FFFF00"/>
            <w:noWrap/>
            <w:vAlign w:val="center"/>
          </w:tcPr>
          <w:p w14:paraId="4B00F8FA" w14:textId="4A1B109F" w:rsidR="00CB5B4D" w:rsidRDefault="00D20E5E">
            <w:pPr>
              <w:widowControl/>
              <w:jc w:val="center"/>
              <w:rPr>
                <w:rFonts w:ascii="宋体" w:hAnsi="宋体" w:cs="宋体"/>
                <w:color w:val="000000"/>
                <w:kern w:val="0"/>
                <w:sz w:val="22"/>
              </w:rPr>
            </w:pPr>
            <w:r>
              <w:rPr>
                <w:rFonts w:ascii="宋体" w:hAnsi="宋体" w:cs="宋体" w:hint="eastAsia"/>
                <w:color w:val="000000"/>
                <w:kern w:val="0"/>
                <w:sz w:val="22"/>
              </w:rPr>
              <w:t>24</w:t>
            </w:r>
          </w:p>
        </w:tc>
        <w:tc>
          <w:tcPr>
            <w:tcW w:w="992" w:type="dxa"/>
            <w:tcBorders>
              <w:top w:val="nil"/>
              <w:left w:val="nil"/>
              <w:bottom w:val="single" w:sz="4" w:space="0" w:color="auto"/>
              <w:right w:val="single" w:sz="4" w:space="0" w:color="auto"/>
            </w:tcBorders>
            <w:shd w:val="clear" w:color="000000" w:fill="FFFF00"/>
            <w:noWrap/>
            <w:vAlign w:val="center"/>
          </w:tcPr>
          <w:p w14:paraId="6D6547BF" w14:textId="19FA3BF2" w:rsidR="00CB5B4D" w:rsidRDefault="00A21ED7">
            <w:pPr>
              <w:widowControl/>
              <w:jc w:val="center"/>
              <w:rPr>
                <w:rFonts w:ascii="宋体" w:hAnsi="宋体" w:cs="宋体"/>
                <w:color w:val="000000"/>
                <w:kern w:val="0"/>
                <w:sz w:val="22"/>
              </w:rPr>
            </w:pPr>
            <w:r>
              <w:rPr>
                <w:rFonts w:ascii="宋体" w:hAnsi="宋体" w:cs="宋体" w:hint="eastAsia"/>
                <w:color w:val="000000"/>
                <w:kern w:val="0"/>
                <w:sz w:val="22"/>
              </w:rPr>
              <w:t>432</w:t>
            </w:r>
          </w:p>
        </w:tc>
        <w:tc>
          <w:tcPr>
            <w:tcW w:w="709" w:type="dxa"/>
            <w:tcBorders>
              <w:top w:val="single" w:sz="4" w:space="0" w:color="auto"/>
              <w:left w:val="nil"/>
              <w:bottom w:val="single" w:sz="4" w:space="0" w:color="auto"/>
              <w:right w:val="single" w:sz="4" w:space="0" w:color="auto"/>
            </w:tcBorders>
            <w:shd w:val="clear" w:color="000000" w:fill="FFFF00"/>
          </w:tcPr>
          <w:p w14:paraId="4A682D0E" w14:textId="77777777" w:rsidR="00CB5B4D" w:rsidRDefault="00CB5B4D">
            <w:pPr>
              <w:widowControl/>
              <w:jc w:val="center"/>
              <w:rPr>
                <w:rFonts w:ascii="宋体" w:hAnsi="宋体" w:cs="宋体"/>
                <w:color w:val="000000"/>
                <w:kern w:val="0"/>
                <w:sz w:val="22"/>
              </w:rPr>
            </w:pPr>
          </w:p>
        </w:tc>
        <w:tc>
          <w:tcPr>
            <w:tcW w:w="1134" w:type="dxa"/>
            <w:tcBorders>
              <w:top w:val="nil"/>
              <w:left w:val="single" w:sz="4" w:space="0" w:color="auto"/>
              <w:bottom w:val="single" w:sz="4" w:space="0" w:color="auto"/>
              <w:right w:val="single" w:sz="4" w:space="0" w:color="auto"/>
            </w:tcBorders>
            <w:shd w:val="clear" w:color="000000" w:fill="FFFF00"/>
            <w:noWrap/>
            <w:vAlign w:val="center"/>
          </w:tcPr>
          <w:p w14:paraId="7FD536CD" w14:textId="77777777" w:rsidR="00CB5B4D" w:rsidRDefault="00C47C5E">
            <w:pPr>
              <w:widowControl/>
              <w:jc w:val="center"/>
              <w:rPr>
                <w:rFonts w:ascii="宋体" w:hAnsi="宋体" w:cs="宋体"/>
                <w:color w:val="000000"/>
                <w:kern w:val="0"/>
                <w:sz w:val="22"/>
              </w:rPr>
            </w:pPr>
            <w:r>
              <w:rPr>
                <w:rFonts w:ascii="宋体" w:hAnsi="宋体" w:cs="宋体" w:hint="eastAsia"/>
                <w:color w:val="000000"/>
                <w:kern w:val="0"/>
                <w:sz w:val="22"/>
              </w:rPr>
              <w:t>20</w:t>
            </w:r>
          </w:p>
        </w:tc>
      </w:tr>
      <w:tr w:rsidR="007443D4" w14:paraId="1BA44EFA" w14:textId="77777777">
        <w:trPr>
          <w:trHeight w:val="398"/>
        </w:trPr>
        <w:tc>
          <w:tcPr>
            <w:tcW w:w="709" w:type="dxa"/>
            <w:tcBorders>
              <w:top w:val="nil"/>
              <w:left w:val="single" w:sz="4" w:space="0" w:color="auto"/>
              <w:bottom w:val="single" w:sz="4" w:space="0" w:color="auto"/>
              <w:right w:val="single" w:sz="4" w:space="0" w:color="auto"/>
            </w:tcBorders>
            <w:shd w:val="clear" w:color="auto" w:fill="auto"/>
            <w:noWrap/>
            <w:vAlign w:val="center"/>
          </w:tcPr>
          <w:p w14:paraId="4C7C84BF" w14:textId="77777777" w:rsidR="00CB5B4D" w:rsidRDefault="00C47C5E">
            <w:pPr>
              <w:widowControl/>
              <w:jc w:val="center"/>
              <w:rPr>
                <w:rFonts w:ascii="宋体" w:hAnsi="宋体" w:cs="宋体"/>
                <w:kern w:val="0"/>
                <w:sz w:val="22"/>
              </w:rPr>
            </w:pPr>
            <w:r>
              <w:rPr>
                <w:rFonts w:ascii="宋体" w:hAnsi="宋体" w:cs="宋体" w:hint="eastAsia"/>
                <w:kern w:val="0"/>
                <w:sz w:val="22"/>
              </w:rPr>
              <w:t>合</w:t>
            </w:r>
            <w:r>
              <w:rPr>
                <w:rFonts w:ascii="Times New Roman" w:hAnsi="Times New Roman"/>
                <w:kern w:val="0"/>
                <w:sz w:val="22"/>
              </w:rPr>
              <w:t xml:space="preserve">    </w:t>
            </w:r>
            <w:r>
              <w:rPr>
                <w:rFonts w:ascii="宋体" w:hAnsi="宋体" w:cs="宋体" w:hint="eastAsia"/>
                <w:kern w:val="0"/>
                <w:sz w:val="22"/>
              </w:rPr>
              <w:t>计</w:t>
            </w:r>
          </w:p>
        </w:tc>
        <w:tc>
          <w:tcPr>
            <w:tcW w:w="709" w:type="dxa"/>
            <w:tcBorders>
              <w:top w:val="nil"/>
              <w:left w:val="nil"/>
              <w:bottom w:val="single" w:sz="4" w:space="0" w:color="auto"/>
              <w:right w:val="single" w:sz="4" w:space="0" w:color="auto"/>
            </w:tcBorders>
            <w:shd w:val="clear" w:color="000000" w:fill="FDE9D9"/>
            <w:noWrap/>
            <w:vAlign w:val="center"/>
          </w:tcPr>
          <w:p w14:paraId="47DC97EC" w14:textId="77777777" w:rsidR="00CB5B4D" w:rsidRDefault="00C47C5E">
            <w:pPr>
              <w:widowControl/>
              <w:jc w:val="center"/>
              <w:rPr>
                <w:rFonts w:ascii="宋体" w:hAnsi="宋体" w:cs="宋体"/>
                <w:color w:val="000000"/>
                <w:kern w:val="0"/>
                <w:sz w:val="22"/>
              </w:rPr>
            </w:pPr>
            <w:r>
              <w:rPr>
                <w:rFonts w:ascii="宋体" w:hAnsi="宋体" w:cs="宋体" w:hint="eastAsia"/>
                <w:color w:val="000000"/>
                <w:kern w:val="0"/>
                <w:sz w:val="22"/>
              </w:rPr>
              <w:t>110</w:t>
            </w:r>
          </w:p>
        </w:tc>
        <w:tc>
          <w:tcPr>
            <w:tcW w:w="567" w:type="dxa"/>
            <w:tcBorders>
              <w:top w:val="nil"/>
              <w:left w:val="nil"/>
              <w:bottom w:val="single" w:sz="4" w:space="0" w:color="auto"/>
              <w:right w:val="single" w:sz="4" w:space="0" w:color="auto"/>
            </w:tcBorders>
            <w:shd w:val="clear" w:color="000000" w:fill="FDE9D9"/>
            <w:noWrap/>
            <w:vAlign w:val="center"/>
          </w:tcPr>
          <w:p w14:paraId="25A375F9" w14:textId="47407ECC" w:rsidR="00CB5B4D" w:rsidRDefault="00A21ED7">
            <w:pPr>
              <w:widowControl/>
              <w:jc w:val="center"/>
              <w:rPr>
                <w:rFonts w:ascii="宋体" w:hAnsi="宋体" w:cs="宋体"/>
                <w:kern w:val="0"/>
                <w:sz w:val="22"/>
              </w:rPr>
            </w:pPr>
            <w:r>
              <w:rPr>
                <w:rFonts w:ascii="宋体" w:hAnsi="宋体" w:cs="宋体" w:hint="eastAsia"/>
                <w:kern w:val="0"/>
                <w:sz w:val="22"/>
              </w:rPr>
              <w:t>2</w:t>
            </w:r>
          </w:p>
        </w:tc>
        <w:tc>
          <w:tcPr>
            <w:tcW w:w="709" w:type="dxa"/>
            <w:tcBorders>
              <w:top w:val="nil"/>
              <w:left w:val="nil"/>
              <w:bottom w:val="single" w:sz="4" w:space="0" w:color="auto"/>
              <w:right w:val="single" w:sz="4" w:space="0" w:color="auto"/>
            </w:tcBorders>
            <w:shd w:val="clear" w:color="000000" w:fill="FDE9D9"/>
            <w:noWrap/>
            <w:vAlign w:val="center"/>
          </w:tcPr>
          <w:p w14:paraId="14D17218" w14:textId="7E5F337A" w:rsidR="00CB5B4D" w:rsidRDefault="00A21ED7">
            <w:pPr>
              <w:widowControl/>
              <w:jc w:val="center"/>
              <w:rPr>
                <w:rFonts w:ascii="宋体" w:hAnsi="宋体" w:cs="宋体"/>
                <w:kern w:val="0"/>
                <w:sz w:val="22"/>
              </w:rPr>
            </w:pPr>
            <w:r>
              <w:rPr>
                <w:rFonts w:ascii="宋体" w:hAnsi="宋体" w:cs="宋体" w:hint="eastAsia"/>
                <w:kern w:val="0"/>
                <w:sz w:val="22"/>
              </w:rPr>
              <w:t>36</w:t>
            </w:r>
          </w:p>
        </w:tc>
        <w:tc>
          <w:tcPr>
            <w:tcW w:w="567" w:type="dxa"/>
            <w:tcBorders>
              <w:top w:val="nil"/>
              <w:left w:val="nil"/>
              <w:bottom w:val="single" w:sz="4" w:space="0" w:color="auto"/>
              <w:right w:val="single" w:sz="4" w:space="0" w:color="auto"/>
            </w:tcBorders>
            <w:shd w:val="clear" w:color="000000" w:fill="FDE9D9"/>
            <w:noWrap/>
            <w:vAlign w:val="center"/>
          </w:tcPr>
          <w:p w14:paraId="4FF9E121" w14:textId="1F3804F0" w:rsidR="00CB5B4D" w:rsidRDefault="00A21ED7">
            <w:pPr>
              <w:widowControl/>
              <w:jc w:val="center"/>
              <w:rPr>
                <w:rFonts w:ascii="宋体" w:hAnsi="宋体" w:cs="宋体"/>
                <w:color w:val="000000"/>
                <w:kern w:val="0"/>
                <w:sz w:val="22"/>
              </w:rPr>
            </w:pPr>
            <w:r>
              <w:rPr>
                <w:rFonts w:ascii="宋体" w:hAnsi="宋体" w:cs="宋体" w:hint="eastAsia"/>
                <w:color w:val="000000"/>
                <w:kern w:val="0"/>
                <w:sz w:val="22"/>
              </w:rPr>
              <w:t>5</w:t>
            </w:r>
          </w:p>
        </w:tc>
        <w:tc>
          <w:tcPr>
            <w:tcW w:w="708" w:type="dxa"/>
            <w:tcBorders>
              <w:top w:val="nil"/>
              <w:left w:val="nil"/>
              <w:bottom w:val="single" w:sz="4" w:space="0" w:color="auto"/>
              <w:right w:val="single" w:sz="4" w:space="0" w:color="auto"/>
            </w:tcBorders>
            <w:shd w:val="clear" w:color="000000" w:fill="FDE9D9"/>
            <w:noWrap/>
            <w:vAlign w:val="center"/>
          </w:tcPr>
          <w:p w14:paraId="4B1BAB84" w14:textId="77777777" w:rsidR="00CB5B4D" w:rsidRDefault="00CB5B4D">
            <w:pPr>
              <w:widowControl/>
              <w:jc w:val="center"/>
              <w:rPr>
                <w:rFonts w:ascii="宋体" w:hAnsi="宋体" w:cs="宋体"/>
                <w:color w:val="000000"/>
                <w:kern w:val="0"/>
                <w:sz w:val="22"/>
              </w:rPr>
            </w:pPr>
          </w:p>
        </w:tc>
        <w:tc>
          <w:tcPr>
            <w:tcW w:w="709" w:type="dxa"/>
            <w:tcBorders>
              <w:top w:val="nil"/>
              <w:left w:val="nil"/>
              <w:bottom w:val="single" w:sz="4" w:space="0" w:color="auto"/>
              <w:right w:val="single" w:sz="4" w:space="0" w:color="auto"/>
            </w:tcBorders>
            <w:shd w:val="clear" w:color="000000" w:fill="FFFF00"/>
            <w:noWrap/>
            <w:vAlign w:val="center"/>
          </w:tcPr>
          <w:p w14:paraId="6B22EA3E" w14:textId="698B9AAA" w:rsidR="00CB5B4D" w:rsidRDefault="00A21ED7">
            <w:pPr>
              <w:widowControl/>
              <w:jc w:val="center"/>
              <w:rPr>
                <w:rFonts w:ascii="宋体" w:hAnsi="宋体" w:cs="宋体"/>
                <w:kern w:val="0"/>
                <w:sz w:val="22"/>
              </w:rPr>
            </w:pPr>
            <w:r>
              <w:rPr>
                <w:rFonts w:ascii="宋体" w:hAnsi="宋体" w:cs="宋体" w:hint="eastAsia"/>
                <w:kern w:val="0"/>
                <w:sz w:val="22"/>
              </w:rPr>
              <w:t>3</w:t>
            </w:r>
          </w:p>
        </w:tc>
        <w:tc>
          <w:tcPr>
            <w:tcW w:w="851" w:type="dxa"/>
            <w:tcBorders>
              <w:top w:val="nil"/>
              <w:left w:val="nil"/>
              <w:bottom w:val="single" w:sz="4" w:space="0" w:color="auto"/>
              <w:right w:val="single" w:sz="4" w:space="0" w:color="auto"/>
            </w:tcBorders>
            <w:shd w:val="clear" w:color="000000" w:fill="FFFF00"/>
            <w:noWrap/>
            <w:vAlign w:val="center"/>
          </w:tcPr>
          <w:p w14:paraId="47BF7EDA" w14:textId="4AA16235" w:rsidR="00CB5B4D" w:rsidRDefault="00A21ED7">
            <w:pPr>
              <w:widowControl/>
              <w:jc w:val="center"/>
              <w:rPr>
                <w:rFonts w:ascii="宋体" w:hAnsi="宋体" w:cs="宋体"/>
                <w:kern w:val="0"/>
                <w:sz w:val="22"/>
              </w:rPr>
            </w:pPr>
            <w:r>
              <w:rPr>
                <w:rFonts w:ascii="宋体" w:hAnsi="宋体" w:cs="宋体" w:hint="eastAsia"/>
                <w:kern w:val="0"/>
                <w:sz w:val="22"/>
              </w:rPr>
              <w:t>24</w:t>
            </w:r>
          </w:p>
        </w:tc>
        <w:tc>
          <w:tcPr>
            <w:tcW w:w="992" w:type="dxa"/>
            <w:tcBorders>
              <w:top w:val="nil"/>
              <w:left w:val="nil"/>
              <w:bottom w:val="single" w:sz="4" w:space="0" w:color="auto"/>
              <w:right w:val="single" w:sz="4" w:space="0" w:color="auto"/>
            </w:tcBorders>
            <w:shd w:val="clear" w:color="000000" w:fill="FFFF00"/>
            <w:noWrap/>
            <w:vAlign w:val="center"/>
          </w:tcPr>
          <w:p w14:paraId="68C28729" w14:textId="6659D472" w:rsidR="00CB5B4D" w:rsidRDefault="00A21ED7">
            <w:pPr>
              <w:widowControl/>
              <w:jc w:val="center"/>
              <w:rPr>
                <w:rFonts w:ascii="宋体" w:hAnsi="宋体" w:cs="宋体"/>
                <w:color w:val="000000"/>
                <w:kern w:val="0"/>
                <w:sz w:val="22"/>
              </w:rPr>
            </w:pPr>
            <w:r>
              <w:rPr>
                <w:rFonts w:ascii="宋体" w:hAnsi="宋体" w:cs="宋体" w:hint="eastAsia"/>
                <w:color w:val="000000"/>
                <w:kern w:val="0"/>
                <w:sz w:val="22"/>
              </w:rPr>
              <w:t>432</w:t>
            </w:r>
          </w:p>
        </w:tc>
        <w:tc>
          <w:tcPr>
            <w:tcW w:w="709" w:type="dxa"/>
            <w:tcBorders>
              <w:top w:val="single" w:sz="4" w:space="0" w:color="auto"/>
              <w:left w:val="nil"/>
              <w:bottom w:val="single" w:sz="4" w:space="0" w:color="auto"/>
              <w:right w:val="single" w:sz="4" w:space="0" w:color="auto"/>
            </w:tcBorders>
            <w:shd w:val="clear" w:color="000000" w:fill="FFFF00"/>
          </w:tcPr>
          <w:p w14:paraId="434D5B3F" w14:textId="77777777" w:rsidR="00CB5B4D" w:rsidRDefault="00CB5B4D">
            <w:pPr>
              <w:widowControl/>
              <w:jc w:val="center"/>
              <w:rPr>
                <w:rFonts w:ascii="宋体" w:hAnsi="宋体" w:cs="宋体"/>
                <w:color w:val="000000"/>
                <w:kern w:val="0"/>
                <w:sz w:val="22"/>
              </w:rPr>
            </w:pPr>
          </w:p>
        </w:tc>
        <w:tc>
          <w:tcPr>
            <w:tcW w:w="1134" w:type="dxa"/>
            <w:tcBorders>
              <w:top w:val="nil"/>
              <w:left w:val="single" w:sz="4" w:space="0" w:color="auto"/>
              <w:bottom w:val="single" w:sz="4" w:space="0" w:color="auto"/>
              <w:right w:val="single" w:sz="4" w:space="0" w:color="auto"/>
            </w:tcBorders>
            <w:shd w:val="clear" w:color="000000" w:fill="FFFF00"/>
            <w:noWrap/>
            <w:vAlign w:val="center"/>
          </w:tcPr>
          <w:p w14:paraId="6E1D4E0B" w14:textId="77777777" w:rsidR="00CB5B4D" w:rsidRDefault="00C47C5E">
            <w:pPr>
              <w:widowControl/>
              <w:jc w:val="center"/>
              <w:rPr>
                <w:rFonts w:ascii="宋体" w:hAnsi="宋体" w:cs="宋体"/>
                <w:color w:val="000000"/>
                <w:kern w:val="0"/>
                <w:sz w:val="22"/>
              </w:rPr>
            </w:pPr>
            <w:r>
              <w:rPr>
                <w:rFonts w:ascii="宋体" w:hAnsi="宋体" w:cs="宋体" w:hint="eastAsia"/>
                <w:color w:val="000000"/>
                <w:kern w:val="0"/>
                <w:sz w:val="22"/>
              </w:rPr>
              <w:t>120</w:t>
            </w:r>
          </w:p>
        </w:tc>
      </w:tr>
      <w:tr w:rsidR="007443D4" w14:paraId="2C8E3C66" w14:textId="77777777">
        <w:trPr>
          <w:trHeight w:val="398"/>
        </w:trPr>
        <w:tc>
          <w:tcPr>
            <w:tcW w:w="141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57340781" w14:textId="77777777" w:rsidR="00CB5B4D" w:rsidRDefault="00C47C5E">
            <w:pPr>
              <w:widowControl/>
              <w:jc w:val="center"/>
              <w:rPr>
                <w:rFonts w:ascii="宋体" w:hAnsi="宋体" w:cs="宋体"/>
                <w:kern w:val="0"/>
                <w:sz w:val="22"/>
              </w:rPr>
            </w:pPr>
            <w:r>
              <w:rPr>
                <w:rFonts w:ascii="宋体" w:hAnsi="宋体" w:cs="宋体" w:hint="eastAsia"/>
                <w:kern w:val="0"/>
                <w:sz w:val="22"/>
              </w:rPr>
              <w:t>实践教学</w:t>
            </w:r>
          </w:p>
          <w:p w14:paraId="3687621B" w14:textId="77777777" w:rsidR="00CB5B4D" w:rsidRDefault="00C47C5E">
            <w:pPr>
              <w:widowControl/>
              <w:jc w:val="center"/>
              <w:rPr>
                <w:rFonts w:ascii="宋体" w:hAnsi="宋体" w:cs="宋体"/>
                <w:kern w:val="0"/>
                <w:sz w:val="22"/>
              </w:rPr>
            </w:pPr>
            <w:r>
              <w:rPr>
                <w:rFonts w:ascii="宋体" w:hAnsi="宋体" w:cs="宋体" w:hint="eastAsia"/>
                <w:kern w:val="0"/>
                <w:sz w:val="22"/>
              </w:rPr>
              <w:t>场所</w:t>
            </w:r>
          </w:p>
        </w:tc>
        <w:tc>
          <w:tcPr>
            <w:tcW w:w="567" w:type="dxa"/>
            <w:tcBorders>
              <w:top w:val="nil"/>
              <w:left w:val="nil"/>
              <w:bottom w:val="single" w:sz="4" w:space="0" w:color="auto"/>
              <w:right w:val="single" w:sz="4" w:space="0" w:color="auto"/>
            </w:tcBorders>
            <w:shd w:val="clear" w:color="auto" w:fill="auto"/>
            <w:vAlign w:val="center"/>
          </w:tcPr>
          <w:p w14:paraId="47E243A8" w14:textId="0606D6DC" w:rsidR="00CB5B4D" w:rsidRDefault="007443D4">
            <w:pPr>
              <w:widowControl/>
              <w:jc w:val="center"/>
              <w:rPr>
                <w:rFonts w:ascii="宋体" w:hAnsi="宋体" w:cs="宋体"/>
                <w:kern w:val="0"/>
                <w:sz w:val="22"/>
              </w:rPr>
            </w:pPr>
            <w:r>
              <w:rPr>
                <w:rFonts w:ascii="宋体" w:hAnsi="宋体" w:cs="宋体" w:hint="eastAsia"/>
                <w:kern w:val="0"/>
                <w:sz w:val="22"/>
              </w:rPr>
              <w:t>校内</w:t>
            </w:r>
          </w:p>
        </w:tc>
        <w:tc>
          <w:tcPr>
            <w:tcW w:w="709" w:type="dxa"/>
            <w:tcBorders>
              <w:top w:val="nil"/>
              <w:left w:val="nil"/>
              <w:bottom w:val="single" w:sz="4" w:space="0" w:color="auto"/>
              <w:right w:val="single" w:sz="4" w:space="0" w:color="auto"/>
            </w:tcBorders>
            <w:shd w:val="clear" w:color="auto" w:fill="auto"/>
            <w:vAlign w:val="center"/>
          </w:tcPr>
          <w:p w14:paraId="25741950" w14:textId="4E4DD30E" w:rsidR="00CB5B4D" w:rsidRDefault="007443D4">
            <w:pPr>
              <w:widowControl/>
              <w:jc w:val="center"/>
              <w:rPr>
                <w:rFonts w:ascii="宋体" w:hAnsi="宋体" w:cs="宋体"/>
                <w:kern w:val="0"/>
                <w:sz w:val="22"/>
              </w:rPr>
            </w:pPr>
            <w:r>
              <w:rPr>
                <w:rFonts w:ascii="宋体" w:hAnsi="宋体" w:cs="宋体" w:hint="eastAsia"/>
                <w:kern w:val="0"/>
                <w:sz w:val="22"/>
              </w:rPr>
              <w:t xml:space="preserve">校内　</w:t>
            </w:r>
          </w:p>
        </w:tc>
        <w:tc>
          <w:tcPr>
            <w:tcW w:w="567" w:type="dxa"/>
            <w:tcBorders>
              <w:top w:val="nil"/>
              <w:left w:val="nil"/>
              <w:bottom w:val="single" w:sz="4" w:space="0" w:color="auto"/>
              <w:right w:val="single" w:sz="4" w:space="0" w:color="auto"/>
            </w:tcBorders>
            <w:shd w:val="clear" w:color="auto" w:fill="auto"/>
            <w:vAlign w:val="center"/>
          </w:tcPr>
          <w:p w14:paraId="1D40D093" w14:textId="4AA42E18" w:rsidR="00CB5B4D" w:rsidRDefault="001A79BC">
            <w:pPr>
              <w:widowControl/>
              <w:jc w:val="center"/>
              <w:rPr>
                <w:rFonts w:ascii="宋体" w:hAnsi="宋体" w:cs="宋体"/>
                <w:kern w:val="0"/>
                <w:sz w:val="22"/>
              </w:rPr>
            </w:pPr>
            <w:r>
              <w:rPr>
                <w:rFonts w:ascii="宋体" w:hAnsi="宋体" w:cs="宋体" w:hint="eastAsia"/>
                <w:kern w:val="0"/>
                <w:sz w:val="22"/>
              </w:rPr>
              <w:t>校内</w:t>
            </w:r>
          </w:p>
        </w:tc>
        <w:tc>
          <w:tcPr>
            <w:tcW w:w="708" w:type="dxa"/>
            <w:tcBorders>
              <w:top w:val="nil"/>
              <w:left w:val="nil"/>
              <w:bottom w:val="single" w:sz="4" w:space="0" w:color="auto"/>
              <w:right w:val="single" w:sz="4" w:space="0" w:color="auto"/>
            </w:tcBorders>
            <w:shd w:val="clear" w:color="auto" w:fill="auto"/>
            <w:vAlign w:val="center"/>
          </w:tcPr>
          <w:p w14:paraId="4B19EF8C" w14:textId="0A1F940C" w:rsidR="00CB5B4D" w:rsidRDefault="001A79BC">
            <w:pPr>
              <w:widowControl/>
              <w:jc w:val="center"/>
              <w:rPr>
                <w:rFonts w:ascii="宋体" w:hAnsi="宋体" w:cs="宋体"/>
                <w:kern w:val="0"/>
                <w:sz w:val="22"/>
              </w:rPr>
            </w:pPr>
            <w:r>
              <w:rPr>
                <w:rFonts w:ascii="宋体" w:hAnsi="宋体" w:cs="宋体" w:hint="eastAsia"/>
                <w:kern w:val="0"/>
                <w:sz w:val="22"/>
              </w:rPr>
              <w:t xml:space="preserve">校内　</w:t>
            </w:r>
          </w:p>
        </w:tc>
        <w:tc>
          <w:tcPr>
            <w:tcW w:w="709" w:type="dxa"/>
            <w:tcBorders>
              <w:top w:val="nil"/>
              <w:left w:val="nil"/>
              <w:bottom w:val="single" w:sz="4" w:space="0" w:color="auto"/>
              <w:right w:val="single" w:sz="4" w:space="0" w:color="auto"/>
            </w:tcBorders>
            <w:shd w:val="clear" w:color="auto" w:fill="auto"/>
            <w:vAlign w:val="center"/>
          </w:tcPr>
          <w:p w14:paraId="6E8F0809" w14:textId="652299B1" w:rsidR="00CB5B4D" w:rsidRDefault="001A79BC">
            <w:pPr>
              <w:widowControl/>
              <w:jc w:val="center"/>
              <w:rPr>
                <w:rFonts w:ascii="宋体" w:hAnsi="宋体" w:cs="宋体"/>
                <w:kern w:val="0"/>
                <w:sz w:val="22"/>
              </w:rPr>
            </w:pPr>
            <w:r>
              <w:rPr>
                <w:rFonts w:ascii="宋体" w:hAnsi="宋体" w:cs="宋体" w:hint="eastAsia"/>
                <w:kern w:val="0"/>
                <w:sz w:val="22"/>
              </w:rPr>
              <w:t>企业</w:t>
            </w:r>
          </w:p>
        </w:tc>
        <w:tc>
          <w:tcPr>
            <w:tcW w:w="851" w:type="dxa"/>
            <w:tcBorders>
              <w:top w:val="nil"/>
              <w:left w:val="nil"/>
              <w:bottom w:val="single" w:sz="4" w:space="0" w:color="auto"/>
              <w:right w:val="single" w:sz="4" w:space="0" w:color="auto"/>
            </w:tcBorders>
            <w:shd w:val="clear" w:color="auto" w:fill="auto"/>
            <w:vAlign w:val="center"/>
          </w:tcPr>
          <w:p w14:paraId="18A767B1" w14:textId="29317734" w:rsidR="00CB5B4D" w:rsidRDefault="001A79BC">
            <w:pPr>
              <w:widowControl/>
              <w:jc w:val="center"/>
              <w:rPr>
                <w:rFonts w:ascii="宋体" w:hAnsi="宋体" w:cs="宋体"/>
                <w:kern w:val="0"/>
                <w:sz w:val="22"/>
              </w:rPr>
            </w:pPr>
            <w:r>
              <w:rPr>
                <w:rFonts w:ascii="宋体" w:hAnsi="宋体" w:cs="宋体" w:hint="eastAsia"/>
                <w:kern w:val="0"/>
                <w:sz w:val="22"/>
              </w:rPr>
              <w:t>企业</w:t>
            </w:r>
          </w:p>
        </w:tc>
        <w:tc>
          <w:tcPr>
            <w:tcW w:w="992" w:type="dxa"/>
            <w:tcBorders>
              <w:top w:val="nil"/>
              <w:left w:val="nil"/>
              <w:bottom w:val="single" w:sz="4" w:space="0" w:color="auto"/>
              <w:right w:val="single" w:sz="4" w:space="0" w:color="auto"/>
            </w:tcBorders>
            <w:shd w:val="clear" w:color="auto" w:fill="auto"/>
            <w:vAlign w:val="center"/>
          </w:tcPr>
          <w:p w14:paraId="3CD9FA86" w14:textId="77777777" w:rsidR="00CB5B4D" w:rsidRDefault="00C47C5E">
            <w:pPr>
              <w:widowControl/>
              <w:jc w:val="left"/>
              <w:rPr>
                <w:rFonts w:ascii="宋体" w:hAnsi="宋体" w:cs="宋体"/>
                <w:kern w:val="0"/>
                <w:sz w:val="22"/>
              </w:rPr>
            </w:pPr>
            <w:r>
              <w:rPr>
                <w:rFonts w:ascii="宋体" w:hAnsi="宋体" w:cs="宋体" w:hint="eastAsia"/>
                <w:kern w:val="0"/>
                <w:sz w:val="22"/>
              </w:rPr>
              <w:t xml:space="preserve">　</w:t>
            </w:r>
          </w:p>
        </w:tc>
        <w:tc>
          <w:tcPr>
            <w:tcW w:w="709" w:type="dxa"/>
            <w:tcBorders>
              <w:top w:val="single" w:sz="4" w:space="0" w:color="auto"/>
              <w:left w:val="nil"/>
              <w:bottom w:val="single" w:sz="4" w:space="0" w:color="auto"/>
              <w:right w:val="single" w:sz="4" w:space="0" w:color="auto"/>
            </w:tcBorders>
          </w:tcPr>
          <w:p w14:paraId="2AAB7337" w14:textId="77777777" w:rsidR="00CB5B4D" w:rsidRDefault="00CB5B4D">
            <w:pPr>
              <w:widowControl/>
              <w:jc w:val="center"/>
              <w:rPr>
                <w:rFonts w:ascii="宋体" w:hAnsi="宋体" w:cs="宋体"/>
                <w:color w:val="0000FF"/>
                <w:kern w:val="0"/>
                <w:sz w:val="22"/>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235E8778" w14:textId="7282FB3A" w:rsidR="00CB5B4D" w:rsidRDefault="00CB5B4D">
            <w:pPr>
              <w:widowControl/>
              <w:jc w:val="center"/>
              <w:rPr>
                <w:rFonts w:ascii="宋体" w:hAnsi="宋体" w:cs="宋体"/>
                <w:color w:val="0000FF"/>
                <w:kern w:val="0"/>
                <w:sz w:val="22"/>
              </w:rPr>
            </w:pPr>
          </w:p>
        </w:tc>
      </w:tr>
    </w:tbl>
    <w:p w14:paraId="112809F9" w14:textId="77777777" w:rsidR="00CB5B4D" w:rsidRDefault="00C47C5E">
      <w:r>
        <w:rPr>
          <w:rFonts w:hint="eastAsia"/>
        </w:rPr>
        <w:t>备注：</w:t>
      </w:r>
    </w:p>
    <w:p w14:paraId="674E3602" w14:textId="77777777" w:rsidR="00CB5B4D" w:rsidRDefault="00C47C5E">
      <w:r>
        <w:rPr>
          <w:rFonts w:hint="eastAsia"/>
        </w:rPr>
        <w:t>①认知实习</w:t>
      </w:r>
      <w:r>
        <w:rPr>
          <w:rFonts w:hint="eastAsia"/>
        </w:rPr>
        <w:t>1</w:t>
      </w:r>
      <w:r>
        <w:rPr>
          <w:rFonts w:hint="eastAsia"/>
        </w:rPr>
        <w:t>学分，认识实习指学生由学院组织到实习单位参观、观摩和体验，形成对实习单位和相关岗位的初步认识的活动，建议安排在第</w:t>
      </w:r>
      <w:r>
        <w:rPr>
          <w:rFonts w:hint="eastAsia"/>
        </w:rPr>
        <w:t>1</w:t>
      </w:r>
      <w:r>
        <w:rPr>
          <w:rFonts w:hint="eastAsia"/>
        </w:rPr>
        <w:t>学期或者第</w:t>
      </w:r>
      <w:r>
        <w:rPr>
          <w:rFonts w:hint="eastAsia"/>
        </w:rPr>
        <w:t>2</w:t>
      </w:r>
      <w:r>
        <w:rPr>
          <w:rFonts w:hint="eastAsia"/>
        </w:rPr>
        <w:t>学期</w:t>
      </w:r>
    </w:p>
    <w:p w14:paraId="29E24405" w14:textId="77777777" w:rsidR="00CB5B4D" w:rsidRDefault="00C47C5E">
      <w:r>
        <w:rPr>
          <w:rFonts w:hint="eastAsia"/>
        </w:rPr>
        <w:t>②岗位实习一般</w:t>
      </w:r>
      <w:r>
        <w:rPr>
          <w:rFonts w:hint="eastAsia"/>
        </w:rPr>
        <w:t>6</w:t>
      </w:r>
      <w:r>
        <w:rPr>
          <w:rFonts w:hint="eastAsia"/>
        </w:rPr>
        <w:t>个月，共计</w:t>
      </w:r>
      <w:r>
        <w:rPr>
          <w:rFonts w:hint="eastAsia"/>
        </w:rPr>
        <w:t>24</w:t>
      </w:r>
      <w:r>
        <w:rPr>
          <w:rFonts w:hint="eastAsia"/>
        </w:rPr>
        <w:t>周（每周</w:t>
      </w:r>
      <w:r>
        <w:rPr>
          <w:rFonts w:hint="eastAsia"/>
        </w:rPr>
        <w:t>0.5</w:t>
      </w:r>
      <w:r>
        <w:rPr>
          <w:rFonts w:hint="eastAsia"/>
        </w:rPr>
        <w:t>学分），共计</w:t>
      </w:r>
      <w:r>
        <w:rPr>
          <w:rFonts w:hint="eastAsia"/>
        </w:rPr>
        <w:t>12</w:t>
      </w:r>
      <w:r>
        <w:rPr>
          <w:rFonts w:hint="eastAsia"/>
        </w:rPr>
        <w:t>个学分，建议安排在第</w:t>
      </w:r>
      <w:r>
        <w:rPr>
          <w:rFonts w:hint="eastAsia"/>
        </w:rPr>
        <w:t>5</w:t>
      </w:r>
      <w:r>
        <w:rPr>
          <w:rFonts w:hint="eastAsia"/>
        </w:rPr>
        <w:t>、</w:t>
      </w:r>
      <w:r>
        <w:rPr>
          <w:rFonts w:hint="eastAsia"/>
        </w:rPr>
        <w:t>6</w:t>
      </w:r>
      <w:r>
        <w:rPr>
          <w:rFonts w:hint="eastAsia"/>
        </w:rPr>
        <w:t>学期</w:t>
      </w:r>
    </w:p>
    <w:p w14:paraId="6A0F2FB2" w14:textId="77777777" w:rsidR="00CB5B4D" w:rsidRDefault="00C47C5E">
      <w:pPr>
        <w:ind w:firstLineChars="200" w:firstLine="562"/>
        <w:rPr>
          <w:rFonts w:ascii="Arial" w:eastAsia="黑体" w:hAnsi="Arial"/>
          <w:b/>
          <w:bCs/>
          <w:sz w:val="28"/>
          <w:szCs w:val="28"/>
        </w:rPr>
      </w:pPr>
      <w:r>
        <w:rPr>
          <w:rFonts w:ascii="Arial" w:eastAsia="黑体" w:hAnsi="Arial" w:hint="eastAsia"/>
          <w:b/>
          <w:bCs/>
          <w:sz w:val="28"/>
          <w:szCs w:val="28"/>
        </w:rPr>
        <w:lastRenderedPageBreak/>
        <w:t>（四）素质教育体系</w:t>
      </w:r>
    </w:p>
    <w:p w14:paraId="27707F60" w14:textId="77777777" w:rsidR="00CB5B4D" w:rsidRDefault="00C47C5E">
      <w:pPr>
        <w:keepNext/>
        <w:keepLines/>
        <w:spacing w:line="500" w:lineRule="exact"/>
        <w:ind w:firstLineChars="200" w:firstLine="482"/>
        <w:outlineLvl w:val="1"/>
        <w:rPr>
          <w:rFonts w:ascii="Arial" w:eastAsia="黑体" w:hAnsi="Arial"/>
          <w:b/>
          <w:bCs/>
          <w:color w:val="000000"/>
          <w:sz w:val="24"/>
          <w:szCs w:val="24"/>
        </w:rPr>
      </w:pPr>
      <w:r>
        <w:rPr>
          <w:rFonts w:ascii="Arial" w:eastAsia="黑体" w:hAnsi="Arial" w:hint="eastAsia"/>
          <w:b/>
          <w:bCs/>
          <w:color w:val="000000"/>
          <w:sz w:val="24"/>
          <w:szCs w:val="24"/>
        </w:rPr>
        <w:t>1.</w:t>
      </w:r>
      <w:r>
        <w:rPr>
          <w:rFonts w:ascii="Arial" w:eastAsia="黑体" w:hAnsi="Arial" w:hint="eastAsia"/>
          <w:b/>
          <w:bCs/>
          <w:color w:val="000000"/>
          <w:sz w:val="24"/>
          <w:szCs w:val="24"/>
        </w:rPr>
        <w:t>综合素养提升教育</w:t>
      </w:r>
    </w:p>
    <w:p w14:paraId="3745670F" w14:textId="77777777" w:rsidR="00CB5B4D" w:rsidRDefault="00C47C5E">
      <w:pPr>
        <w:spacing w:line="360" w:lineRule="auto"/>
        <w:ind w:firstLineChars="200" w:firstLine="480"/>
        <w:rPr>
          <w:sz w:val="24"/>
        </w:rPr>
      </w:pPr>
      <w:r>
        <w:rPr>
          <w:sz w:val="24"/>
        </w:rPr>
        <w:t>由教务处统一组织</w:t>
      </w:r>
      <w:r>
        <w:rPr>
          <w:rFonts w:hint="eastAsia"/>
          <w:sz w:val="24"/>
        </w:rPr>
        <w:t>并</w:t>
      </w:r>
      <w:r>
        <w:rPr>
          <w:sz w:val="24"/>
        </w:rPr>
        <w:t>通过</w:t>
      </w:r>
      <w:r>
        <w:rPr>
          <w:rFonts w:hint="eastAsia"/>
          <w:sz w:val="24"/>
        </w:rPr>
        <w:t>教务系统在线</w:t>
      </w:r>
      <w:r>
        <w:rPr>
          <w:sz w:val="24"/>
        </w:rPr>
        <w:t>选课。</w:t>
      </w:r>
      <w:r>
        <w:rPr>
          <w:rFonts w:hint="eastAsia"/>
          <w:sz w:val="24"/>
        </w:rPr>
        <w:t>选课前应事先了解毕业最低学分要求和已获得公共任选课、公共限选课学分数。</w:t>
      </w:r>
    </w:p>
    <w:p w14:paraId="1959A633" w14:textId="77777777" w:rsidR="00CB5B4D" w:rsidRDefault="00C47C5E">
      <w:pPr>
        <w:spacing w:line="360" w:lineRule="auto"/>
        <w:ind w:firstLineChars="200" w:firstLine="480"/>
        <w:rPr>
          <w:sz w:val="24"/>
        </w:rPr>
      </w:pPr>
      <w:r>
        <w:rPr>
          <w:rFonts w:hint="eastAsia"/>
          <w:sz w:val="24"/>
        </w:rPr>
        <w:t>不得修学：</w:t>
      </w:r>
    </w:p>
    <w:p w14:paraId="718FE50B" w14:textId="77777777" w:rsidR="00CB5B4D" w:rsidRDefault="00C47C5E">
      <w:pPr>
        <w:spacing w:line="360" w:lineRule="auto"/>
        <w:ind w:firstLineChars="200" w:firstLine="480"/>
        <w:rPr>
          <w:b/>
          <w:bCs/>
          <w:sz w:val="24"/>
        </w:rPr>
      </w:pPr>
      <w:r>
        <w:rPr>
          <w:rFonts w:hint="eastAsia"/>
          <w:sz w:val="24"/>
        </w:rPr>
        <w:t>（</w:t>
      </w:r>
      <w:r>
        <w:rPr>
          <w:rFonts w:hint="eastAsia"/>
          <w:sz w:val="24"/>
        </w:rPr>
        <w:t>1</w:t>
      </w:r>
      <w:r>
        <w:rPr>
          <w:rFonts w:hint="eastAsia"/>
          <w:sz w:val="24"/>
        </w:rPr>
        <w:t>）</w:t>
      </w:r>
      <w:r>
        <w:rPr>
          <w:rFonts w:hint="eastAsia"/>
          <w:b/>
          <w:bCs/>
          <w:sz w:val="24"/>
        </w:rPr>
        <w:t>与本专业教学计划中的必修课程</w:t>
      </w:r>
      <w:r>
        <w:rPr>
          <w:rFonts w:hint="eastAsia"/>
          <w:sz w:val="24"/>
        </w:rPr>
        <w:t>、</w:t>
      </w:r>
      <w:r>
        <w:rPr>
          <w:rFonts w:hint="eastAsia"/>
          <w:b/>
          <w:bCs/>
          <w:sz w:val="24"/>
        </w:rPr>
        <w:t>专业群选修名称及内容相同的课程</w:t>
      </w:r>
      <w:r>
        <w:rPr>
          <w:rFonts w:hint="eastAsia"/>
          <w:sz w:val="24"/>
        </w:rPr>
        <w:t>，否则不予记载学分</w:t>
      </w:r>
      <w:r>
        <w:rPr>
          <w:rFonts w:hint="eastAsia"/>
          <w:b/>
          <w:bCs/>
          <w:sz w:val="24"/>
        </w:rPr>
        <w:t>；</w:t>
      </w:r>
    </w:p>
    <w:p w14:paraId="42863531" w14:textId="77777777" w:rsidR="00CB5B4D" w:rsidRDefault="00C47C5E">
      <w:pPr>
        <w:spacing w:line="360" w:lineRule="auto"/>
        <w:ind w:firstLineChars="200" w:firstLine="480"/>
        <w:rPr>
          <w:sz w:val="24"/>
        </w:rPr>
      </w:pPr>
      <w:r>
        <w:rPr>
          <w:rFonts w:hint="eastAsia"/>
          <w:sz w:val="24"/>
        </w:rPr>
        <w:t>（</w:t>
      </w:r>
      <w:r>
        <w:rPr>
          <w:rFonts w:hint="eastAsia"/>
          <w:sz w:val="24"/>
        </w:rPr>
        <w:t>2</w:t>
      </w:r>
      <w:r>
        <w:rPr>
          <w:rFonts w:hint="eastAsia"/>
          <w:sz w:val="24"/>
        </w:rPr>
        <w:t>）</w:t>
      </w:r>
      <w:r>
        <w:rPr>
          <w:rFonts w:hint="eastAsia"/>
          <w:b/>
          <w:bCs/>
          <w:sz w:val="24"/>
        </w:rPr>
        <w:t>已考核通过的公共任选、限选课程</w:t>
      </w:r>
      <w:r>
        <w:rPr>
          <w:rFonts w:hint="eastAsia"/>
          <w:sz w:val="24"/>
        </w:rPr>
        <w:t>，否则不予记载学分。</w:t>
      </w:r>
    </w:p>
    <w:p w14:paraId="06260B42" w14:textId="77777777" w:rsidR="00CB5B4D" w:rsidRDefault="00C47C5E">
      <w:pPr>
        <w:spacing w:line="500" w:lineRule="exact"/>
        <w:ind w:left="241" w:hangingChars="100" w:hanging="241"/>
        <w:jc w:val="center"/>
        <w:rPr>
          <w:rFonts w:ascii="宋体" w:hAnsi="宋体"/>
          <w:b/>
          <w:color w:val="000000"/>
          <w:sz w:val="24"/>
          <w:szCs w:val="24"/>
        </w:rPr>
      </w:pPr>
      <w:r>
        <w:rPr>
          <w:rFonts w:ascii="宋体" w:hAnsi="宋体" w:hint="eastAsia"/>
          <w:b/>
          <w:color w:val="000000"/>
          <w:sz w:val="24"/>
          <w:szCs w:val="24"/>
        </w:rPr>
        <w:t xml:space="preserve">表7 </w:t>
      </w:r>
      <w:r>
        <w:rPr>
          <w:rFonts w:ascii="宋体" w:hAnsi="宋体"/>
          <w:b/>
          <w:color w:val="000000"/>
          <w:sz w:val="24"/>
          <w:szCs w:val="24"/>
        </w:rPr>
        <w:t xml:space="preserve"> </w:t>
      </w:r>
      <w:r>
        <w:rPr>
          <w:rFonts w:ascii="宋体" w:hAnsi="宋体" w:hint="eastAsia"/>
          <w:b/>
          <w:color w:val="000000"/>
          <w:sz w:val="24"/>
          <w:szCs w:val="24"/>
        </w:rPr>
        <w:t>素养提升课程一览表</w:t>
      </w:r>
    </w:p>
    <w:tbl>
      <w:tblPr>
        <w:tblW w:w="8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7"/>
        <w:gridCol w:w="827"/>
        <w:gridCol w:w="2016"/>
        <w:gridCol w:w="1385"/>
        <w:gridCol w:w="912"/>
        <w:gridCol w:w="912"/>
        <w:gridCol w:w="1640"/>
      </w:tblGrid>
      <w:tr w:rsidR="00CB5B4D" w14:paraId="140F2193" w14:textId="77777777">
        <w:trPr>
          <w:trHeight w:val="285"/>
          <w:tblHeader/>
          <w:jc w:val="center"/>
        </w:trPr>
        <w:tc>
          <w:tcPr>
            <w:tcW w:w="827" w:type="dxa"/>
          </w:tcPr>
          <w:p w14:paraId="1D2AF99B" w14:textId="77777777" w:rsidR="00CB5B4D" w:rsidRDefault="00C47C5E">
            <w:pPr>
              <w:widowControl/>
              <w:jc w:val="center"/>
              <w:rPr>
                <w:rFonts w:ascii="宋体" w:hAnsi="宋体" w:cs="宋体"/>
                <w:b/>
                <w:bCs/>
                <w:kern w:val="0"/>
                <w:szCs w:val="21"/>
              </w:rPr>
            </w:pPr>
            <w:r>
              <w:rPr>
                <w:rFonts w:ascii="宋体" w:hAnsi="宋体" w:cs="宋体" w:hint="eastAsia"/>
                <w:b/>
                <w:bCs/>
                <w:kern w:val="0"/>
                <w:szCs w:val="21"/>
              </w:rPr>
              <w:t>类别</w:t>
            </w:r>
          </w:p>
        </w:tc>
        <w:tc>
          <w:tcPr>
            <w:tcW w:w="827" w:type="dxa"/>
            <w:vAlign w:val="center"/>
          </w:tcPr>
          <w:p w14:paraId="124BA2B5" w14:textId="77777777" w:rsidR="00CB5B4D" w:rsidRDefault="00C47C5E">
            <w:pPr>
              <w:widowControl/>
              <w:jc w:val="center"/>
              <w:rPr>
                <w:rFonts w:ascii="宋体"/>
                <w:b/>
                <w:bCs/>
                <w:kern w:val="0"/>
                <w:szCs w:val="21"/>
              </w:rPr>
            </w:pPr>
            <w:r>
              <w:rPr>
                <w:rFonts w:ascii="宋体" w:hAnsi="宋体" w:cs="宋体" w:hint="eastAsia"/>
                <w:b/>
                <w:bCs/>
                <w:kern w:val="0"/>
                <w:szCs w:val="21"/>
              </w:rPr>
              <w:t>序号</w:t>
            </w:r>
          </w:p>
        </w:tc>
        <w:tc>
          <w:tcPr>
            <w:tcW w:w="2016" w:type="dxa"/>
            <w:vAlign w:val="center"/>
          </w:tcPr>
          <w:p w14:paraId="3419387A" w14:textId="77777777" w:rsidR="00CB5B4D" w:rsidRDefault="00C47C5E">
            <w:pPr>
              <w:widowControl/>
              <w:jc w:val="center"/>
              <w:rPr>
                <w:rFonts w:ascii="宋体"/>
                <w:b/>
                <w:bCs/>
                <w:kern w:val="0"/>
                <w:szCs w:val="21"/>
              </w:rPr>
            </w:pPr>
            <w:r>
              <w:rPr>
                <w:rFonts w:ascii="宋体" w:hAnsi="宋体" w:cs="宋体" w:hint="eastAsia"/>
                <w:b/>
                <w:bCs/>
                <w:kern w:val="0"/>
                <w:szCs w:val="21"/>
              </w:rPr>
              <w:t>课程类别</w:t>
            </w:r>
          </w:p>
        </w:tc>
        <w:tc>
          <w:tcPr>
            <w:tcW w:w="1385" w:type="dxa"/>
            <w:vAlign w:val="center"/>
          </w:tcPr>
          <w:p w14:paraId="035BDB3A" w14:textId="77777777" w:rsidR="00CB5B4D" w:rsidRDefault="00C47C5E">
            <w:pPr>
              <w:widowControl/>
              <w:jc w:val="center"/>
              <w:rPr>
                <w:rFonts w:ascii="宋体"/>
                <w:b/>
                <w:bCs/>
                <w:kern w:val="0"/>
                <w:szCs w:val="21"/>
              </w:rPr>
            </w:pPr>
            <w:r>
              <w:rPr>
                <w:rFonts w:ascii="宋体" w:hAnsi="宋体" w:cs="宋体" w:hint="eastAsia"/>
                <w:b/>
                <w:bCs/>
                <w:kern w:val="0"/>
                <w:szCs w:val="21"/>
              </w:rPr>
              <w:t>开设学期</w:t>
            </w:r>
          </w:p>
        </w:tc>
        <w:tc>
          <w:tcPr>
            <w:tcW w:w="912" w:type="dxa"/>
            <w:vAlign w:val="center"/>
          </w:tcPr>
          <w:p w14:paraId="6A2C952D" w14:textId="77777777" w:rsidR="00CB5B4D" w:rsidRDefault="00C47C5E">
            <w:pPr>
              <w:widowControl/>
              <w:jc w:val="center"/>
              <w:rPr>
                <w:rFonts w:ascii="宋体"/>
                <w:b/>
                <w:bCs/>
                <w:kern w:val="0"/>
                <w:szCs w:val="21"/>
              </w:rPr>
            </w:pPr>
            <w:r>
              <w:rPr>
                <w:rFonts w:ascii="宋体" w:hAnsi="宋体" w:cs="宋体" w:hint="eastAsia"/>
                <w:b/>
                <w:bCs/>
                <w:kern w:val="0"/>
                <w:szCs w:val="21"/>
              </w:rPr>
              <w:t>学分</w:t>
            </w:r>
          </w:p>
        </w:tc>
        <w:tc>
          <w:tcPr>
            <w:tcW w:w="912" w:type="dxa"/>
            <w:vAlign w:val="center"/>
          </w:tcPr>
          <w:p w14:paraId="0C8E3DB3" w14:textId="77777777" w:rsidR="00CB5B4D" w:rsidRDefault="00C47C5E">
            <w:pPr>
              <w:widowControl/>
              <w:jc w:val="center"/>
              <w:rPr>
                <w:rFonts w:ascii="宋体"/>
                <w:b/>
                <w:bCs/>
                <w:kern w:val="0"/>
                <w:szCs w:val="21"/>
              </w:rPr>
            </w:pPr>
            <w:r>
              <w:rPr>
                <w:rFonts w:ascii="宋体" w:hAnsi="宋体" w:cs="宋体" w:hint="eastAsia"/>
                <w:b/>
                <w:bCs/>
                <w:kern w:val="0"/>
                <w:szCs w:val="21"/>
              </w:rPr>
              <w:t>学时</w:t>
            </w:r>
          </w:p>
        </w:tc>
        <w:tc>
          <w:tcPr>
            <w:tcW w:w="1640" w:type="dxa"/>
            <w:vAlign w:val="center"/>
          </w:tcPr>
          <w:p w14:paraId="62A31A78" w14:textId="77777777" w:rsidR="00CB5B4D" w:rsidRDefault="00C47C5E">
            <w:pPr>
              <w:widowControl/>
              <w:jc w:val="center"/>
              <w:rPr>
                <w:rFonts w:ascii="宋体"/>
                <w:b/>
                <w:bCs/>
                <w:kern w:val="0"/>
                <w:szCs w:val="21"/>
              </w:rPr>
            </w:pPr>
            <w:r>
              <w:rPr>
                <w:rFonts w:ascii="宋体" w:hAnsi="宋体" w:cs="宋体" w:hint="eastAsia"/>
                <w:b/>
                <w:bCs/>
                <w:kern w:val="0"/>
                <w:szCs w:val="21"/>
              </w:rPr>
              <w:t>备注</w:t>
            </w:r>
          </w:p>
        </w:tc>
      </w:tr>
      <w:tr w:rsidR="00CB5B4D" w14:paraId="46C8F146" w14:textId="77777777">
        <w:trPr>
          <w:trHeight w:val="527"/>
          <w:jc w:val="center"/>
        </w:trPr>
        <w:tc>
          <w:tcPr>
            <w:tcW w:w="827" w:type="dxa"/>
            <w:vMerge w:val="restart"/>
            <w:vAlign w:val="center"/>
          </w:tcPr>
          <w:p w14:paraId="59E4F0F7" w14:textId="77777777" w:rsidR="00CB5B4D" w:rsidRDefault="00C47C5E">
            <w:pPr>
              <w:widowControl/>
              <w:jc w:val="center"/>
              <w:rPr>
                <w:rFonts w:ascii="宋体" w:cs="宋体"/>
                <w:kern w:val="0"/>
                <w:sz w:val="18"/>
                <w:szCs w:val="18"/>
              </w:rPr>
            </w:pPr>
            <w:r>
              <w:rPr>
                <w:rFonts w:ascii="宋体" w:cs="宋体" w:hint="eastAsia"/>
                <w:kern w:val="0"/>
                <w:sz w:val="18"/>
                <w:szCs w:val="18"/>
              </w:rPr>
              <w:t>公共任选课</w:t>
            </w:r>
          </w:p>
        </w:tc>
        <w:tc>
          <w:tcPr>
            <w:tcW w:w="827" w:type="dxa"/>
            <w:vAlign w:val="center"/>
          </w:tcPr>
          <w:p w14:paraId="25619A03" w14:textId="77777777" w:rsidR="00CB5B4D" w:rsidRDefault="00C47C5E">
            <w:pPr>
              <w:widowControl/>
              <w:jc w:val="center"/>
              <w:rPr>
                <w:rFonts w:ascii="宋体"/>
                <w:kern w:val="0"/>
                <w:sz w:val="18"/>
                <w:szCs w:val="18"/>
              </w:rPr>
            </w:pPr>
            <w:r>
              <w:rPr>
                <w:rFonts w:ascii="宋体" w:cs="宋体" w:hint="eastAsia"/>
                <w:kern w:val="0"/>
                <w:sz w:val="18"/>
                <w:szCs w:val="18"/>
              </w:rPr>
              <w:t>1</w:t>
            </w:r>
          </w:p>
        </w:tc>
        <w:tc>
          <w:tcPr>
            <w:tcW w:w="2016" w:type="dxa"/>
            <w:vAlign w:val="center"/>
          </w:tcPr>
          <w:p w14:paraId="6105232A" w14:textId="77777777" w:rsidR="00CB5B4D" w:rsidRDefault="00C47C5E">
            <w:pPr>
              <w:widowControl/>
              <w:jc w:val="center"/>
              <w:rPr>
                <w:rFonts w:ascii="宋体"/>
                <w:sz w:val="18"/>
                <w:szCs w:val="18"/>
              </w:rPr>
            </w:pPr>
            <w:r>
              <w:rPr>
                <w:rFonts w:ascii="宋体" w:cs="宋体" w:hint="eastAsia"/>
                <w:sz w:val="18"/>
                <w:szCs w:val="18"/>
              </w:rPr>
              <w:t>国家安全教育</w:t>
            </w:r>
          </w:p>
        </w:tc>
        <w:tc>
          <w:tcPr>
            <w:tcW w:w="1385" w:type="dxa"/>
            <w:vAlign w:val="center"/>
          </w:tcPr>
          <w:p w14:paraId="44330DA4" w14:textId="77777777" w:rsidR="00CB5B4D" w:rsidRDefault="00C47C5E">
            <w:pPr>
              <w:widowControl/>
              <w:jc w:val="center"/>
              <w:rPr>
                <w:rFonts w:ascii="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33995F5B" w14:textId="77777777" w:rsidR="00CB5B4D" w:rsidRDefault="00C47C5E">
            <w:pPr>
              <w:widowControl/>
              <w:jc w:val="center"/>
              <w:rPr>
                <w:rFonts w:ascii="宋体"/>
                <w:kern w:val="0"/>
                <w:sz w:val="18"/>
                <w:szCs w:val="18"/>
              </w:rPr>
            </w:pPr>
            <w:r>
              <w:rPr>
                <w:rFonts w:ascii="宋体" w:cs="宋体"/>
                <w:kern w:val="0"/>
                <w:sz w:val="18"/>
                <w:szCs w:val="18"/>
              </w:rPr>
              <w:t>1</w:t>
            </w:r>
          </w:p>
        </w:tc>
        <w:tc>
          <w:tcPr>
            <w:tcW w:w="912" w:type="dxa"/>
            <w:vAlign w:val="center"/>
          </w:tcPr>
          <w:p w14:paraId="05C0F9FD" w14:textId="77777777" w:rsidR="00CB5B4D" w:rsidRDefault="00C47C5E">
            <w:pPr>
              <w:widowControl/>
              <w:jc w:val="center"/>
              <w:rPr>
                <w:rFonts w:ascii="宋体"/>
                <w:kern w:val="0"/>
                <w:sz w:val="18"/>
                <w:szCs w:val="18"/>
              </w:rPr>
            </w:pPr>
            <w:r>
              <w:rPr>
                <w:rFonts w:ascii="宋体" w:cs="宋体"/>
                <w:kern w:val="0"/>
                <w:sz w:val="18"/>
                <w:szCs w:val="18"/>
              </w:rPr>
              <w:t>32</w:t>
            </w:r>
          </w:p>
        </w:tc>
        <w:tc>
          <w:tcPr>
            <w:tcW w:w="1640" w:type="dxa"/>
            <w:vMerge w:val="restart"/>
            <w:vAlign w:val="center"/>
          </w:tcPr>
          <w:p w14:paraId="46FEBCD8" w14:textId="77777777" w:rsidR="00CB5B4D" w:rsidRDefault="00C47C5E">
            <w:pPr>
              <w:jc w:val="center"/>
              <w:rPr>
                <w:rFonts w:ascii="宋体"/>
                <w:b/>
                <w:color w:val="FF0000"/>
                <w:kern w:val="0"/>
                <w:sz w:val="18"/>
                <w:szCs w:val="18"/>
              </w:rPr>
            </w:pPr>
            <w:r>
              <w:rPr>
                <w:rFonts w:ascii="宋体" w:hint="eastAsia"/>
                <w:b/>
                <w:color w:val="FF0000"/>
                <w:kern w:val="0"/>
                <w:sz w:val="18"/>
                <w:szCs w:val="18"/>
              </w:rPr>
              <w:t>每位学生公共选修课程总学分数最少4学分</w:t>
            </w:r>
          </w:p>
        </w:tc>
      </w:tr>
      <w:tr w:rsidR="00CB5B4D" w14:paraId="735B0A11" w14:textId="77777777">
        <w:trPr>
          <w:trHeight w:val="527"/>
          <w:jc w:val="center"/>
        </w:trPr>
        <w:tc>
          <w:tcPr>
            <w:tcW w:w="827" w:type="dxa"/>
            <w:vMerge/>
          </w:tcPr>
          <w:p w14:paraId="7838B372" w14:textId="77777777" w:rsidR="00CB5B4D" w:rsidRDefault="00CB5B4D">
            <w:pPr>
              <w:widowControl/>
              <w:jc w:val="center"/>
              <w:rPr>
                <w:rFonts w:ascii="宋体" w:hAnsi="宋体" w:cs="宋体"/>
                <w:kern w:val="0"/>
                <w:sz w:val="18"/>
                <w:szCs w:val="18"/>
              </w:rPr>
            </w:pPr>
          </w:p>
        </w:tc>
        <w:tc>
          <w:tcPr>
            <w:tcW w:w="827" w:type="dxa"/>
            <w:vAlign w:val="center"/>
          </w:tcPr>
          <w:p w14:paraId="7E170514" w14:textId="77777777" w:rsidR="00CB5B4D" w:rsidRDefault="00C47C5E">
            <w:pPr>
              <w:widowControl/>
              <w:jc w:val="center"/>
              <w:rPr>
                <w:rFonts w:ascii="宋体" w:hAnsi="宋体"/>
                <w:kern w:val="0"/>
                <w:sz w:val="18"/>
                <w:szCs w:val="18"/>
              </w:rPr>
            </w:pPr>
            <w:r>
              <w:rPr>
                <w:rFonts w:ascii="宋体" w:hAnsi="宋体" w:cs="宋体" w:hint="eastAsia"/>
                <w:kern w:val="0"/>
                <w:sz w:val="18"/>
                <w:szCs w:val="18"/>
              </w:rPr>
              <w:t>2</w:t>
            </w:r>
          </w:p>
        </w:tc>
        <w:tc>
          <w:tcPr>
            <w:tcW w:w="2016" w:type="dxa"/>
            <w:vAlign w:val="center"/>
          </w:tcPr>
          <w:p w14:paraId="773AB05F" w14:textId="77777777" w:rsidR="00CB5B4D" w:rsidRDefault="00C47C5E">
            <w:pPr>
              <w:widowControl/>
              <w:jc w:val="center"/>
              <w:rPr>
                <w:rFonts w:ascii="宋体"/>
                <w:sz w:val="18"/>
                <w:szCs w:val="18"/>
              </w:rPr>
            </w:pPr>
            <w:r>
              <w:rPr>
                <w:rFonts w:ascii="宋体" w:cs="宋体" w:hint="eastAsia"/>
                <w:sz w:val="18"/>
                <w:szCs w:val="18"/>
              </w:rPr>
              <w:t>文学鉴赏</w:t>
            </w:r>
          </w:p>
        </w:tc>
        <w:tc>
          <w:tcPr>
            <w:tcW w:w="1385" w:type="dxa"/>
            <w:vAlign w:val="center"/>
          </w:tcPr>
          <w:p w14:paraId="3338C1C8" w14:textId="77777777" w:rsidR="00CB5B4D" w:rsidRDefault="00C47C5E">
            <w:pPr>
              <w:jc w:val="center"/>
              <w:rPr>
                <w:rFonts w:ascii="宋体" w:hAnsi="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29C992DD" w14:textId="77777777" w:rsidR="00CB5B4D" w:rsidRDefault="00C47C5E">
            <w:pPr>
              <w:jc w:val="center"/>
              <w:rPr>
                <w:rFonts w:ascii="宋体" w:hAnsi="宋体"/>
                <w:kern w:val="0"/>
                <w:sz w:val="18"/>
                <w:szCs w:val="18"/>
              </w:rPr>
            </w:pPr>
            <w:r>
              <w:rPr>
                <w:rFonts w:ascii="宋体" w:cs="宋体"/>
                <w:kern w:val="0"/>
                <w:sz w:val="18"/>
                <w:szCs w:val="18"/>
              </w:rPr>
              <w:t>1</w:t>
            </w:r>
          </w:p>
        </w:tc>
        <w:tc>
          <w:tcPr>
            <w:tcW w:w="912" w:type="dxa"/>
            <w:vAlign w:val="center"/>
          </w:tcPr>
          <w:p w14:paraId="1138287B" w14:textId="77777777" w:rsidR="00CB5B4D" w:rsidRDefault="00C47C5E">
            <w:pPr>
              <w:jc w:val="center"/>
              <w:rPr>
                <w:rFonts w:ascii="宋体" w:hAnsi="宋体"/>
                <w:kern w:val="0"/>
                <w:sz w:val="18"/>
                <w:szCs w:val="18"/>
              </w:rPr>
            </w:pPr>
            <w:r>
              <w:rPr>
                <w:rFonts w:ascii="宋体" w:cs="宋体"/>
                <w:kern w:val="0"/>
                <w:sz w:val="18"/>
                <w:szCs w:val="18"/>
              </w:rPr>
              <w:t>32</w:t>
            </w:r>
          </w:p>
        </w:tc>
        <w:tc>
          <w:tcPr>
            <w:tcW w:w="1640" w:type="dxa"/>
            <w:vMerge/>
            <w:vAlign w:val="center"/>
          </w:tcPr>
          <w:p w14:paraId="182CEE4B" w14:textId="77777777" w:rsidR="00CB5B4D" w:rsidRDefault="00CB5B4D">
            <w:pPr>
              <w:jc w:val="center"/>
              <w:rPr>
                <w:rFonts w:ascii="宋体"/>
                <w:kern w:val="0"/>
                <w:sz w:val="18"/>
                <w:szCs w:val="18"/>
              </w:rPr>
            </w:pPr>
          </w:p>
        </w:tc>
      </w:tr>
      <w:tr w:rsidR="00CB5B4D" w14:paraId="2A9A5686" w14:textId="77777777">
        <w:trPr>
          <w:trHeight w:val="527"/>
          <w:jc w:val="center"/>
        </w:trPr>
        <w:tc>
          <w:tcPr>
            <w:tcW w:w="827" w:type="dxa"/>
            <w:vMerge/>
          </w:tcPr>
          <w:p w14:paraId="041AF1AE" w14:textId="77777777" w:rsidR="00CB5B4D" w:rsidRDefault="00CB5B4D">
            <w:pPr>
              <w:widowControl/>
              <w:jc w:val="center"/>
              <w:rPr>
                <w:rFonts w:ascii="宋体" w:hAnsi="宋体" w:cs="宋体"/>
                <w:kern w:val="0"/>
                <w:sz w:val="18"/>
                <w:szCs w:val="18"/>
              </w:rPr>
            </w:pPr>
          </w:p>
        </w:tc>
        <w:tc>
          <w:tcPr>
            <w:tcW w:w="827" w:type="dxa"/>
            <w:vAlign w:val="center"/>
          </w:tcPr>
          <w:p w14:paraId="4FCD2B7E" w14:textId="77777777" w:rsidR="00CB5B4D" w:rsidRDefault="00C47C5E">
            <w:pPr>
              <w:widowControl/>
              <w:jc w:val="center"/>
              <w:rPr>
                <w:rFonts w:ascii="宋体" w:hAnsi="宋体"/>
                <w:kern w:val="0"/>
                <w:sz w:val="18"/>
                <w:szCs w:val="18"/>
              </w:rPr>
            </w:pPr>
            <w:r>
              <w:rPr>
                <w:rFonts w:ascii="宋体" w:hAnsi="宋体" w:cs="宋体" w:hint="eastAsia"/>
                <w:kern w:val="0"/>
                <w:sz w:val="18"/>
                <w:szCs w:val="18"/>
              </w:rPr>
              <w:t>3</w:t>
            </w:r>
          </w:p>
        </w:tc>
        <w:tc>
          <w:tcPr>
            <w:tcW w:w="2016" w:type="dxa"/>
            <w:vAlign w:val="center"/>
          </w:tcPr>
          <w:p w14:paraId="13ED23AB" w14:textId="77777777" w:rsidR="00CB5B4D" w:rsidRDefault="00C47C5E">
            <w:pPr>
              <w:widowControl/>
              <w:jc w:val="center"/>
              <w:rPr>
                <w:rFonts w:ascii="宋体"/>
                <w:sz w:val="18"/>
                <w:szCs w:val="18"/>
              </w:rPr>
            </w:pPr>
            <w:r>
              <w:rPr>
                <w:rFonts w:ascii="宋体" w:cs="宋体" w:hint="eastAsia"/>
                <w:sz w:val="18"/>
                <w:szCs w:val="18"/>
              </w:rPr>
              <w:t>影视鉴赏</w:t>
            </w:r>
          </w:p>
        </w:tc>
        <w:tc>
          <w:tcPr>
            <w:tcW w:w="1385" w:type="dxa"/>
            <w:vAlign w:val="center"/>
          </w:tcPr>
          <w:p w14:paraId="75C7D80C" w14:textId="77777777" w:rsidR="00CB5B4D" w:rsidRDefault="00C47C5E">
            <w:pPr>
              <w:widowControl/>
              <w:jc w:val="center"/>
              <w:rPr>
                <w:rFonts w:ascii="宋体" w:hAnsi="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59BB3426" w14:textId="77777777" w:rsidR="00CB5B4D" w:rsidRDefault="00C47C5E">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00FC845E" w14:textId="77777777" w:rsidR="00CB5B4D" w:rsidRDefault="00C47C5E">
            <w:pPr>
              <w:widowControl/>
              <w:jc w:val="center"/>
              <w:rPr>
                <w:rFonts w:ascii="宋体" w:hAnsi="宋体"/>
                <w:kern w:val="0"/>
                <w:sz w:val="18"/>
                <w:szCs w:val="18"/>
              </w:rPr>
            </w:pPr>
            <w:r>
              <w:rPr>
                <w:rFonts w:ascii="宋体" w:cs="宋体"/>
                <w:kern w:val="0"/>
                <w:sz w:val="18"/>
                <w:szCs w:val="18"/>
              </w:rPr>
              <w:t>32</w:t>
            </w:r>
          </w:p>
        </w:tc>
        <w:tc>
          <w:tcPr>
            <w:tcW w:w="1640" w:type="dxa"/>
            <w:vMerge/>
            <w:vAlign w:val="center"/>
          </w:tcPr>
          <w:p w14:paraId="4892DD3B" w14:textId="77777777" w:rsidR="00CB5B4D" w:rsidRDefault="00CB5B4D">
            <w:pPr>
              <w:jc w:val="center"/>
              <w:rPr>
                <w:rFonts w:ascii="宋体"/>
                <w:kern w:val="0"/>
                <w:sz w:val="18"/>
                <w:szCs w:val="18"/>
              </w:rPr>
            </w:pPr>
          </w:p>
        </w:tc>
      </w:tr>
      <w:tr w:rsidR="00CB5B4D" w14:paraId="46F1686D" w14:textId="77777777">
        <w:trPr>
          <w:trHeight w:val="527"/>
          <w:jc w:val="center"/>
        </w:trPr>
        <w:tc>
          <w:tcPr>
            <w:tcW w:w="827" w:type="dxa"/>
            <w:vMerge/>
          </w:tcPr>
          <w:p w14:paraId="31E084F8" w14:textId="77777777" w:rsidR="00CB5B4D" w:rsidRDefault="00CB5B4D">
            <w:pPr>
              <w:widowControl/>
              <w:jc w:val="center"/>
              <w:rPr>
                <w:rFonts w:ascii="宋体" w:hAnsi="宋体" w:cs="宋体"/>
                <w:kern w:val="0"/>
                <w:sz w:val="18"/>
                <w:szCs w:val="18"/>
              </w:rPr>
            </w:pPr>
          </w:p>
        </w:tc>
        <w:tc>
          <w:tcPr>
            <w:tcW w:w="827" w:type="dxa"/>
            <w:vAlign w:val="center"/>
          </w:tcPr>
          <w:p w14:paraId="0505BD0B" w14:textId="77777777" w:rsidR="00CB5B4D" w:rsidRDefault="00C47C5E">
            <w:pPr>
              <w:widowControl/>
              <w:jc w:val="center"/>
              <w:rPr>
                <w:rFonts w:ascii="宋体" w:hAnsi="宋体"/>
                <w:kern w:val="0"/>
                <w:sz w:val="18"/>
                <w:szCs w:val="18"/>
              </w:rPr>
            </w:pPr>
            <w:r>
              <w:rPr>
                <w:rFonts w:ascii="宋体" w:hAnsi="宋体" w:cs="宋体" w:hint="eastAsia"/>
                <w:kern w:val="0"/>
                <w:sz w:val="18"/>
                <w:szCs w:val="18"/>
              </w:rPr>
              <w:t>4</w:t>
            </w:r>
          </w:p>
        </w:tc>
        <w:tc>
          <w:tcPr>
            <w:tcW w:w="2016" w:type="dxa"/>
            <w:vAlign w:val="center"/>
          </w:tcPr>
          <w:p w14:paraId="723D290D" w14:textId="77777777" w:rsidR="00CB5B4D" w:rsidRDefault="00C47C5E">
            <w:pPr>
              <w:widowControl/>
              <w:jc w:val="center"/>
              <w:rPr>
                <w:rFonts w:ascii="宋体"/>
                <w:sz w:val="18"/>
                <w:szCs w:val="18"/>
              </w:rPr>
            </w:pPr>
            <w:r>
              <w:rPr>
                <w:rFonts w:ascii="宋体" w:cs="宋体" w:hint="eastAsia"/>
                <w:sz w:val="18"/>
                <w:szCs w:val="18"/>
              </w:rPr>
              <w:t>创新中国</w:t>
            </w:r>
          </w:p>
        </w:tc>
        <w:tc>
          <w:tcPr>
            <w:tcW w:w="1385" w:type="dxa"/>
            <w:vAlign w:val="center"/>
          </w:tcPr>
          <w:p w14:paraId="462A4A11" w14:textId="77777777" w:rsidR="00CB5B4D" w:rsidRDefault="00C47C5E">
            <w:pPr>
              <w:widowControl/>
              <w:jc w:val="center"/>
              <w:rPr>
                <w:rFonts w:ascii="宋体" w:hAnsi="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34E89147" w14:textId="77777777" w:rsidR="00CB5B4D" w:rsidRDefault="00C47C5E">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456E1666" w14:textId="77777777" w:rsidR="00CB5B4D" w:rsidRDefault="00C47C5E">
            <w:pPr>
              <w:widowControl/>
              <w:jc w:val="center"/>
              <w:rPr>
                <w:rFonts w:ascii="宋体" w:hAnsi="宋体"/>
                <w:kern w:val="0"/>
                <w:sz w:val="18"/>
                <w:szCs w:val="18"/>
              </w:rPr>
            </w:pPr>
            <w:r>
              <w:rPr>
                <w:rFonts w:ascii="宋体" w:cs="宋体"/>
                <w:kern w:val="0"/>
                <w:sz w:val="18"/>
                <w:szCs w:val="18"/>
              </w:rPr>
              <w:t>32</w:t>
            </w:r>
          </w:p>
        </w:tc>
        <w:tc>
          <w:tcPr>
            <w:tcW w:w="1640" w:type="dxa"/>
            <w:vMerge/>
            <w:vAlign w:val="center"/>
          </w:tcPr>
          <w:p w14:paraId="5C74ADAE" w14:textId="77777777" w:rsidR="00CB5B4D" w:rsidRDefault="00CB5B4D">
            <w:pPr>
              <w:jc w:val="center"/>
              <w:rPr>
                <w:rFonts w:ascii="宋体"/>
                <w:kern w:val="0"/>
                <w:sz w:val="18"/>
                <w:szCs w:val="18"/>
              </w:rPr>
            </w:pPr>
          </w:p>
        </w:tc>
      </w:tr>
      <w:tr w:rsidR="00CB5B4D" w14:paraId="6D757556" w14:textId="77777777">
        <w:trPr>
          <w:trHeight w:val="527"/>
          <w:jc w:val="center"/>
        </w:trPr>
        <w:tc>
          <w:tcPr>
            <w:tcW w:w="827" w:type="dxa"/>
            <w:vMerge/>
          </w:tcPr>
          <w:p w14:paraId="75A65A5B" w14:textId="77777777" w:rsidR="00CB5B4D" w:rsidRDefault="00CB5B4D">
            <w:pPr>
              <w:widowControl/>
              <w:jc w:val="center"/>
              <w:rPr>
                <w:rFonts w:ascii="宋体" w:hAnsi="宋体" w:cs="宋体"/>
                <w:kern w:val="0"/>
                <w:sz w:val="18"/>
                <w:szCs w:val="18"/>
              </w:rPr>
            </w:pPr>
          </w:p>
        </w:tc>
        <w:tc>
          <w:tcPr>
            <w:tcW w:w="827" w:type="dxa"/>
            <w:vAlign w:val="center"/>
          </w:tcPr>
          <w:p w14:paraId="46901CE2" w14:textId="77777777" w:rsidR="00CB5B4D" w:rsidRDefault="00C47C5E">
            <w:pPr>
              <w:widowControl/>
              <w:jc w:val="center"/>
              <w:rPr>
                <w:rFonts w:ascii="宋体" w:hAnsi="宋体"/>
                <w:kern w:val="0"/>
                <w:sz w:val="18"/>
                <w:szCs w:val="18"/>
              </w:rPr>
            </w:pPr>
            <w:r>
              <w:rPr>
                <w:rFonts w:ascii="宋体" w:hAnsi="宋体" w:cs="宋体" w:hint="eastAsia"/>
                <w:kern w:val="0"/>
                <w:sz w:val="18"/>
                <w:szCs w:val="18"/>
              </w:rPr>
              <w:t>5</w:t>
            </w:r>
          </w:p>
        </w:tc>
        <w:tc>
          <w:tcPr>
            <w:tcW w:w="2016" w:type="dxa"/>
            <w:vAlign w:val="center"/>
          </w:tcPr>
          <w:p w14:paraId="7F670827" w14:textId="77777777" w:rsidR="00CB5B4D" w:rsidRDefault="00C47C5E">
            <w:pPr>
              <w:widowControl/>
              <w:jc w:val="center"/>
              <w:rPr>
                <w:rFonts w:ascii="宋体"/>
                <w:sz w:val="18"/>
                <w:szCs w:val="18"/>
              </w:rPr>
            </w:pPr>
            <w:r>
              <w:rPr>
                <w:rFonts w:ascii="宋体" w:cs="宋体" w:hint="eastAsia"/>
                <w:sz w:val="18"/>
                <w:szCs w:val="18"/>
              </w:rPr>
              <w:t>企业绿色管理</w:t>
            </w:r>
          </w:p>
        </w:tc>
        <w:tc>
          <w:tcPr>
            <w:tcW w:w="1385" w:type="dxa"/>
            <w:vAlign w:val="center"/>
          </w:tcPr>
          <w:p w14:paraId="06697BC9" w14:textId="77777777" w:rsidR="00CB5B4D" w:rsidRDefault="00C47C5E">
            <w:pPr>
              <w:widowControl/>
              <w:jc w:val="center"/>
              <w:rPr>
                <w:rFonts w:ascii="宋体" w:hAnsi="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02839AD8" w14:textId="77777777" w:rsidR="00CB5B4D" w:rsidRDefault="00C47C5E">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77437E16" w14:textId="77777777" w:rsidR="00CB5B4D" w:rsidRDefault="00C47C5E">
            <w:pPr>
              <w:widowControl/>
              <w:jc w:val="center"/>
              <w:rPr>
                <w:rFonts w:ascii="宋体"/>
                <w:kern w:val="0"/>
                <w:sz w:val="18"/>
                <w:szCs w:val="18"/>
              </w:rPr>
            </w:pPr>
            <w:r>
              <w:rPr>
                <w:rFonts w:ascii="宋体" w:cs="宋体"/>
                <w:kern w:val="0"/>
                <w:sz w:val="18"/>
                <w:szCs w:val="18"/>
              </w:rPr>
              <w:t>32</w:t>
            </w:r>
          </w:p>
        </w:tc>
        <w:tc>
          <w:tcPr>
            <w:tcW w:w="1640" w:type="dxa"/>
            <w:vMerge/>
            <w:vAlign w:val="center"/>
          </w:tcPr>
          <w:p w14:paraId="116047BF" w14:textId="77777777" w:rsidR="00CB5B4D" w:rsidRDefault="00CB5B4D">
            <w:pPr>
              <w:jc w:val="center"/>
              <w:rPr>
                <w:rFonts w:ascii="宋体"/>
                <w:kern w:val="0"/>
                <w:sz w:val="18"/>
                <w:szCs w:val="18"/>
              </w:rPr>
            </w:pPr>
          </w:p>
        </w:tc>
      </w:tr>
      <w:tr w:rsidR="00CB5B4D" w14:paraId="6788CA9C" w14:textId="77777777">
        <w:trPr>
          <w:trHeight w:val="527"/>
          <w:jc w:val="center"/>
        </w:trPr>
        <w:tc>
          <w:tcPr>
            <w:tcW w:w="827" w:type="dxa"/>
            <w:vMerge/>
          </w:tcPr>
          <w:p w14:paraId="0D475853" w14:textId="77777777" w:rsidR="00CB5B4D" w:rsidRDefault="00CB5B4D">
            <w:pPr>
              <w:widowControl/>
              <w:jc w:val="center"/>
              <w:rPr>
                <w:rFonts w:ascii="宋体" w:hAnsi="宋体" w:cs="宋体"/>
                <w:kern w:val="0"/>
                <w:sz w:val="18"/>
                <w:szCs w:val="18"/>
              </w:rPr>
            </w:pPr>
          </w:p>
        </w:tc>
        <w:tc>
          <w:tcPr>
            <w:tcW w:w="827" w:type="dxa"/>
            <w:vAlign w:val="center"/>
          </w:tcPr>
          <w:p w14:paraId="11EDFF88" w14:textId="77777777" w:rsidR="00CB5B4D" w:rsidRDefault="00C47C5E">
            <w:pPr>
              <w:widowControl/>
              <w:jc w:val="center"/>
              <w:rPr>
                <w:rFonts w:ascii="宋体" w:hAnsi="宋体"/>
                <w:kern w:val="0"/>
                <w:sz w:val="18"/>
                <w:szCs w:val="18"/>
              </w:rPr>
            </w:pPr>
            <w:r>
              <w:rPr>
                <w:rFonts w:ascii="宋体" w:hAnsi="宋体" w:cs="宋体"/>
                <w:kern w:val="0"/>
                <w:sz w:val="18"/>
                <w:szCs w:val="18"/>
              </w:rPr>
              <w:t>6</w:t>
            </w:r>
          </w:p>
        </w:tc>
        <w:tc>
          <w:tcPr>
            <w:tcW w:w="2016" w:type="dxa"/>
            <w:vAlign w:val="center"/>
          </w:tcPr>
          <w:p w14:paraId="034E2494" w14:textId="77777777" w:rsidR="00CB5B4D" w:rsidRDefault="00C47C5E">
            <w:pPr>
              <w:widowControl/>
              <w:jc w:val="center"/>
              <w:rPr>
                <w:rFonts w:ascii="宋体"/>
                <w:sz w:val="18"/>
                <w:szCs w:val="18"/>
              </w:rPr>
            </w:pPr>
            <w:r>
              <w:rPr>
                <w:rFonts w:ascii="宋体" w:cs="宋体" w:hint="eastAsia"/>
                <w:sz w:val="18"/>
                <w:szCs w:val="18"/>
              </w:rPr>
              <w:t>文献信息检索与利用</w:t>
            </w:r>
          </w:p>
        </w:tc>
        <w:tc>
          <w:tcPr>
            <w:tcW w:w="1385" w:type="dxa"/>
            <w:vAlign w:val="center"/>
          </w:tcPr>
          <w:p w14:paraId="2BB0DDC4" w14:textId="77777777" w:rsidR="00CB5B4D" w:rsidRDefault="00C47C5E">
            <w:pPr>
              <w:widowControl/>
              <w:jc w:val="center"/>
              <w:rPr>
                <w:rFonts w:ascii="宋体" w:hAnsi="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330F2112" w14:textId="77777777" w:rsidR="00CB5B4D" w:rsidRDefault="00C47C5E">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65CDD819" w14:textId="77777777" w:rsidR="00CB5B4D" w:rsidRDefault="00C47C5E">
            <w:pPr>
              <w:jc w:val="center"/>
              <w:rPr>
                <w:rFonts w:ascii="宋体" w:hAnsi="宋体"/>
                <w:kern w:val="0"/>
                <w:sz w:val="18"/>
                <w:szCs w:val="18"/>
              </w:rPr>
            </w:pPr>
            <w:r>
              <w:rPr>
                <w:rFonts w:ascii="宋体" w:cs="宋体"/>
                <w:kern w:val="0"/>
                <w:sz w:val="18"/>
                <w:szCs w:val="18"/>
              </w:rPr>
              <w:t>32</w:t>
            </w:r>
          </w:p>
        </w:tc>
        <w:tc>
          <w:tcPr>
            <w:tcW w:w="1640" w:type="dxa"/>
            <w:vMerge/>
            <w:vAlign w:val="center"/>
          </w:tcPr>
          <w:p w14:paraId="368AAAAA" w14:textId="77777777" w:rsidR="00CB5B4D" w:rsidRDefault="00CB5B4D">
            <w:pPr>
              <w:widowControl/>
              <w:jc w:val="center"/>
              <w:rPr>
                <w:rFonts w:ascii="宋体"/>
                <w:kern w:val="0"/>
                <w:sz w:val="18"/>
                <w:szCs w:val="18"/>
              </w:rPr>
            </w:pPr>
          </w:p>
        </w:tc>
      </w:tr>
      <w:tr w:rsidR="00CB5B4D" w14:paraId="766BCFA2" w14:textId="77777777">
        <w:trPr>
          <w:trHeight w:val="527"/>
          <w:jc w:val="center"/>
        </w:trPr>
        <w:tc>
          <w:tcPr>
            <w:tcW w:w="827" w:type="dxa"/>
            <w:vMerge/>
          </w:tcPr>
          <w:p w14:paraId="5C5C865C" w14:textId="77777777" w:rsidR="00CB5B4D" w:rsidRDefault="00CB5B4D">
            <w:pPr>
              <w:widowControl/>
              <w:jc w:val="center"/>
              <w:rPr>
                <w:rFonts w:ascii="宋体" w:hAnsi="宋体" w:cs="宋体"/>
                <w:kern w:val="0"/>
                <w:sz w:val="18"/>
                <w:szCs w:val="18"/>
              </w:rPr>
            </w:pPr>
          </w:p>
        </w:tc>
        <w:tc>
          <w:tcPr>
            <w:tcW w:w="827" w:type="dxa"/>
            <w:vAlign w:val="center"/>
          </w:tcPr>
          <w:p w14:paraId="6BAD9F74" w14:textId="77777777" w:rsidR="00CB5B4D" w:rsidRDefault="00C47C5E">
            <w:pPr>
              <w:widowControl/>
              <w:jc w:val="center"/>
              <w:rPr>
                <w:rFonts w:ascii="宋体" w:hAnsi="宋体"/>
                <w:kern w:val="0"/>
                <w:sz w:val="18"/>
                <w:szCs w:val="18"/>
              </w:rPr>
            </w:pPr>
            <w:r>
              <w:rPr>
                <w:rFonts w:ascii="宋体" w:hAnsi="宋体" w:cs="宋体"/>
                <w:kern w:val="0"/>
                <w:sz w:val="18"/>
                <w:szCs w:val="18"/>
              </w:rPr>
              <w:t>7</w:t>
            </w:r>
          </w:p>
        </w:tc>
        <w:tc>
          <w:tcPr>
            <w:tcW w:w="2016" w:type="dxa"/>
            <w:vAlign w:val="center"/>
          </w:tcPr>
          <w:p w14:paraId="64F2650F" w14:textId="77777777" w:rsidR="00CB5B4D" w:rsidRDefault="00C47C5E">
            <w:pPr>
              <w:widowControl/>
              <w:jc w:val="center"/>
              <w:rPr>
                <w:rFonts w:ascii="宋体"/>
                <w:sz w:val="18"/>
                <w:szCs w:val="18"/>
              </w:rPr>
            </w:pPr>
            <w:r>
              <w:rPr>
                <w:rFonts w:ascii="宋体" w:cs="宋体" w:hint="eastAsia"/>
                <w:sz w:val="18"/>
                <w:szCs w:val="18"/>
              </w:rPr>
              <w:t>艺术鉴赏</w:t>
            </w:r>
          </w:p>
        </w:tc>
        <w:tc>
          <w:tcPr>
            <w:tcW w:w="1385" w:type="dxa"/>
            <w:vAlign w:val="center"/>
          </w:tcPr>
          <w:p w14:paraId="36D6B773" w14:textId="77777777" w:rsidR="00CB5B4D" w:rsidRDefault="00C47C5E">
            <w:pPr>
              <w:widowControl/>
              <w:jc w:val="center"/>
              <w:rPr>
                <w:rFonts w:ascii="宋体" w:hAnsi="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12F4C7F8" w14:textId="77777777" w:rsidR="00CB5B4D" w:rsidRDefault="00C47C5E">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57A38774" w14:textId="77777777" w:rsidR="00CB5B4D" w:rsidRDefault="00C47C5E">
            <w:pPr>
              <w:widowControl/>
              <w:jc w:val="center"/>
              <w:rPr>
                <w:rFonts w:ascii="宋体" w:hAnsi="宋体"/>
                <w:kern w:val="0"/>
                <w:sz w:val="18"/>
                <w:szCs w:val="18"/>
              </w:rPr>
            </w:pPr>
            <w:r>
              <w:rPr>
                <w:rFonts w:ascii="宋体" w:cs="宋体"/>
                <w:kern w:val="0"/>
                <w:sz w:val="18"/>
                <w:szCs w:val="18"/>
              </w:rPr>
              <w:t>32</w:t>
            </w:r>
          </w:p>
        </w:tc>
        <w:tc>
          <w:tcPr>
            <w:tcW w:w="1640" w:type="dxa"/>
            <w:vMerge/>
            <w:vAlign w:val="center"/>
          </w:tcPr>
          <w:p w14:paraId="1B5C87DA" w14:textId="77777777" w:rsidR="00CB5B4D" w:rsidRDefault="00CB5B4D">
            <w:pPr>
              <w:widowControl/>
              <w:jc w:val="center"/>
              <w:rPr>
                <w:rFonts w:ascii="宋体"/>
                <w:kern w:val="0"/>
                <w:sz w:val="18"/>
                <w:szCs w:val="18"/>
              </w:rPr>
            </w:pPr>
          </w:p>
        </w:tc>
      </w:tr>
      <w:tr w:rsidR="00CB5B4D" w14:paraId="0D6C48F6" w14:textId="77777777">
        <w:trPr>
          <w:trHeight w:val="527"/>
          <w:jc w:val="center"/>
        </w:trPr>
        <w:tc>
          <w:tcPr>
            <w:tcW w:w="827" w:type="dxa"/>
            <w:vMerge/>
          </w:tcPr>
          <w:p w14:paraId="4246600A" w14:textId="77777777" w:rsidR="00CB5B4D" w:rsidRDefault="00CB5B4D">
            <w:pPr>
              <w:widowControl/>
              <w:jc w:val="center"/>
              <w:rPr>
                <w:rFonts w:ascii="宋体" w:hAnsi="宋体" w:cs="宋体"/>
                <w:kern w:val="0"/>
                <w:sz w:val="18"/>
                <w:szCs w:val="18"/>
              </w:rPr>
            </w:pPr>
          </w:p>
        </w:tc>
        <w:tc>
          <w:tcPr>
            <w:tcW w:w="827" w:type="dxa"/>
            <w:vAlign w:val="center"/>
          </w:tcPr>
          <w:p w14:paraId="6E5B8FE7" w14:textId="77777777" w:rsidR="00CB5B4D" w:rsidRDefault="00C47C5E">
            <w:pPr>
              <w:widowControl/>
              <w:jc w:val="center"/>
              <w:rPr>
                <w:rFonts w:ascii="宋体" w:hAnsi="宋体"/>
                <w:kern w:val="0"/>
                <w:sz w:val="18"/>
                <w:szCs w:val="18"/>
              </w:rPr>
            </w:pPr>
            <w:r>
              <w:rPr>
                <w:rFonts w:ascii="宋体" w:hAnsi="宋体" w:cs="宋体"/>
                <w:kern w:val="0"/>
                <w:sz w:val="18"/>
                <w:szCs w:val="18"/>
              </w:rPr>
              <w:t>8</w:t>
            </w:r>
          </w:p>
        </w:tc>
        <w:tc>
          <w:tcPr>
            <w:tcW w:w="2016" w:type="dxa"/>
            <w:vAlign w:val="center"/>
          </w:tcPr>
          <w:p w14:paraId="6D5249DE" w14:textId="77777777" w:rsidR="00CB5B4D" w:rsidRDefault="00C47C5E">
            <w:pPr>
              <w:widowControl/>
              <w:jc w:val="center"/>
              <w:rPr>
                <w:rFonts w:ascii="宋体"/>
                <w:sz w:val="18"/>
                <w:szCs w:val="18"/>
              </w:rPr>
            </w:pPr>
            <w:r>
              <w:rPr>
                <w:rFonts w:ascii="宋体" w:cs="宋体" w:hint="eastAsia"/>
                <w:sz w:val="18"/>
                <w:szCs w:val="18"/>
              </w:rPr>
              <w:t>常见病的健康管理</w:t>
            </w:r>
          </w:p>
        </w:tc>
        <w:tc>
          <w:tcPr>
            <w:tcW w:w="1385" w:type="dxa"/>
            <w:vAlign w:val="center"/>
          </w:tcPr>
          <w:p w14:paraId="1AF79129" w14:textId="77777777" w:rsidR="00CB5B4D" w:rsidRDefault="00C47C5E">
            <w:pPr>
              <w:widowControl/>
              <w:jc w:val="center"/>
              <w:rPr>
                <w:rFonts w:ascii="宋体" w:hAnsi="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70B0762E" w14:textId="77777777" w:rsidR="00CB5B4D" w:rsidRDefault="00C47C5E">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1E24B0E6" w14:textId="77777777" w:rsidR="00CB5B4D" w:rsidRDefault="00C47C5E">
            <w:pPr>
              <w:widowControl/>
              <w:jc w:val="center"/>
              <w:rPr>
                <w:rFonts w:ascii="宋体" w:hAnsi="宋体"/>
                <w:kern w:val="0"/>
                <w:sz w:val="18"/>
                <w:szCs w:val="18"/>
              </w:rPr>
            </w:pPr>
            <w:r>
              <w:rPr>
                <w:rFonts w:ascii="宋体" w:cs="宋体"/>
                <w:kern w:val="0"/>
                <w:sz w:val="18"/>
                <w:szCs w:val="18"/>
              </w:rPr>
              <w:t>32</w:t>
            </w:r>
          </w:p>
        </w:tc>
        <w:tc>
          <w:tcPr>
            <w:tcW w:w="1640" w:type="dxa"/>
            <w:vMerge/>
            <w:vAlign w:val="center"/>
          </w:tcPr>
          <w:p w14:paraId="2E2C7E65" w14:textId="77777777" w:rsidR="00CB5B4D" w:rsidRDefault="00CB5B4D">
            <w:pPr>
              <w:widowControl/>
              <w:jc w:val="center"/>
              <w:rPr>
                <w:rFonts w:ascii="宋体"/>
                <w:kern w:val="0"/>
                <w:sz w:val="18"/>
                <w:szCs w:val="18"/>
              </w:rPr>
            </w:pPr>
          </w:p>
        </w:tc>
      </w:tr>
      <w:tr w:rsidR="00CB5B4D" w14:paraId="5E44DD45" w14:textId="77777777">
        <w:trPr>
          <w:trHeight w:val="527"/>
          <w:jc w:val="center"/>
        </w:trPr>
        <w:tc>
          <w:tcPr>
            <w:tcW w:w="827" w:type="dxa"/>
            <w:vMerge/>
          </w:tcPr>
          <w:p w14:paraId="0CAB2B89" w14:textId="77777777" w:rsidR="00CB5B4D" w:rsidRDefault="00CB5B4D">
            <w:pPr>
              <w:widowControl/>
              <w:jc w:val="center"/>
              <w:rPr>
                <w:rFonts w:ascii="宋体" w:hAnsi="宋体" w:cs="宋体"/>
                <w:kern w:val="0"/>
                <w:sz w:val="18"/>
                <w:szCs w:val="18"/>
              </w:rPr>
            </w:pPr>
          </w:p>
        </w:tc>
        <w:tc>
          <w:tcPr>
            <w:tcW w:w="827" w:type="dxa"/>
            <w:vAlign w:val="center"/>
          </w:tcPr>
          <w:p w14:paraId="389FBD7F" w14:textId="77777777" w:rsidR="00CB5B4D" w:rsidRDefault="00C47C5E">
            <w:pPr>
              <w:widowControl/>
              <w:jc w:val="center"/>
              <w:rPr>
                <w:rFonts w:ascii="宋体" w:hAnsi="宋体" w:cs="宋体"/>
                <w:kern w:val="0"/>
                <w:sz w:val="18"/>
                <w:szCs w:val="18"/>
              </w:rPr>
            </w:pPr>
            <w:r>
              <w:rPr>
                <w:rFonts w:ascii="宋体" w:hAnsi="宋体" w:cs="宋体" w:hint="eastAsia"/>
                <w:kern w:val="0"/>
                <w:sz w:val="18"/>
                <w:szCs w:val="18"/>
              </w:rPr>
              <w:t>9</w:t>
            </w:r>
          </w:p>
        </w:tc>
        <w:tc>
          <w:tcPr>
            <w:tcW w:w="2016" w:type="dxa"/>
            <w:vAlign w:val="center"/>
          </w:tcPr>
          <w:p w14:paraId="4C782FDD" w14:textId="77777777" w:rsidR="00CB5B4D" w:rsidRDefault="00C47C5E">
            <w:pPr>
              <w:widowControl/>
              <w:jc w:val="center"/>
              <w:rPr>
                <w:rFonts w:ascii="宋体" w:cs="宋体"/>
                <w:sz w:val="18"/>
                <w:szCs w:val="18"/>
              </w:rPr>
            </w:pPr>
            <w:r>
              <w:rPr>
                <w:rFonts w:ascii="宋体" w:cs="宋体" w:hint="eastAsia"/>
                <w:sz w:val="18"/>
                <w:szCs w:val="18"/>
              </w:rPr>
              <w:t>语言学（普通话）</w:t>
            </w:r>
          </w:p>
        </w:tc>
        <w:tc>
          <w:tcPr>
            <w:tcW w:w="1385" w:type="dxa"/>
            <w:vAlign w:val="center"/>
          </w:tcPr>
          <w:p w14:paraId="7B601360" w14:textId="77777777" w:rsidR="00CB5B4D" w:rsidRDefault="00C47C5E">
            <w:pPr>
              <w:widowControl/>
              <w:jc w:val="center"/>
              <w:rPr>
                <w:rFonts w:ascii="宋体" w:hAnsi="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09E2D2F6" w14:textId="77777777" w:rsidR="00CB5B4D" w:rsidRDefault="00C47C5E">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3DFECC04" w14:textId="77777777" w:rsidR="00CB5B4D" w:rsidRDefault="00C47C5E">
            <w:pPr>
              <w:widowControl/>
              <w:jc w:val="center"/>
              <w:rPr>
                <w:rFonts w:ascii="宋体"/>
                <w:kern w:val="0"/>
                <w:sz w:val="18"/>
                <w:szCs w:val="18"/>
              </w:rPr>
            </w:pPr>
            <w:r>
              <w:rPr>
                <w:rFonts w:ascii="宋体" w:cs="宋体"/>
                <w:kern w:val="0"/>
                <w:sz w:val="18"/>
                <w:szCs w:val="18"/>
              </w:rPr>
              <w:t>32</w:t>
            </w:r>
          </w:p>
        </w:tc>
        <w:tc>
          <w:tcPr>
            <w:tcW w:w="1640" w:type="dxa"/>
            <w:vMerge/>
            <w:vAlign w:val="center"/>
          </w:tcPr>
          <w:p w14:paraId="12836FAD" w14:textId="77777777" w:rsidR="00CB5B4D" w:rsidRDefault="00CB5B4D">
            <w:pPr>
              <w:widowControl/>
              <w:jc w:val="center"/>
              <w:rPr>
                <w:rFonts w:ascii="宋体"/>
                <w:kern w:val="0"/>
                <w:sz w:val="18"/>
                <w:szCs w:val="18"/>
              </w:rPr>
            </w:pPr>
          </w:p>
        </w:tc>
      </w:tr>
      <w:tr w:rsidR="00CB5B4D" w14:paraId="10C6D000" w14:textId="77777777">
        <w:trPr>
          <w:trHeight w:val="527"/>
          <w:jc w:val="center"/>
        </w:trPr>
        <w:tc>
          <w:tcPr>
            <w:tcW w:w="827" w:type="dxa"/>
            <w:vMerge/>
          </w:tcPr>
          <w:p w14:paraId="304BE4D4" w14:textId="77777777" w:rsidR="00CB5B4D" w:rsidRDefault="00CB5B4D">
            <w:pPr>
              <w:widowControl/>
              <w:jc w:val="center"/>
              <w:rPr>
                <w:rFonts w:ascii="宋体" w:hAnsi="宋体" w:cs="宋体"/>
                <w:kern w:val="0"/>
                <w:sz w:val="18"/>
                <w:szCs w:val="18"/>
              </w:rPr>
            </w:pPr>
          </w:p>
        </w:tc>
        <w:tc>
          <w:tcPr>
            <w:tcW w:w="827" w:type="dxa"/>
            <w:vAlign w:val="center"/>
          </w:tcPr>
          <w:p w14:paraId="79837F2D" w14:textId="77777777" w:rsidR="00CB5B4D" w:rsidRDefault="00C47C5E">
            <w:pPr>
              <w:widowControl/>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0</w:t>
            </w:r>
          </w:p>
        </w:tc>
        <w:tc>
          <w:tcPr>
            <w:tcW w:w="2016" w:type="dxa"/>
            <w:vAlign w:val="center"/>
          </w:tcPr>
          <w:p w14:paraId="083F35B9" w14:textId="77777777" w:rsidR="00CB5B4D" w:rsidRDefault="00C47C5E">
            <w:pPr>
              <w:widowControl/>
              <w:jc w:val="center"/>
              <w:rPr>
                <w:rFonts w:ascii="宋体" w:cs="宋体"/>
                <w:sz w:val="18"/>
                <w:szCs w:val="18"/>
              </w:rPr>
            </w:pPr>
            <w:r>
              <w:rPr>
                <w:rFonts w:ascii="宋体" w:cs="宋体" w:hint="eastAsia"/>
                <w:sz w:val="18"/>
                <w:szCs w:val="18"/>
              </w:rPr>
              <w:t>中国文化概论</w:t>
            </w:r>
          </w:p>
        </w:tc>
        <w:tc>
          <w:tcPr>
            <w:tcW w:w="1385" w:type="dxa"/>
            <w:vAlign w:val="center"/>
          </w:tcPr>
          <w:p w14:paraId="204FB7FB" w14:textId="77777777" w:rsidR="00CB5B4D" w:rsidRDefault="00C47C5E">
            <w:pPr>
              <w:widowControl/>
              <w:jc w:val="center"/>
              <w:rPr>
                <w:rFonts w:ascii="宋体" w:hAnsi="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4B678C8C" w14:textId="77777777" w:rsidR="00CB5B4D" w:rsidRDefault="00C47C5E">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39067FE8" w14:textId="77777777" w:rsidR="00CB5B4D" w:rsidRDefault="00C47C5E">
            <w:pPr>
              <w:jc w:val="center"/>
              <w:rPr>
                <w:rFonts w:ascii="宋体" w:hAnsi="宋体"/>
                <w:kern w:val="0"/>
                <w:sz w:val="18"/>
                <w:szCs w:val="18"/>
              </w:rPr>
            </w:pPr>
            <w:r>
              <w:rPr>
                <w:rFonts w:ascii="宋体" w:cs="宋体"/>
                <w:kern w:val="0"/>
                <w:sz w:val="18"/>
                <w:szCs w:val="18"/>
              </w:rPr>
              <w:t>32</w:t>
            </w:r>
          </w:p>
        </w:tc>
        <w:tc>
          <w:tcPr>
            <w:tcW w:w="1640" w:type="dxa"/>
            <w:vMerge/>
            <w:vAlign w:val="center"/>
          </w:tcPr>
          <w:p w14:paraId="48545A97" w14:textId="77777777" w:rsidR="00CB5B4D" w:rsidRDefault="00CB5B4D">
            <w:pPr>
              <w:widowControl/>
              <w:jc w:val="center"/>
              <w:rPr>
                <w:rFonts w:ascii="宋体"/>
                <w:kern w:val="0"/>
                <w:sz w:val="18"/>
                <w:szCs w:val="18"/>
              </w:rPr>
            </w:pPr>
          </w:p>
        </w:tc>
      </w:tr>
      <w:tr w:rsidR="00CB5B4D" w14:paraId="5C1A6EDA" w14:textId="77777777">
        <w:trPr>
          <w:trHeight w:val="527"/>
          <w:jc w:val="center"/>
        </w:trPr>
        <w:tc>
          <w:tcPr>
            <w:tcW w:w="827" w:type="dxa"/>
            <w:vMerge/>
          </w:tcPr>
          <w:p w14:paraId="28C0CF2F" w14:textId="77777777" w:rsidR="00CB5B4D" w:rsidRDefault="00CB5B4D">
            <w:pPr>
              <w:widowControl/>
              <w:jc w:val="center"/>
              <w:rPr>
                <w:rFonts w:ascii="宋体" w:hAnsi="宋体" w:cs="宋体"/>
                <w:kern w:val="0"/>
                <w:sz w:val="18"/>
                <w:szCs w:val="18"/>
              </w:rPr>
            </w:pPr>
          </w:p>
        </w:tc>
        <w:tc>
          <w:tcPr>
            <w:tcW w:w="827" w:type="dxa"/>
            <w:vAlign w:val="center"/>
          </w:tcPr>
          <w:p w14:paraId="1E919E91" w14:textId="77777777" w:rsidR="00CB5B4D" w:rsidRDefault="00C47C5E">
            <w:pPr>
              <w:widowControl/>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1</w:t>
            </w:r>
          </w:p>
        </w:tc>
        <w:tc>
          <w:tcPr>
            <w:tcW w:w="2016" w:type="dxa"/>
            <w:vAlign w:val="center"/>
          </w:tcPr>
          <w:p w14:paraId="4D876567" w14:textId="77777777" w:rsidR="00CB5B4D" w:rsidRDefault="00C47C5E">
            <w:pPr>
              <w:widowControl/>
              <w:jc w:val="center"/>
              <w:rPr>
                <w:rFonts w:ascii="宋体" w:cs="宋体"/>
                <w:sz w:val="18"/>
                <w:szCs w:val="18"/>
              </w:rPr>
            </w:pPr>
            <w:r>
              <w:rPr>
                <w:rFonts w:ascii="宋体" w:cs="宋体" w:hint="eastAsia"/>
                <w:sz w:val="18"/>
                <w:szCs w:val="18"/>
              </w:rPr>
              <w:t>论文写作初阶</w:t>
            </w:r>
          </w:p>
        </w:tc>
        <w:tc>
          <w:tcPr>
            <w:tcW w:w="1385" w:type="dxa"/>
            <w:vAlign w:val="center"/>
          </w:tcPr>
          <w:p w14:paraId="1ECFBB79" w14:textId="77777777" w:rsidR="00CB5B4D" w:rsidRDefault="00C47C5E">
            <w:pPr>
              <w:widowControl/>
              <w:jc w:val="center"/>
              <w:rPr>
                <w:rFonts w:ascii="宋体" w:hAnsi="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2F241369" w14:textId="77777777" w:rsidR="00CB5B4D" w:rsidRDefault="00C47C5E">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2F9EDED7" w14:textId="77777777" w:rsidR="00CB5B4D" w:rsidRDefault="00C47C5E">
            <w:pPr>
              <w:widowControl/>
              <w:jc w:val="center"/>
              <w:rPr>
                <w:rFonts w:ascii="宋体" w:hAnsi="宋体"/>
                <w:kern w:val="0"/>
                <w:sz w:val="18"/>
                <w:szCs w:val="18"/>
              </w:rPr>
            </w:pPr>
            <w:r>
              <w:rPr>
                <w:rFonts w:ascii="宋体" w:cs="宋体"/>
                <w:kern w:val="0"/>
                <w:sz w:val="18"/>
                <w:szCs w:val="18"/>
              </w:rPr>
              <w:t>32</w:t>
            </w:r>
          </w:p>
        </w:tc>
        <w:tc>
          <w:tcPr>
            <w:tcW w:w="1640" w:type="dxa"/>
            <w:vMerge/>
            <w:vAlign w:val="center"/>
          </w:tcPr>
          <w:p w14:paraId="6F1A4905" w14:textId="77777777" w:rsidR="00CB5B4D" w:rsidRDefault="00CB5B4D">
            <w:pPr>
              <w:widowControl/>
              <w:jc w:val="center"/>
              <w:rPr>
                <w:rFonts w:ascii="宋体"/>
                <w:kern w:val="0"/>
                <w:sz w:val="18"/>
                <w:szCs w:val="18"/>
              </w:rPr>
            </w:pPr>
          </w:p>
        </w:tc>
      </w:tr>
      <w:tr w:rsidR="00CB5B4D" w14:paraId="72D03688" w14:textId="77777777">
        <w:trPr>
          <w:trHeight w:val="527"/>
          <w:jc w:val="center"/>
        </w:trPr>
        <w:tc>
          <w:tcPr>
            <w:tcW w:w="827" w:type="dxa"/>
            <w:vMerge w:val="restart"/>
            <w:vAlign w:val="center"/>
          </w:tcPr>
          <w:p w14:paraId="6C296C2F" w14:textId="77777777" w:rsidR="00CB5B4D" w:rsidRDefault="00C47C5E">
            <w:pPr>
              <w:widowControl/>
              <w:jc w:val="center"/>
              <w:rPr>
                <w:rFonts w:ascii="宋体" w:hAnsi="宋体" w:cs="宋体"/>
                <w:kern w:val="0"/>
                <w:sz w:val="18"/>
                <w:szCs w:val="18"/>
              </w:rPr>
            </w:pPr>
            <w:r>
              <w:rPr>
                <w:rFonts w:ascii="宋体" w:hAnsi="宋体" w:cs="宋体" w:hint="eastAsia"/>
                <w:kern w:val="0"/>
                <w:sz w:val="18"/>
                <w:szCs w:val="18"/>
              </w:rPr>
              <w:t>公共限选课</w:t>
            </w:r>
          </w:p>
        </w:tc>
        <w:tc>
          <w:tcPr>
            <w:tcW w:w="827" w:type="dxa"/>
            <w:vAlign w:val="center"/>
          </w:tcPr>
          <w:p w14:paraId="1D5AFE2F" w14:textId="77777777" w:rsidR="00CB5B4D" w:rsidRDefault="00C47C5E">
            <w:pPr>
              <w:widowControl/>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2</w:t>
            </w:r>
          </w:p>
        </w:tc>
        <w:tc>
          <w:tcPr>
            <w:tcW w:w="2016" w:type="dxa"/>
            <w:vAlign w:val="center"/>
          </w:tcPr>
          <w:p w14:paraId="7B8C9D06" w14:textId="77777777" w:rsidR="00CB5B4D" w:rsidRDefault="00C47C5E">
            <w:pPr>
              <w:widowControl/>
              <w:jc w:val="center"/>
              <w:rPr>
                <w:rFonts w:ascii="宋体" w:cs="宋体"/>
                <w:sz w:val="18"/>
                <w:szCs w:val="18"/>
              </w:rPr>
            </w:pPr>
            <w:r>
              <w:rPr>
                <w:rFonts w:ascii="宋体" w:cs="宋体" w:hint="eastAsia"/>
                <w:sz w:val="18"/>
                <w:szCs w:val="18"/>
              </w:rPr>
              <w:t>人文素养类</w:t>
            </w:r>
          </w:p>
        </w:tc>
        <w:tc>
          <w:tcPr>
            <w:tcW w:w="1385" w:type="dxa"/>
            <w:vAlign w:val="center"/>
          </w:tcPr>
          <w:p w14:paraId="6DBAA661" w14:textId="77777777" w:rsidR="00CB5B4D" w:rsidRDefault="00C47C5E">
            <w:pPr>
              <w:widowControl/>
              <w:jc w:val="center"/>
              <w:rPr>
                <w:rFonts w:ascii="宋体" w:cs="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653FC0DB" w14:textId="77777777" w:rsidR="00CB5B4D" w:rsidRDefault="00C47C5E">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5BA28D89" w14:textId="77777777" w:rsidR="00CB5B4D" w:rsidRDefault="00C47C5E">
            <w:pPr>
              <w:widowControl/>
              <w:jc w:val="center"/>
              <w:rPr>
                <w:rFonts w:ascii="宋体" w:hAnsi="宋体"/>
                <w:kern w:val="0"/>
                <w:sz w:val="18"/>
                <w:szCs w:val="18"/>
              </w:rPr>
            </w:pPr>
            <w:r>
              <w:rPr>
                <w:rFonts w:ascii="宋体" w:cs="宋体"/>
                <w:kern w:val="0"/>
                <w:sz w:val="18"/>
                <w:szCs w:val="18"/>
              </w:rPr>
              <w:t>32</w:t>
            </w:r>
          </w:p>
        </w:tc>
        <w:tc>
          <w:tcPr>
            <w:tcW w:w="1640" w:type="dxa"/>
            <w:vMerge w:val="restart"/>
            <w:vAlign w:val="center"/>
          </w:tcPr>
          <w:p w14:paraId="319F8D9F" w14:textId="77777777" w:rsidR="00CB5B4D" w:rsidRDefault="00C47C5E">
            <w:pPr>
              <w:widowControl/>
              <w:jc w:val="center"/>
              <w:rPr>
                <w:rFonts w:ascii="宋体"/>
                <w:b/>
                <w:color w:val="FF0000"/>
                <w:kern w:val="0"/>
                <w:sz w:val="18"/>
                <w:szCs w:val="18"/>
              </w:rPr>
            </w:pPr>
            <w:r>
              <w:rPr>
                <w:rFonts w:ascii="宋体" w:hint="eastAsia"/>
                <w:b/>
                <w:color w:val="FF0000"/>
                <w:kern w:val="0"/>
                <w:sz w:val="18"/>
                <w:szCs w:val="18"/>
              </w:rPr>
              <w:t>每位学生公共限选课程总学分数最少4学分，其中美育教育不少于1学分。</w:t>
            </w:r>
          </w:p>
        </w:tc>
      </w:tr>
      <w:tr w:rsidR="00CB5B4D" w14:paraId="4ED733A2" w14:textId="77777777">
        <w:trPr>
          <w:trHeight w:val="527"/>
          <w:jc w:val="center"/>
        </w:trPr>
        <w:tc>
          <w:tcPr>
            <w:tcW w:w="827" w:type="dxa"/>
            <w:vMerge/>
          </w:tcPr>
          <w:p w14:paraId="727F222B" w14:textId="77777777" w:rsidR="00CB5B4D" w:rsidRDefault="00CB5B4D">
            <w:pPr>
              <w:widowControl/>
              <w:jc w:val="center"/>
              <w:rPr>
                <w:rFonts w:ascii="宋体" w:hAnsi="宋体" w:cs="宋体"/>
                <w:kern w:val="0"/>
                <w:sz w:val="18"/>
                <w:szCs w:val="18"/>
              </w:rPr>
            </w:pPr>
          </w:p>
        </w:tc>
        <w:tc>
          <w:tcPr>
            <w:tcW w:w="827" w:type="dxa"/>
            <w:vAlign w:val="center"/>
          </w:tcPr>
          <w:p w14:paraId="4828F2DF" w14:textId="77777777" w:rsidR="00CB5B4D" w:rsidRDefault="00C47C5E">
            <w:pPr>
              <w:widowControl/>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3</w:t>
            </w:r>
          </w:p>
        </w:tc>
        <w:tc>
          <w:tcPr>
            <w:tcW w:w="2016" w:type="dxa"/>
            <w:vAlign w:val="center"/>
          </w:tcPr>
          <w:p w14:paraId="69D0D2EA" w14:textId="77777777" w:rsidR="00CB5B4D" w:rsidRDefault="00C47C5E">
            <w:pPr>
              <w:widowControl/>
              <w:jc w:val="center"/>
              <w:rPr>
                <w:rFonts w:ascii="宋体" w:cs="宋体"/>
                <w:sz w:val="18"/>
                <w:szCs w:val="18"/>
              </w:rPr>
            </w:pPr>
            <w:r>
              <w:rPr>
                <w:rFonts w:ascii="宋体" w:cs="宋体" w:hint="eastAsia"/>
                <w:sz w:val="18"/>
                <w:szCs w:val="18"/>
              </w:rPr>
              <w:t>前沿科技类</w:t>
            </w:r>
          </w:p>
        </w:tc>
        <w:tc>
          <w:tcPr>
            <w:tcW w:w="1385" w:type="dxa"/>
            <w:vAlign w:val="center"/>
          </w:tcPr>
          <w:p w14:paraId="5D63D877" w14:textId="77777777" w:rsidR="00CB5B4D" w:rsidRDefault="00C47C5E">
            <w:pPr>
              <w:widowControl/>
              <w:jc w:val="center"/>
              <w:rPr>
                <w:rFonts w:ascii="宋体" w:cs="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5852B191" w14:textId="77777777" w:rsidR="00CB5B4D" w:rsidRDefault="00C47C5E">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4066F225" w14:textId="77777777" w:rsidR="00CB5B4D" w:rsidRDefault="00C47C5E">
            <w:pPr>
              <w:widowControl/>
              <w:jc w:val="center"/>
              <w:rPr>
                <w:rFonts w:ascii="宋体"/>
                <w:kern w:val="0"/>
                <w:sz w:val="18"/>
                <w:szCs w:val="18"/>
              </w:rPr>
            </w:pPr>
            <w:r>
              <w:rPr>
                <w:rFonts w:ascii="宋体" w:cs="宋体"/>
                <w:kern w:val="0"/>
                <w:sz w:val="18"/>
                <w:szCs w:val="18"/>
              </w:rPr>
              <w:t>32</w:t>
            </w:r>
          </w:p>
        </w:tc>
        <w:tc>
          <w:tcPr>
            <w:tcW w:w="1640" w:type="dxa"/>
            <w:vMerge/>
            <w:vAlign w:val="center"/>
          </w:tcPr>
          <w:p w14:paraId="72AFC609" w14:textId="77777777" w:rsidR="00CB5B4D" w:rsidRDefault="00CB5B4D">
            <w:pPr>
              <w:widowControl/>
              <w:jc w:val="center"/>
              <w:rPr>
                <w:rFonts w:ascii="宋体"/>
                <w:kern w:val="0"/>
                <w:sz w:val="18"/>
                <w:szCs w:val="18"/>
              </w:rPr>
            </w:pPr>
          </w:p>
        </w:tc>
      </w:tr>
      <w:tr w:rsidR="00CB5B4D" w14:paraId="67A7080F" w14:textId="77777777">
        <w:trPr>
          <w:trHeight w:val="527"/>
          <w:jc w:val="center"/>
        </w:trPr>
        <w:tc>
          <w:tcPr>
            <w:tcW w:w="827" w:type="dxa"/>
            <w:vMerge/>
          </w:tcPr>
          <w:p w14:paraId="4AFE080E" w14:textId="77777777" w:rsidR="00CB5B4D" w:rsidRDefault="00CB5B4D">
            <w:pPr>
              <w:widowControl/>
              <w:jc w:val="center"/>
              <w:rPr>
                <w:rFonts w:ascii="宋体" w:hAnsi="宋体" w:cs="宋体"/>
                <w:kern w:val="0"/>
                <w:sz w:val="18"/>
                <w:szCs w:val="18"/>
              </w:rPr>
            </w:pPr>
          </w:p>
        </w:tc>
        <w:tc>
          <w:tcPr>
            <w:tcW w:w="827" w:type="dxa"/>
            <w:vAlign w:val="center"/>
          </w:tcPr>
          <w:p w14:paraId="7AC5269A" w14:textId="77777777" w:rsidR="00CB5B4D" w:rsidRDefault="00C47C5E">
            <w:pPr>
              <w:widowControl/>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4</w:t>
            </w:r>
          </w:p>
        </w:tc>
        <w:tc>
          <w:tcPr>
            <w:tcW w:w="2016" w:type="dxa"/>
            <w:vAlign w:val="center"/>
          </w:tcPr>
          <w:p w14:paraId="575A2C2D" w14:textId="77777777" w:rsidR="00CB5B4D" w:rsidRDefault="00C47C5E">
            <w:pPr>
              <w:widowControl/>
              <w:jc w:val="center"/>
              <w:rPr>
                <w:rFonts w:ascii="宋体" w:cs="宋体"/>
                <w:sz w:val="18"/>
                <w:szCs w:val="18"/>
              </w:rPr>
            </w:pPr>
            <w:r>
              <w:rPr>
                <w:rFonts w:ascii="宋体" w:cs="宋体" w:hint="eastAsia"/>
                <w:sz w:val="18"/>
                <w:szCs w:val="18"/>
              </w:rPr>
              <w:t>马克思主义理论类</w:t>
            </w:r>
          </w:p>
        </w:tc>
        <w:tc>
          <w:tcPr>
            <w:tcW w:w="1385" w:type="dxa"/>
            <w:vAlign w:val="center"/>
          </w:tcPr>
          <w:p w14:paraId="508AC98E" w14:textId="77777777" w:rsidR="00CB5B4D" w:rsidRDefault="00C47C5E">
            <w:pPr>
              <w:widowControl/>
              <w:jc w:val="center"/>
              <w:rPr>
                <w:rFonts w:ascii="宋体" w:cs="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1E72E826" w14:textId="77777777" w:rsidR="00CB5B4D" w:rsidRDefault="00C47C5E">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2528E8BE" w14:textId="77777777" w:rsidR="00CB5B4D" w:rsidRDefault="00C47C5E">
            <w:pPr>
              <w:jc w:val="center"/>
              <w:rPr>
                <w:rFonts w:ascii="宋体" w:hAnsi="宋体"/>
                <w:kern w:val="0"/>
                <w:sz w:val="18"/>
                <w:szCs w:val="18"/>
              </w:rPr>
            </w:pPr>
            <w:r>
              <w:rPr>
                <w:rFonts w:ascii="宋体" w:cs="宋体"/>
                <w:kern w:val="0"/>
                <w:sz w:val="18"/>
                <w:szCs w:val="18"/>
              </w:rPr>
              <w:t>32</w:t>
            </w:r>
          </w:p>
        </w:tc>
        <w:tc>
          <w:tcPr>
            <w:tcW w:w="1640" w:type="dxa"/>
            <w:vMerge/>
            <w:vAlign w:val="center"/>
          </w:tcPr>
          <w:p w14:paraId="0B1341C6" w14:textId="77777777" w:rsidR="00CB5B4D" w:rsidRDefault="00CB5B4D">
            <w:pPr>
              <w:widowControl/>
              <w:jc w:val="center"/>
              <w:rPr>
                <w:rFonts w:ascii="宋体"/>
                <w:kern w:val="0"/>
                <w:sz w:val="18"/>
                <w:szCs w:val="18"/>
              </w:rPr>
            </w:pPr>
          </w:p>
        </w:tc>
      </w:tr>
      <w:tr w:rsidR="00CB5B4D" w14:paraId="671E6779" w14:textId="77777777">
        <w:trPr>
          <w:trHeight w:val="527"/>
          <w:jc w:val="center"/>
        </w:trPr>
        <w:tc>
          <w:tcPr>
            <w:tcW w:w="827" w:type="dxa"/>
            <w:vMerge/>
          </w:tcPr>
          <w:p w14:paraId="65089777" w14:textId="77777777" w:rsidR="00CB5B4D" w:rsidRDefault="00CB5B4D">
            <w:pPr>
              <w:widowControl/>
              <w:jc w:val="center"/>
              <w:rPr>
                <w:rFonts w:ascii="宋体" w:hAnsi="宋体" w:cs="宋体"/>
                <w:kern w:val="0"/>
                <w:sz w:val="18"/>
                <w:szCs w:val="18"/>
              </w:rPr>
            </w:pPr>
          </w:p>
        </w:tc>
        <w:tc>
          <w:tcPr>
            <w:tcW w:w="827" w:type="dxa"/>
            <w:vAlign w:val="center"/>
          </w:tcPr>
          <w:p w14:paraId="63805A26" w14:textId="77777777" w:rsidR="00CB5B4D" w:rsidRDefault="00C47C5E">
            <w:pPr>
              <w:widowControl/>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5</w:t>
            </w:r>
          </w:p>
        </w:tc>
        <w:tc>
          <w:tcPr>
            <w:tcW w:w="2016" w:type="dxa"/>
            <w:vAlign w:val="center"/>
          </w:tcPr>
          <w:p w14:paraId="5C206A20" w14:textId="77777777" w:rsidR="00CB5B4D" w:rsidRDefault="00C47C5E">
            <w:pPr>
              <w:widowControl/>
              <w:jc w:val="center"/>
              <w:rPr>
                <w:rFonts w:ascii="宋体" w:cs="宋体"/>
                <w:sz w:val="18"/>
                <w:szCs w:val="18"/>
              </w:rPr>
            </w:pPr>
            <w:r>
              <w:rPr>
                <w:rFonts w:ascii="宋体" w:cs="宋体" w:hint="eastAsia"/>
                <w:color w:val="FF0000"/>
                <w:sz w:val="18"/>
                <w:szCs w:val="18"/>
              </w:rPr>
              <w:t>党史国史类</w:t>
            </w:r>
          </w:p>
        </w:tc>
        <w:tc>
          <w:tcPr>
            <w:tcW w:w="1385" w:type="dxa"/>
            <w:vAlign w:val="center"/>
          </w:tcPr>
          <w:p w14:paraId="245EB98E" w14:textId="77777777" w:rsidR="00CB5B4D" w:rsidRDefault="00C47C5E">
            <w:pPr>
              <w:widowControl/>
              <w:jc w:val="center"/>
              <w:rPr>
                <w:rFonts w:ascii="宋体" w:cs="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5150AE45" w14:textId="77777777" w:rsidR="00CB5B4D" w:rsidRDefault="00C47C5E">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555C917E" w14:textId="77777777" w:rsidR="00CB5B4D" w:rsidRDefault="00C47C5E">
            <w:pPr>
              <w:widowControl/>
              <w:jc w:val="center"/>
              <w:rPr>
                <w:rFonts w:ascii="宋体" w:hAnsi="宋体"/>
                <w:kern w:val="0"/>
                <w:sz w:val="18"/>
                <w:szCs w:val="18"/>
              </w:rPr>
            </w:pPr>
            <w:r>
              <w:rPr>
                <w:rFonts w:ascii="宋体" w:cs="宋体"/>
                <w:kern w:val="0"/>
                <w:sz w:val="18"/>
                <w:szCs w:val="18"/>
              </w:rPr>
              <w:t>32</w:t>
            </w:r>
          </w:p>
        </w:tc>
        <w:tc>
          <w:tcPr>
            <w:tcW w:w="1640" w:type="dxa"/>
            <w:vMerge/>
            <w:vAlign w:val="center"/>
          </w:tcPr>
          <w:p w14:paraId="4D7A5C96" w14:textId="77777777" w:rsidR="00CB5B4D" w:rsidRDefault="00CB5B4D">
            <w:pPr>
              <w:widowControl/>
              <w:jc w:val="center"/>
              <w:rPr>
                <w:rFonts w:ascii="宋体"/>
                <w:kern w:val="0"/>
                <w:sz w:val="18"/>
                <w:szCs w:val="18"/>
              </w:rPr>
            </w:pPr>
          </w:p>
        </w:tc>
      </w:tr>
      <w:tr w:rsidR="00CB5B4D" w14:paraId="592C8323" w14:textId="77777777">
        <w:trPr>
          <w:trHeight w:val="527"/>
          <w:jc w:val="center"/>
        </w:trPr>
        <w:tc>
          <w:tcPr>
            <w:tcW w:w="827" w:type="dxa"/>
            <w:vMerge/>
          </w:tcPr>
          <w:p w14:paraId="641127E0" w14:textId="77777777" w:rsidR="00CB5B4D" w:rsidRDefault="00CB5B4D">
            <w:pPr>
              <w:widowControl/>
              <w:jc w:val="center"/>
              <w:rPr>
                <w:rFonts w:ascii="宋体" w:hAnsi="宋体" w:cs="宋体"/>
                <w:kern w:val="0"/>
                <w:sz w:val="18"/>
                <w:szCs w:val="18"/>
              </w:rPr>
            </w:pPr>
          </w:p>
        </w:tc>
        <w:tc>
          <w:tcPr>
            <w:tcW w:w="827" w:type="dxa"/>
            <w:vAlign w:val="center"/>
          </w:tcPr>
          <w:p w14:paraId="452ADA16" w14:textId="77777777" w:rsidR="00CB5B4D" w:rsidRDefault="00C47C5E">
            <w:pPr>
              <w:widowControl/>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6</w:t>
            </w:r>
          </w:p>
        </w:tc>
        <w:tc>
          <w:tcPr>
            <w:tcW w:w="2016" w:type="dxa"/>
            <w:vAlign w:val="center"/>
          </w:tcPr>
          <w:p w14:paraId="505B5577" w14:textId="77777777" w:rsidR="00CB5B4D" w:rsidRDefault="00C47C5E">
            <w:pPr>
              <w:widowControl/>
              <w:jc w:val="center"/>
              <w:rPr>
                <w:rFonts w:ascii="宋体" w:cs="宋体"/>
                <w:sz w:val="18"/>
                <w:szCs w:val="18"/>
              </w:rPr>
            </w:pPr>
            <w:r>
              <w:rPr>
                <w:rFonts w:ascii="宋体" w:cs="宋体" w:hint="eastAsia"/>
                <w:sz w:val="18"/>
                <w:szCs w:val="18"/>
              </w:rPr>
              <w:t>传统文化类</w:t>
            </w:r>
          </w:p>
        </w:tc>
        <w:tc>
          <w:tcPr>
            <w:tcW w:w="1385" w:type="dxa"/>
            <w:vAlign w:val="center"/>
          </w:tcPr>
          <w:p w14:paraId="5E18DB79" w14:textId="77777777" w:rsidR="00CB5B4D" w:rsidRDefault="00C47C5E">
            <w:pPr>
              <w:widowControl/>
              <w:jc w:val="center"/>
              <w:rPr>
                <w:rFonts w:ascii="宋体" w:cs="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388271AC" w14:textId="77777777" w:rsidR="00CB5B4D" w:rsidRDefault="00C47C5E">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5644138E" w14:textId="77777777" w:rsidR="00CB5B4D" w:rsidRDefault="00C47C5E">
            <w:pPr>
              <w:widowControl/>
              <w:jc w:val="center"/>
              <w:rPr>
                <w:rFonts w:ascii="宋体" w:hAnsi="宋体"/>
                <w:kern w:val="0"/>
                <w:sz w:val="18"/>
                <w:szCs w:val="18"/>
              </w:rPr>
            </w:pPr>
            <w:r>
              <w:rPr>
                <w:rFonts w:ascii="宋体" w:cs="宋体"/>
                <w:kern w:val="0"/>
                <w:sz w:val="18"/>
                <w:szCs w:val="18"/>
              </w:rPr>
              <w:t>32</w:t>
            </w:r>
          </w:p>
        </w:tc>
        <w:tc>
          <w:tcPr>
            <w:tcW w:w="1640" w:type="dxa"/>
            <w:vMerge/>
            <w:vAlign w:val="center"/>
          </w:tcPr>
          <w:p w14:paraId="0660384E" w14:textId="77777777" w:rsidR="00CB5B4D" w:rsidRDefault="00CB5B4D">
            <w:pPr>
              <w:widowControl/>
              <w:jc w:val="center"/>
              <w:rPr>
                <w:rFonts w:ascii="宋体"/>
                <w:kern w:val="0"/>
                <w:sz w:val="18"/>
                <w:szCs w:val="18"/>
              </w:rPr>
            </w:pPr>
          </w:p>
        </w:tc>
      </w:tr>
      <w:tr w:rsidR="00CB5B4D" w14:paraId="4225905B" w14:textId="77777777">
        <w:trPr>
          <w:trHeight w:val="527"/>
          <w:jc w:val="center"/>
        </w:trPr>
        <w:tc>
          <w:tcPr>
            <w:tcW w:w="827" w:type="dxa"/>
            <w:vMerge/>
          </w:tcPr>
          <w:p w14:paraId="22CEB518" w14:textId="77777777" w:rsidR="00CB5B4D" w:rsidRDefault="00CB5B4D">
            <w:pPr>
              <w:widowControl/>
              <w:jc w:val="center"/>
              <w:rPr>
                <w:rFonts w:ascii="宋体" w:hAnsi="宋体" w:cs="宋体"/>
                <w:kern w:val="0"/>
                <w:sz w:val="18"/>
                <w:szCs w:val="18"/>
              </w:rPr>
            </w:pPr>
          </w:p>
        </w:tc>
        <w:tc>
          <w:tcPr>
            <w:tcW w:w="827" w:type="dxa"/>
            <w:vAlign w:val="center"/>
          </w:tcPr>
          <w:p w14:paraId="00C45E47" w14:textId="77777777" w:rsidR="00CB5B4D" w:rsidRDefault="00C47C5E">
            <w:pPr>
              <w:widowControl/>
              <w:jc w:val="center"/>
              <w:rPr>
                <w:rFonts w:ascii="宋体" w:hAnsi="宋体" w:cs="宋体"/>
                <w:kern w:val="0"/>
                <w:sz w:val="18"/>
                <w:szCs w:val="18"/>
              </w:rPr>
            </w:pPr>
            <w:r>
              <w:rPr>
                <w:rFonts w:ascii="宋体" w:hAnsi="宋体" w:cs="宋体" w:hint="eastAsia"/>
                <w:kern w:val="0"/>
                <w:sz w:val="18"/>
                <w:szCs w:val="18"/>
              </w:rPr>
              <w:t>17</w:t>
            </w:r>
          </w:p>
        </w:tc>
        <w:tc>
          <w:tcPr>
            <w:tcW w:w="2016" w:type="dxa"/>
            <w:vAlign w:val="center"/>
          </w:tcPr>
          <w:p w14:paraId="42CFA8BF" w14:textId="77777777" w:rsidR="00CB5B4D" w:rsidRDefault="00C47C5E">
            <w:pPr>
              <w:widowControl/>
              <w:jc w:val="center"/>
              <w:rPr>
                <w:rFonts w:ascii="宋体" w:cs="宋体"/>
                <w:sz w:val="18"/>
                <w:szCs w:val="18"/>
              </w:rPr>
            </w:pPr>
            <w:r>
              <w:rPr>
                <w:rFonts w:ascii="宋体" w:cs="宋体" w:hint="eastAsia"/>
                <w:sz w:val="18"/>
                <w:szCs w:val="18"/>
              </w:rPr>
              <w:t>身心健康类</w:t>
            </w:r>
          </w:p>
        </w:tc>
        <w:tc>
          <w:tcPr>
            <w:tcW w:w="1385" w:type="dxa"/>
            <w:vAlign w:val="center"/>
          </w:tcPr>
          <w:p w14:paraId="2060383C" w14:textId="77777777" w:rsidR="00CB5B4D" w:rsidRDefault="00C47C5E">
            <w:pPr>
              <w:widowControl/>
              <w:jc w:val="center"/>
              <w:rPr>
                <w:rFonts w:ascii="宋体" w:cs="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5E0D5BD5" w14:textId="77777777" w:rsidR="00CB5B4D" w:rsidRDefault="00C47C5E">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086A9CE5" w14:textId="77777777" w:rsidR="00CB5B4D" w:rsidRDefault="00C47C5E">
            <w:pPr>
              <w:widowControl/>
              <w:jc w:val="center"/>
              <w:rPr>
                <w:rFonts w:ascii="宋体"/>
                <w:kern w:val="0"/>
                <w:sz w:val="18"/>
                <w:szCs w:val="18"/>
              </w:rPr>
            </w:pPr>
            <w:r>
              <w:rPr>
                <w:rFonts w:ascii="宋体" w:cs="宋体"/>
                <w:kern w:val="0"/>
                <w:sz w:val="18"/>
                <w:szCs w:val="18"/>
              </w:rPr>
              <w:t>32</w:t>
            </w:r>
          </w:p>
        </w:tc>
        <w:tc>
          <w:tcPr>
            <w:tcW w:w="1640" w:type="dxa"/>
            <w:vMerge/>
            <w:vAlign w:val="center"/>
          </w:tcPr>
          <w:p w14:paraId="72619949" w14:textId="77777777" w:rsidR="00CB5B4D" w:rsidRDefault="00CB5B4D">
            <w:pPr>
              <w:widowControl/>
              <w:jc w:val="center"/>
              <w:rPr>
                <w:rFonts w:ascii="宋体"/>
                <w:kern w:val="0"/>
                <w:sz w:val="18"/>
                <w:szCs w:val="18"/>
              </w:rPr>
            </w:pPr>
          </w:p>
        </w:tc>
      </w:tr>
      <w:tr w:rsidR="00CB5B4D" w14:paraId="3B36F049" w14:textId="77777777">
        <w:trPr>
          <w:trHeight w:val="527"/>
          <w:jc w:val="center"/>
        </w:trPr>
        <w:tc>
          <w:tcPr>
            <w:tcW w:w="827" w:type="dxa"/>
            <w:vMerge/>
          </w:tcPr>
          <w:p w14:paraId="48CE6DAB" w14:textId="77777777" w:rsidR="00CB5B4D" w:rsidRDefault="00CB5B4D">
            <w:pPr>
              <w:widowControl/>
              <w:jc w:val="center"/>
              <w:rPr>
                <w:rFonts w:ascii="宋体" w:hAnsi="宋体" w:cs="宋体"/>
                <w:kern w:val="0"/>
                <w:sz w:val="18"/>
                <w:szCs w:val="18"/>
              </w:rPr>
            </w:pPr>
          </w:p>
        </w:tc>
        <w:tc>
          <w:tcPr>
            <w:tcW w:w="827" w:type="dxa"/>
            <w:vAlign w:val="center"/>
          </w:tcPr>
          <w:p w14:paraId="7E10B87D" w14:textId="77777777" w:rsidR="00CB5B4D" w:rsidRDefault="00C47C5E">
            <w:pPr>
              <w:widowControl/>
              <w:jc w:val="center"/>
              <w:rPr>
                <w:rFonts w:ascii="宋体" w:hAnsi="宋体" w:cs="宋体"/>
                <w:kern w:val="0"/>
                <w:sz w:val="18"/>
                <w:szCs w:val="18"/>
              </w:rPr>
            </w:pPr>
            <w:r>
              <w:rPr>
                <w:rFonts w:ascii="宋体" w:hAnsi="宋体" w:cs="宋体" w:hint="eastAsia"/>
                <w:kern w:val="0"/>
                <w:sz w:val="18"/>
                <w:szCs w:val="18"/>
              </w:rPr>
              <w:t>18</w:t>
            </w:r>
          </w:p>
        </w:tc>
        <w:tc>
          <w:tcPr>
            <w:tcW w:w="2016" w:type="dxa"/>
            <w:vAlign w:val="center"/>
          </w:tcPr>
          <w:p w14:paraId="45D0639B" w14:textId="77777777" w:rsidR="00CB5B4D" w:rsidRDefault="00C47C5E">
            <w:pPr>
              <w:widowControl/>
              <w:jc w:val="center"/>
              <w:rPr>
                <w:rFonts w:ascii="宋体" w:cs="宋体"/>
                <w:sz w:val="18"/>
                <w:szCs w:val="18"/>
              </w:rPr>
            </w:pPr>
            <w:r>
              <w:rPr>
                <w:rFonts w:ascii="宋体" w:cs="宋体" w:hint="eastAsia"/>
                <w:sz w:val="18"/>
                <w:szCs w:val="18"/>
              </w:rPr>
              <w:t>职业素养类</w:t>
            </w:r>
          </w:p>
        </w:tc>
        <w:tc>
          <w:tcPr>
            <w:tcW w:w="1385" w:type="dxa"/>
            <w:vAlign w:val="center"/>
          </w:tcPr>
          <w:p w14:paraId="4C6A855E" w14:textId="77777777" w:rsidR="00CB5B4D" w:rsidRDefault="00C47C5E">
            <w:pPr>
              <w:widowControl/>
              <w:jc w:val="center"/>
              <w:rPr>
                <w:rFonts w:ascii="宋体" w:cs="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3841478A" w14:textId="77777777" w:rsidR="00CB5B4D" w:rsidRDefault="00C47C5E">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25111377" w14:textId="77777777" w:rsidR="00CB5B4D" w:rsidRDefault="00C47C5E">
            <w:pPr>
              <w:jc w:val="center"/>
              <w:rPr>
                <w:rFonts w:ascii="宋体" w:hAnsi="宋体"/>
                <w:kern w:val="0"/>
                <w:sz w:val="18"/>
                <w:szCs w:val="18"/>
              </w:rPr>
            </w:pPr>
            <w:r>
              <w:rPr>
                <w:rFonts w:ascii="宋体" w:cs="宋体"/>
                <w:kern w:val="0"/>
                <w:sz w:val="18"/>
                <w:szCs w:val="18"/>
              </w:rPr>
              <w:t>32</w:t>
            </w:r>
          </w:p>
        </w:tc>
        <w:tc>
          <w:tcPr>
            <w:tcW w:w="1640" w:type="dxa"/>
            <w:vMerge/>
            <w:vAlign w:val="center"/>
          </w:tcPr>
          <w:p w14:paraId="13E77F73" w14:textId="77777777" w:rsidR="00CB5B4D" w:rsidRDefault="00CB5B4D">
            <w:pPr>
              <w:widowControl/>
              <w:jc w:val="center"/>
              <w:rPr>
                <w:rFonts w:ascii="宋体"/>
                <w:kern w:val="0"/>
                <w:sz w:val="18"/>
                <w:szCs w:val="18"/>
              </w:rPr>
            </w:pPr>
          </w:p>
        </w:tc>
      </w:tr>
      <w:tr w:rsidR="00CB5B4D" w14:paraId="2D2EBF79" w14:textId="77777777">
        <w:trPr>
          <w:trHeight w:val="527"/>
          <w:jc w:val="center"/>
        </w:trPr>
        <w:tc>
          <w:tcPr>
            <w:tcW w:w="827" w:type="dxa"/>
            <w:vMerge/>
          </w:tcPr>
          <w:p w14:paraId="25A85BDF" w14:textId="77777777" w:rsidR="00CB5B4D" w:rsidRDefault="00CB5B4D">
            <w:pPr>
              <w:widowControl/>
              <w:jc w:val="center"/>
              <w:rPr>
                <w:rFonts w:ascii="宋体" w:hAnsi="宋体" w:cs="宋体"/>
                <w:kern w:val="0"/>
                <w:sz w:val="18"/>
                <w:szCs w:val="18"/>
              </w:rPr>
            </w:pPr>
          </w:p>
        </w:tc>
        <w:tc>
          <w:tcPr>
            <w:tcW w:w="827" w:type="dxa"/>
            <w:vAlign w:val="center"/>
          </w:tcPr>
          <w:p w14:paraId="61998D48" w14:textId="77777777" w:rsidR="00CB5B4D" w:rsidRDefault="00C47C5E">
            <w:pPr>
              <w:widowControl/>
              <w:jc w:val="center"/>
              <w:rPr>
                <w:rFonts w:ascii="宋体" w:hAnsi="宋体" w:cs="宋体"/>
                <w:kern w:val="0"/>
                <w:sz w:val="18"/>
                <w:szCs w:val="18"/>
              </w:rPr>
            </w:pPr>
            <w:r>
              <w:rPr>
                <w:rFonts w:ascii="宋体" w:hAnsi="宋体" w:cs="宋体" w:hint="eastAsia"/>
                <w:kern w:val="0"/>
                <w:sz w:val="18"/>
                <w:szCs w:val="18"/>
              </w:rPr>
              <w:t>19</w:t>
            </w:r>
          </w:p>
        </w:tc>
        <w:tc>
          <w:tcPr>
            <w:tcW w:w="2016" w:type="dxa"/>
            <w:vAlign w:val="center"/>
          </w:tcPr>
          <w:p w14:paraId="2D854481" w14:textId="77777777" w:rsidR="00CB5B4D" w:rsidRDefault="00C47C5E">
            <w:pPr>
              <w:widowControl/>
              <w:jc w:val="center"/>
              <w:rPr>
                <w:rFonts w:ascii="宋体" w:cs="宋体"/>
                <w:sz w:val="18"/>
                <w:szCs w:val="18"/>
              </w:rPr>
            </w:pPr>
            <w:r>
              <w:rPr>
                <w:rFonts w:ascii="宋体" w:cs="宋体" w:hint="eastAsia"/>
                <w:color w:val="FF0000"/>
                <w:sz w:val="18"/>
                <w:szCs w:val="18"/>
              </w:rPr>
              <w:t>美育教育类</w:t>
            </w:r>
          </w:p>
        </w:tc>
        <w:tc>
          <w:tcPr>
            <w:tcW w:w="1385" w:type="dxa"/>
            <w:vAlign w:val="center"/>
          </w:tcPr>
          <w:p w14:paraId="714B8D7F" w14:textId="77777777" w:rsidR="00CB5B4D" w:rsidRDefault="00C47C5E">
            <w:pPr>
              <w:widowControl/>
              <w:jc w:val="center"/>
              <w:rPr>
                <w:rFonts w:ascii="宋体" w:cs="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5D614BBF" w14:textId="77777777" w:rsidR="00CB5B4D" w:rsidRDefault="00C47C5E">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30AE46DD" w14:textId="77777777" w:rsidR="00CB5B4D" w:rsidRDefault="00C47C5E">
            <w:pPr>
              <w:jc w:val="center"/>
              <w:rPr>
                <w:rFonts w:ascii="宋体" w:cs="宋体"/>
                <w:kern w:val="0"/>
                <w:sz w:val="18"/>
                <w:szCs w:val="18"/>
              </w:rPr>
            </w:pPr>
            <w:r>
              <w:rPr>
                <w:rFonts w:ascii="宋体" w:cs="宋体"/>
                <w:kern w:val="0"/>
                <w:sz w:val="18"/>
                <w:szCs w:val="18"/>
              </w:rPr>
              <w:t>32</w:t>
            </w:r>
          </w:p>
        </w:tc>
        <w:tc>
          <w:tcPr>
            <w:tcW w:w="1640" w:type="dxa"/>
            <w:vAlign w:val="center"/>
          </w:tcPr>
          <w:p w14:paraId="57BFB71B" w14:textId="77777777" w:rsidR="00CB5B4D" w:rsidRDefault="00CB5B4D">
            <w:pPr>
              <w:widowControl/>
              <w:jc w:val="center"/>
              <w:rPr>
                <w:rFonts w:ascii="宋体"/>
                <w:kern w:val="0"/>
                <w:sz w:val="18"/>
                <w:szCs w:val="18"/>
              </w:rPr>
            </w:pPr>
          </w:p>
        </w:tc>
      </w:tr>
    </w:tbl>
    <w:p w14:paraId="2A570C30" w14:textId="77777777" w:rsidR="00CB5B4D" w:rsidRDefault="00CB5B4D">
      <w:pPr>
        <w:pStyle w:val="2"/>
      </w:pPr>
    </w:p>
    <w:bookmarkEnd w:id="29"/>
    <w:bookmarkEnd w:id="30"/>
    <w:bookmarkEnd w:id="31"/>
    <w:p w14:paraId="7B2727E2" w14:textId="77777777" w:rsidR="00CB5B4D" w:rsidRDefault="00CB5B4D"/>
    <w:p w14:paraId="5F056A3D" w14:textId="77777777" w:rsidR="00CB5B4D" w:rsidRDefault="00C47C5E">
      <w:pPr>
        <w:ind w:firstLineChars="200" w:firstLine="562"/>
        <w:rPr>
          <w:rFonts w:ascii="Arial" w:eastAsia="黑体" w:hAnsi="Arial"/>
          <w:b/>
          <w:bCs/>
          <w:sz w:val="28"/>
          <w:szCs w:val="28"/>
        </w:rPr>
      </w:pPr>
      <w:bookmarkStart w:id="44" w:name="_Toc46303717"/>
      <w:bookmarkStart w:id="45" w:name="_Hlk45719100"/>
      <w:r>
        <w:rPr>
          <w:rFonts w:ascii="Arial" w:eastAsia="黑体" w:hAnsi="Arial" w:hint="eastAsia"/>
          <w:b/>
          <w:bCs/>
          <w:sz w:val="28"/>
          <w:szCs w:val="28"/>
        </w:rPr>
        <w:t>（五</w:t>
      </w:r>
      <w:bookmarkEnd w:id="44"/>
      <w:r>
        <w:rPr>
          <w:rFonts w:ascii="Arial" w:eastAsia="黑体" w:hAnsi="Arial" w:hint="eastAsia"/>
          <w:b/>
          <w:bCs/>
          <w:sz w:val="28"/>
          <w:szCs w:val="28"/>
        </w:rPr>
        <w:t>）思想政治素质教育</w:t>
      </w:r>
    </w:p>
    <w:p w14:paraId="1EB1818B" w14:textId="78E3140E" w:rsidR="002D44DC" w:rsidRPr="002D44DC" w:rsidRDefault="002D44DC" w:rsidP="002D44DC">
      <w:pPr>
        <w:keepNext/>
        <w:keepLines/>
        <w:spacing w:line="500" w:lineRule="exact"/>
        <w:ind w:firstLineChars="200" w:firstLine="482"/>
        <w:outlineLvl w:val="1"/>
        <w:rPr>
          <w:rFonts w:ascii="Arial" w:eastAsia="黑体" w:hAnsi="Arial"/>
          <w:b/>
          <w:bCs/>
          <w:color w:val="000000"/>
          <w:sz w:val="24"/>
          <w:szCs w:val="24"/>
        </w:rPr>
      </w:pPr>
      <w:r w:rsidRPr="002D44DC">
        <w:rPr>
          <w:rFonts w:ascii="Arial" w:eastAsia="黑体" w:hAnsi="Arial" w:hint="eastAsia"/>
          <w:b/>
          <w:bCs/>
          <w:color w:val="000000"/>
          <w:sz w:val="24"/>
          <w:szCs w:val="24"/>
        </w:rPr>
        <w:t>1.</w:t>
      </w:r>
      <w:r w:rsidRPr="002D44DC">
        <w:rPr>
          <w:rFonts w:ascii="Arial" w:eastAsia="黑体" w:hAnsi="Arial" w:hint="eastAsia"/>
          <w:b/>
          <w:bCs/>
          <w:color w:val="000000"/>
          <w:sz w:val="24"/>
          <w:szCs w:val="24"/>
        </w:rPr>
        <w:t>课程思政目标要求</w:t>
      </w:r>
    </w:p>
    <w:p w14:paraId="37ABE6CE" w14:textId="1AC38558" w:rsidR="002D44DC" w:rsidRPr="002D44DC" w:rsidRDefault="002D44DC" w:rsidP="002D44DC">
      <w:pPr>
        <w:spacing w:line="360" w:lineRule="auto"/>
        <w:ind w:firstLineChars="200" w:firstLine="480"/>
        <w:rPr>
          <w:sz w:val="24"/>
        </w:rPr>
      </w:pPr>
      <w:r w:rsidRPr="002D44DC">
        <w:rPr>
          <w:rFonts w:hint="eastAsia"/>
          <w:sz w:val="24"/>
        </w:rPr>
        <w:t>以社会主义核心价值观为基本原则，把社会主义核心价值观贯穿教育全过程，以实现将社会主义核心价值观融入大学生培养全过程，将社会主义核心价值观嵌入学生学习全场域，用社会主义核心价值观拓展各专业课程教学的实践广度。</w:t>
      </w:r>
    </w:p>
    <w:p w14:paraId="6D5BC777" w14:textId="701D8608" w:rsidR="00CB5B4D" w:rsidRDefault="00C47C5E" w:rsidP="002D44DC">
      <w:pPr>
        <w:spacing w:line="360" w:lineRule="auto"/>
        <w:ind w:firstLineChars="200" w:firstLine="480"/>
        <w:rPr>
          <w:sz w:val="24"/>
        </w:rPr>
      </w:pPr>
      <w:r w:rsidRPr="002D44DC">
        <w:rPr>
          <w:rFonts w:hint="eastAsia"/>
          <w:sz w:val="24"/>
        </w:rPr>
        <w:t>各专业要根据自身特色和优势，深入研究本专业的育人目标，深度挖掘专业知识体系中蕴含的思想价值和精神内涵，各门课程要结合课程具体内容，巧妙、自然地融入思政元素，以理服人，以情动人，将价值引领、知识传播、能力养成有机统一，科学合理地按照学校要求制定课程思政教学要点。</w:t>
      </w:r>
    </w:p>
    <w:p w14:paraId="188F3CAD" w14:textId="54C91FB9" w:rsidR="002D44DC" w:rsidRDefault="002D44DC" w:rsidP="002D44DC">
      <w:pPr>
        <w:spacing w:line="360" w:lineRule="auto"/>
        <w:ind w:firstLineChars="200" w:firstLine="482"/>
        <w:jc w:val="center"/>
        <w:rPr>
          <w:rFonts w:ascii="Times New Roman" w:hAnsi="Times New Roman" w:cstheme="minorBidi"/>
          <w:b/>
          <w:bCs/>
          <w:sz w:val="24"/>
          <w:szCs w:val="24"/>
        </w:rPr>
      </w:pPr>
      <w:r>
        <w:rPr>
          <w:rFonts w:ascii="Times New Roman" w:hAnsi="Times New Roman" w:cstheme="minorBidi" w:hint="eastAsia"/>
          <w:b/>
          <w:bCs/>
          <w:sz w:val="24"/>
          <w:szCs w:val="24"/>
        </w:rPr>
        <w:t>表</w:t>
      </w:r>
      <w:r>
        <w:rPr>
          <w:rFonts w:ascii="Times New Roman" w:hAnsi="Times New Roman" w:cstheme="minorBidi" w:hint="eastAsia"/>
          <w:b/>
          <w:bCs/>
          <w:sz w:val="24"/>
          <w:szCs w:val="24"/>
        </w:rPr>
        <w:t xml:space="preserve">8  </w:t>
      </w:r>
      <w:r>
        <w:rPr>
          <w:rFonts w:ascii="Times New Roman" w:hAnsi="Times New Roman" w:cstheme="minorBidi" w:hint="eastAsia"/>
          <w:b/>
          <w:bCs/>
          <w:sz w:val="24"/>
          <w:szCs w:val="24"/>
        </w:rPr>
        <w:t>课程思政指标</w:t>
      </w:r>
    </w:p>
    <w:tbl>
      <w:tblPr>
        <w:tblStyle w:val="12"/>
        <w:tblW w:w="8698" w:type="dxa"/>
        <w:tblInd w:w="-176" w:type="dxa"/>
        <w:tblLayout w:type="fixed"/>
        <w:tblLook w:val="04A0" w:firstRow="1" w:lastRow="0" w:firstColumn="1" w:lastColumn="0" w:noHBand="0" w:noVBand="1"/>
      </w:tblPr>
      <w:tblGrid>
        <w:gridCol w:w="1226"/>
        <w:gridCol w:w="1085"/>
        <w:gridCol w:w="699"/>
        <w:gridCol w:w="5688"/>
      </w:tblGrid>
      <w:tr w:rsidR="002D44DC" w14:paraId="7D7ED41D" w14:textId="77777777" w:rsidTr="00CC15A3">
        <w:trPr>
          <w:trHeight w:val="170"/>
        </w:trPr>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177F21" w14:textId="77777777" w:rsidR="002D44DC" w:rsidRDefault="002D44DC" w:rsidP="00CC15A3">
            <w:pPr>
              <w:jc w:val="center"/>
              <w:rPr>
                <w:rFonts w:ascii="Times New Roman" w:hAnsi="Times New Roman"/>
                <w:b/>
              </w:rPr>
            </w:pPr>
            <w:r>
              <w:rPr>
                <w:rFonts w:ascii="Times New Roman" w:hAnsi="Times New Roman" w:hint="eastAsia"/>
                <w:b/>
              </w:rPr>
              <w:t>基本原则</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74FD5E" w14:textId="77777777" w:rsidR="002D44DC" w:rsidRDefault="002D44DC" w:rsidP="00CC15A3">
            <w:pPr>
              <w:jc w:val="center"/>
              <w:rPr>
                <w:rFonts w:ascii="Times New Roman" w:hAnsi="Times New Roman"/>
                <w:b/>
              </w:rPr>
            </w:pPr>
            <w:r>
              <w:rPr>
                <w:rFonts w:ascii="Times New Roman" w:hAnsi="Times New Roman" w:hint="eastAsia"/>
                <w:b/>
              </w:rPr>
              <w:t>一级指标</w:t>
            </w:r>
          </w:p>
        </w:tc>
        <w:tc>
          <w:tcPr>
            <w:tcW w:w="63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D28B399" w14:textId="77777777" w:rsidR="002D44DC" w:rsidRDefault="002D44DC" w:rsidP="00CC15A3">
            <w:pPr>
              <w:jc w:val="center"/>
              <w:rPr>
                <w:rFonts w:ascii="Times New Roman" w:hAnsi="Times New Roman"/>
                <w:b/>
              </w:rPr>
            </w:pPr>
            <w:r>
              <w:rPr>
                <w:rFonts w:ascii="Times New Roman" w:hAnsi="Times New Roman" w:hint="eastAsia"/>
                <w:b/>
              </w:rPr>
              <w:t>二级指标</w:t>
            </w:r>
          </w:p>
        </w:tc>
      </w:tr>
      <w:tr w:rsidR="002D44DC" w14:paraId="22F5347A" w14:textId="77777777" w:rsidTr="00CC15A3">
        <w:trPr>
          <w:trHeight w:val="170"/>
        </w:trPr>
        <w:tc>
          <w:tcPr>
            <w:tcW w:w="1226" w:type="dxa"/>
            <w:vMerge w:val="restart"/>
            <w:tcBorders>
              <w:top w:val="single" w:sz="4" w:space="0" w:color="000000"/>
              <w:left w:val="single" w:sz="4" w:space="0" w:color="000000"/>
              <w:right w:val="single" w:sz="4" w:space="0" w:color="000000"/>
            </w:tcBorders>
            <w:vAlign w:val="center"/>
          </w:tcPr>
          <w:p w14:paraId="059C6416" w14:textId="77777777" w:rsidR="002D44DC" w:rsidRDefault="002D44DC" w:rsidP="00CC15A3">
            <w:pPr>
              <w:jc w:val="center"/>
              <w:rPr>
                <w:rFonts w:ascii="Times New Roman" w:hAnsi="Times New Roman"/>
              </w:rPr>
            </w:pPr>
            <w:r>
              <w:rPr>
                <w:rFonts w:ascii="Times New Roman" w:hAnsi="Times New Roman" w:hint="eastAsia"/>
              </w:rPr>
              <w:t>社会</w:t>
            </w:r>
          </w:p>
          <w:p w14:paraId="5BB843BB" w14:textId="77777777" w:rsidR="002D44DC" w:rsidRDefault="002D44DC" w:rsidP="00CC15A3">
            <w:pPr>
              <w:jc w:val="center"/>
              <w:rPr>
                <w:rFonts w:ascii="Times New Roman" w:hAnsi="Times New Roman"/>
              </w:rPr>
            </w:pPr>
            <w:r>
              <w:rPr>
                <w:rFonts w:ascii="Times New Roman" w:hAnsi="Times New Roman" w:hint="eastAsia"/>
              </w:rPr>
              <w:t>主义</w:t>
            </w:r>
          </w:p>
          <w:p w14:paraId="470B4F6D" w14:textId="77777777" w:rsidR="002D44DC" w:rsidRDefault="002D44DC" w:rsidP="00CC15A3">
            <w:pPr>
              <w:jc w:val="center"/>
              <w:rPr>
                <w:rFonts w:ascii="Times New Roman" w:hAnsi="Times New Roman"/>
              </w:rPr>
            </w:pPr>
            <w:r>
              <w:rPr>
                <w:rFonts w:ascii="Times New Roman" w:hAnsi="Times New Roman" w:hint="eastAsia"/>
              </w:rPr>
              <w:t>核心</w:t>
            </w:r>
          </w:p>
          <w:p w14:paraId="17F2D10E" w14:textId="77777777" w:rsidR="002D44DC" w:rsidRDefault="002D44DC" w:rsidP="00CC15A3">
            <w:pPr>
              <w:jc w:val="center"/>
              <w:rPr>
                <w:rFonts w:ascii="Times New Roman" w:hAnsi="Times New Roman"/>
              </w:rPr>
            </w:pPr>
            <w:r>
              <w:rPr>
                <w:rFonts w:ascii="Times New Roman" w:hAnsi="Times New Roman" w:hint="eastAsia"/>
              </w:rPr>
              <w:t>价值</w:t>
            </w:r>
          </w:p>
          <w:p w14:paraId="594AD25D" w14:textId="77777777" w:rsidR="002D44DC" w:rsidRDefault="002D44DC" w:rsidP="00CC15A3">
            <w:pPr>
              <w:jc w:val="center"/>
              <w:rPr>
                <w:rFonts w:ascii="Times New Roman" w:hAnsi="Times New Roman"/>
              </w:rPr>
            </w:pPr>
            <w:r>
              <w:rPr>
                <w:rFonts w:ascii="Times New Roman" w:hAnsi="Times New Roman" w:hint="eastAsia"/>
              </w:rPr>
              <w:t>观</w:t>
            </w:r>
          </w:p>
        </w:tc>
        <w:tc>
          <w:tcPr>
            <w:tcW w:w="1085" w:type="dxa"/>
            <w:vMerge w:val="restart"/>
            <w:tcBorders>
              <w:top w:val="single" w:sz="4" w:space="0" w:color="000000"/>
              <w:left w:val="single" w:sz="4" w:space="0" w:color="000000"/>
              <w:right w:val="single" w:sz="4" w:space="0" w:color="000000"/>
            </w:tcBorders>
            <w:vAlign w:val="center"/>
          </w:tcPr>
          <w:p w14:paraId="2675102E" w14:textId="77777777" w:rsidR="002D44DC" w:rsidRDefault="002D44DC" w:rsidP="00CC15A3">
            <w:pPr>
              <w:rPr>
                <w:rFonts w:ascii="Times New Roman" w:hAnsi="Times New Roman"/>
              </w:rPr>
            </w:pPr>
            <w:r>
              <w:rPr>
                <w:rFonts w:ascii="Times New Roman" w:hAnsi="Times New Roman" w:hint="eastAsia"/>
              </w:rPr>
              <w:t>1.</w:t>
            </w:r>
            <w:r>
              <w:rPr>
                <w:rFonts w:ascii="Times New Roman" w:hAnsi="Times New Roman" w:hint="eastAsia"/>
              </w:rPr>
              <w:t>富强</w:t>
            </w:r>
          </w:p>
        </w:tc>
        <w:tc>
          <w:tcPr>
            <w:tcW w:w="699" w:type="dxa"/>
            <w:tcBorders>
              <w:top w:val="single" w:sz="4" w:space="0" w:color="000000"/>
              <w:left w:val="single" w:sz="4" w:space="0" w:color="000000"/>
              <w:right w:val="single" w:sz="4" w:space="0" w:color="000000"/>
            </w:tcBorders>
            <w:vAlign w:val="center"/>
          </w:tcPr>
          <w:p w14:paraId="73FA78BE" w14:textId="77777777" w:rsidR="002D44DC" w:rsidRDefault="002D44DC" w:rsidP="00CC15A3">
            <w:pPr>
              <w:rPr>
                <w:rFonts w:ascii="Times New Roman" w:hAnsi="Times New Roman"/>
              </w:rPr>
            </w:pPr>
            <w:r>
              <w:rPr>
                <w:rFonts w:ascii="Times New Roman" w:hAnsi="Times New Roman" w:hint="eastAsia"/>
              </w:rPr>
              <w:t>1.1</w:t>
            </w:r>
          </w:p>
        </w:tc>
        <w:tc>
          <w:tcPr>
            <w:tcW w:w="5688" w:type="dxa"/>
            <w:tcBorders>
              <w:top w:val="single" w:sz="4" w:space="0" w:color="000000"/>
              <w:left w:val="single" w:sz="4" w:space="0" w:color="000000"/>
              <w:bottom w:val="single" w:sz="4" w:space="0" w:color="000000"/>
              <w:right w:val="single" w:sz="4" w:space="0" w:color="000000"/>
            </w:tcBorders>
            <w:vAlign w:val="center"/>
          </w:tcPr>
          <w:p w14:paraId="6AF70E87" w14:textId="77777777" w:rsidR="002D44DC" w:rsidRDefault="002D44DC" w:rsidP="00CC15A3">
            <w:pPr>
              <w:rPr>
                <w:rFonts w:ascii="Times New Roman" w:hAnsi="Times New Roman"/>
              </w:rPr>
            </w:pPr>
            <w:r>
              <w:rPr>
                <w:rFonts w:ascii="Times New Roman" w:hAnsi="Times New Roman" w:hint="eastAsia"/>
              </w:rPr>
              <w:t>了解国情现状、政治经济文化状况。</w:t>
            </w:r>
          </w:p>
        </w:tc>
      </w:tr>
      <w:tr w:rsidR="002D44DC" w14:paraId="0730EBA1" w14:textId="77777777" w:rsidTr="00CC15A3">
        <w:trPr>
          <w:trHeight w:val="170"/>
        </w:trPr>
        <w:tc>
          <w:tcPr>
            <w:tcW w:w="1226" w:type="dxa"/>
            <w:vMerge/>
            <w:tcBorders>
              <w:left w:val="single" w:sz="4" w:space="0" w:color="000000"/>
              <w:right w:val="single" w:sz="4" w:space="0" w:color="000000"/>
            </w:tcBorders>
            <w:vAlign w:val="center"/>
          </w:tcPr>
          <w:p w14:paraId="33EAE14C" w14:textId="77777777" w:rsidR="002D44DC" w:rsidRDefault="002D44DC" w:rsidP="00CC15A3">
            <w:pPr>
              <w:rPr>
                <w:rFonts w:ascii="Times New Roman" w:hAnsi="Times New Roman"/>
              </w:rPr>
            </w:pPr>
          </w:p>
        </w:tc>
        <w:tc>
          <w:tcPr>
            <w:tcW w:w="1085" w:type="dxa"/>
            <w:vMerge/>
            <w:tcBorders>
              <w:left w:val="single" w:sz="4" w:space="0" w:color="000000"/>
              <w:right w:val="single" w:sz="4" w:space="0" w:color="000000"/>
            </w:tcBorders>
            <w:vAlign w:val="center"/>
          </w:tcPr>
          <w:p w14:paraId="54D1E432" w14:textId="77777777" w:rsidR="002D44DC" w:rsidRDefault="002D44DC" w:rsidP="00CC15A3">
            <w:pPr>
              <w:rPr>
                <w:rFonts w:ascii="Times New Roman" w:hAnsi="Times New Roman"/>
              </w:rPr>
            </w:pPr>
          </w:p>
        </w:tc>
        <w:tc>
          <w:tcPr>
            <w:tcW w:w="699" w:type="dxa"/>
            <w:tcBorders>
              <w:left w:val="single" w:sz="4" w:space="0" w:color="000000"/>
              <w:right w:val="single" w:sz="4" w:space="0" w:color="000000"/>
            </w:tcBorders>
            <w:vAlign w:val="center"/>
          </w:tcPr>
          <w:p w14:paraId="132C25DD" w14:textId="77777777" w:rsidR="002D44DC" w:rsidRDefault="002D44DC" w:rsidP="00CC15A3">
            <w:pPr>
              <w:rPr>
                <w:rFonts w:ascii="Times New Roman" w:hAnsi="Times New Roman"/>
              </w:rPr>
            </w:pPr>
            <w:r>
              <w:rPr>
                <w:rFonts w:ascii="Times New Roman" w:hAnsi="Times New Roman" w:hint="eastAsia"/>
              </w:rPr>
              <w:t>1.2</w:t>
            </w:r>
          </w:p>
        </w:tc>
        <w:tc>
          <w:tcPr>
            <w:tcW w:w="5688" w:type="dxa"/>
            <w:tcBorders>
              <w:top w:val="single" w:sz="4" w:space="0" w:color="000000"/>
              <w:left w:val="single" w:sz="4" w:space="0" w:color="000000"/>
              <w:bottom w:val="single" w:sz="4" w:space="0" w:color="000000"/>
              <w:right w:val="single" w:sz="4" w:space="0" w:color="000000"/>
            </w:tcBorders>
            <w:vAlign w:val="center"/>
          </w:tcPr>
          <w:p w14:paraId="1FB53EA4" w14:textId="77777777" w:rsidR="002D44DC" w:rsidRDefault="002D44DC" w:rsidP="00CC15A3">
            <w:pPr>
              <w:rPr>
                <w:rFonts w:ascii="Times New Roman" w:hAnsi="Times New Roman"/>
              </w:rPr>
            </w:pPr>
            <w:r>
              <w:rPr>
                <w:rFonts w:ascii="Times New Roman" w:hAnsi="Times New Roman" w:hint="eastAsia"/>
              </w:rPr>
              <w:t>关心所处国际环境，</w:t>
            </w:r>
          </w:p>
        </w:tc>
      </w:tr>
      <w:tr w:rsidR="002D44DC" w14:paraId="1AE51EB0" w14:textId="77777777" w:rsidTr="00CC15A3">
        <w:trPr>
          <w:trHeight w:val="170"/>
        </w:trPr>
        <w:tc>
          <w:tcPr>
            <w:tcW w:w="1226" w:type="dxa"/>
            <w:vMerge/>
            <w:tcBorders>
              <w:left w:val="single" w:sz="4" w:space="0" w:color="000000"/>
              <w:right w:val="single" w:sz="4" w:space="0" w:color="000000"/>
            </w:tcBorders>
            <w:vAlign w:val="center"/>
          </w:tcPr>
          <w:p w14:paraId="7ACC2EFD" w14:textId="77777777" w:rsidR="002D44DC" w:rsidRDefault="002D44DC" w:rsidP="00CC15A3">
            <w:pPr>
              <w:rPr>
                <w:rFonts w:ascii="Times New Roman" w:hAnsi="Times New Roman"/>
              </w:rPr>
            </w:pPr>
          </w:p>
        </w:tc>
        <w:tc>
          <w:tcPr>
            <w:tcW w:w="1085" w:type="dxa"/>
            <w:vMerge/>
            <w:tcBorders>
              <w:left w:val="single" w:sz="4" w:space="0" w:color="000000"/>
              <w:bottom w:val="single" w:sz="4" w:space="0" w:color="000000"/>
              <w:right w:val="single" w:sz="4" w:space="0" w:color="000000"/>
            </w:tcBorders>
            <w:vAlign w:val="center"/>
          </w:tcPr>
          <w:p w14:paraId="0633A643" w14:textId="77777777" w:rsidR="002D44DC" w:rsidRDefault="002D44DC" w:rsidP="00CC15A3">
            <w:pPr>
              <w:rPr>
                <w:rFonts w:ascii="Times New Roman" w:hAnsi="Times New Roman"/>
              </w:rPr>
            </w:pPr>
          </w:p>
        </w:tc>
        <w:tc>
          <w:tcPr>
            <w:tcW w:w="699" w:type="dxa"/>
            <w:tcBorders>
              <w:left w:val="single" w:sz="4" w:space="0" w:color="000000"/>
              <w:bottom w:val="single" w:sz="4" w:space="0" w:color="000000"/>
              <w:right w:val="single" w:sz="4" w:space="0" w:color="000000"/>
            </w:tcBorders>
            <w:vAlign w:val="center"/>
          </w:tcPr>
          <w:p w14:paraId="067DFFAE" w14:textId="77777777" w:rsidR="002D44DC" w:rsidRDefault="002D44DC" w:rsidP="00CC15A3">
            <w:pPr>
              <w:rPr>
                <w:rFonts w:ascii="Times New Roman" w:hAnsi="Times New Roman"/>
              </w:rPr>
            </w:pPr>
            <w:r>
              <w:rPr>
                <w:rFonts w:ascii="Times New Roman" w:hAnsi="Times New Roman" w:hint="eastAsia"/>
              </w:rPr>
              <w:t>1.3</w:t>
            </w:r>
          </w:p>
        </w:tc>
        <w:tc>
          <w:tcPr>
            <w:tcW w:w="5688" w:type="dxa"/>
            <w:tcBorders>
              <w:top w:val="single" w:sz="4" w:space="0" w:color="000000"/>
              <w:left w:val="single" w:sz="4" w:space="0" w:color="000000"/>
              <w:bottom w:val="single" w:sz="4" w:space="0" w:color="000000"/>
              <w:right w:val="single" w:sz="4" w:space="0" w:color="000000"/>
            </w:tcBorders>
            <w:vAlign w:val="center"/>
          </w:tcPr>
          <w:p w14:paraId="2AC6778D" w14:textId="77777777" w:rsidR="002D44DC" w:rsidRDefault="002D44DC" w:rsidP="00CC15A3">
            <w:pPr>
              <w:rPr>
                <w:rFonts w:ascii="Times New Roman" w:hAnsi="Times New Roman"/>
              </w:rPr>
            </w:pPr>
            <w:r>
              <w:rPr>
                <w:rFonts w:ascii="Times New Roman" w:hAnsi="Times New Roman" w:hint="eastAsia"/>
              </w:rPr>
              <w:t>增强建设社会主义强国的使命感和责任感</w:t>
            </w:r>
          </w:p>
        </w:tc>
      </w:tr>
      <w:tr w:rsidR="002D44DC" w14:paraId="29813702" w14:textId="77777777" w:rsidTr="00CC15A3">
        <w:trPr>
          <w:trHeight w:val="170"/>
        </w:trPr>
        <w:tc>
          <w:tcPr>
            <w:tcW w:w="1226" w:type="dxa"/>
            <w:vMerge/>
            <w:tcBorders>
              <w:left w:val="single" w:sz="4" w:space="0" w:color="000000"/>
              <w:right w:val="single" w:sz="4" w:space="0" w:color="000000"/>
            </w:tcBorders>
            <w:vAlign w:val="center"/>
          </w:tcPr>
          <w:p w14:paraId="62D6FDD5" w14:textId="77777777" w:rsidR="002D44DC" w:rsidRDefault="002D44DC" w:rsidP="00CC15A3">
            <w:pPr>
              <w:widowControl/>
              <w:rPr>
                <w:rFonts w:ascii="Times New Roman" w:hAnsi="Times New Roman"/>
              </w:rPr>
            </w:pPr>
          </w:p>
        </w:tc>
        <w:tc>
          <w:tcPr>
            <w:tcW w:w="1085" w:type="dxa"/>
            <w:vMerge w:val="restart"/>
            <w:tcBorders>
              <w:top w:val="single" w:sz="4" w:space="0" w:color="000000"/>
              <w:left w:val="single" w:sz="4" w:space="0" w:color="000000"/>
              <w:right w:val="single" w:sz="4" w:space="0" w:color="000000"/>
            </w:tcBorders>
            <w:vAlign w:val="center"/>
          </w:tcPr>
          <w:p w14:paraId="6CD4C18C" w14:textId="77777777" w:rsidR="002D44DC" w:rsidRDefault="002D44DC" w:rsidP="00CC15A3">
            <w:pPr>
              <w:rPr>
                <w:rFonts w:ascii="Times New Roman" w:hAnsi="Times New Roman"/>
              </w:rPr>
            </w:pPr>
            <w:r>
              <w:rPr>
                <w:rFonts w:ascii="Times New Roman" w:hAnsi="Times New Roman" w:hint="eastAsia"/>
              </w:rPr>
              <w:t>2.</w:t>
            </w:r>
            <w:r>
              <w:rPr>
                <w:rFonts w:ascii="Times New Roman" w:hAnsi="Times New Roman" w:hint="eastAsia"/>
              </w:rPr>
              <w:t>民主</w:t>
            </w:r>
          </w:p>
        </w:tc>
        <w:tc>
          <w:tcPr>
            <w:tcW w:w="699" w:type="dxa"/>
            <w:tcBorders>
              <w:top w:val="single" w:sz="4" w:space="0" w:color="000000"/>
              <w:left w:val="single" w:sz="4" w:space="0" w:color="000000"/>
              <w:right w:val="single" w:sz="4" w:space="0" w:color="000000"/>
            </w:tcBorders>
            <w:vAlign w:val="center"/>
          </w:tcPr>
          <w:p w14:paraId="39120AA6" w14:textId="77777777" w:rsidR="002D44DC" w:rsidRDefault="002D44DC" w:rsidP="00CC15A3">
            <w:pPr>
              <w:rPr>
                <w:rFonts w:ascii="Times New Roman" w:hAnsi="Times New Roman"/>
              </w:rPr>
            </w:pPr>
            <w:r>
              <w:rPr>
                <w:rFonts w:ascii="Times New Roman" w:hAnsi="Times New Roman" w:hint="eastAsia"/>
              </w:rPr>
              <w:t>2.1</w:t>
            </w:r>
          </w:p>
        </w:tc>
        <w:tc>
          <w:tcPr>
            <w:tcW w:w="5688" w:type="dxa"/>
            <w:tcBorders>
              <w:top w:val="single" w:sz="4" w:space="0" w:color="000000"/>
              <w:left w:val="single" w:sz="4" w:space="0" w:color="000000"/>
              <w:bottom w:val="single" w:sz="4" w:space="0" w:color="000000"/>
              <w:right w:val="single" w:sz="4" w:space="0" w:color="000000"/>
            </w:tcBorders>
            <w:vAlign w:val="center"/>
          </w:tcPr>
          <w:p w14:paraId="042F66A3" w14:textId="77777777" w:rsidR="002D44DC" w:rsidRDefault="002D44DC" w:rsidP="00CC15A3">
            <w:pPr>
              <w:rPr>
                <w:rFonts w:ascii="Times New Roman" w:hAnsi="Times New Roman"/>
              </w:rPr>
            </w:pPr>
            <w:r>
              <w:rPr>
                <w:rFonts w:ascii="Times New Roman" w:hAnsi="Times New Roman" w:hint="eastAsia"/>
              </w:rPr>
              <w:t>坚定以人民为中心的执政理念</w:t>
            </w:r>
          </w:p>
        </w:tc>
      </w:tr>
      <w:tr w:rsidR="002D44DC" w14:paraId="39E32D7C" w14:textId="77777777" w:rsidTr="00CC15A3">
        <w:trPr>
          <w:trHeight w:val="170"/>
        </w:trPr>
        <w:tc>
          <w:tcPr>
            <w:tcW w:w="1226" w:type="dxa"/>
            <w:vMerge/>
            <w:tcBorders>
              <w:left w:val="single" w:sz="4" w:space="0" w:color="000000"/>
              <w:right w:val="single" w:sz="4" w:space="0" w:color="000000"/>
            </w:tcBorders>
            <w:vAlign w:val="center"/>
          </w:tcPr>
          <w:p w14:paraId="5D281F9E" w14:textId="77777777" w:rsidR="002D44DC" w:rsidRDefault="002D44DC" w:rsidP="00CC15A3">
            <w:pPr>
              <w:widowControl/>
              <w:rPr>
                <w:rFonts w:ascii="Times New Roman" w:hAnsi="Times New Roman"/>
              </w:rPr>
            </w:pPr>
          </w:p>
        </w:tc>
        <w:tc>
          <w:tcPr>
            <w:tcW w:w="1085" w:type="dxa"/>
            <w:vMerge/>
            <w:tcBorders>
              <w:left w:val="single" w:sz="4" w:space="0" w:color="000000"/>
              <w:right w:val="single" w:sz="4" w:space="0" w:color="000000"/>
            </w:tcBorders>
            <w:vAlign w:val="center"/>
          </w:tcPr>
          <w:p w14:paraId="6751CCB5" w14:textId="77777777" w:rsidR="002D44DC" w:rsidRDefault="002D44DC" w:rsidP="00CC15A3">
            <w:pPr>
              <w:rPr>
                <w:rFonts w:ascii="Times New Roman" w:hAnsi="Times New Roman"/>
              </w:rPr>
            </w:pPr>
          </w:p>
        </w:tc>
        <w:tc>
          <w:tcPr>
            <w:tcW w:w="699" w:type="dxa"/>
            <w:tcBorders>
              <w:left w:val="single" w:sz="4" w:space="0" w:color="000000"/>
              <w:right w:val="single" w:sz="4" w:space="0" w:color="000000"/>
            </w:tcBorders>
            <w:vAlign w:val="center"/>
          </w:tcPr>
          <w:p w14:paraId="48273390" w14:textId="77777777" w:rsidR="002D44DC" w:rsidRDefault="002D44DC" w:rsidP="00CC15A3">
            <w:pPr>
              <w:rPr>
                <w:rFonts w:ascii="Times New Roman" w:hAnsi="Times New Roman"/>
              </w:rPr>
            </w:pPr>
            <w:r>
              <w:rPr>
                <w:rFonts w:ascii="Times New Roman" w:hAnsi="Times New Roman" w:hint="eastAsia"/>
              </w:rPr>
              <w:t>2.2</w:t>
            </w:r>
          </w:p>
        </w:tc>
        <w:tc>
          <w:tcPr>
            <w:tcW w:w="5688" w:type="dxa"/>
            <w:tcBorders>
              <w:top w:val="single" w:sz="4" w:space="0" w:color="000000"/>
              <w:left w:val="single" w:sz="4" w:space="0" w:color="000000"/>
              <w:bottom w:val="single" w:sz="4" w:space="0" w:color="000000"/>
              <w:right w:val="single" w:sz="4" w:space="0" w:color="000000"/>
            </w:tcBorders>
            <w:vAlign w:val="center"/>
          </w:tcPr>
          <w:p w14:paraId="22F2062A" w14:textId="77777777" w:rsidR="002D44DC" w:rsidRDefault="002D44DC" w:rsidP="00CC15A3">
            <w:pPr>
              <w:rPr>
                <w:rFonts w:ascii="Times New Roman" w:hAnsi="Times New Roman"/>
              </w:rPr>
            </w:pPr>
            <w:r>
              <w:rPr>
                <w:rFonts w:ascii="Times New Roman" w:hAnsi="Times New Roman" w:hint="eastAsia"/>
              </w:rPr>
              <w:t>认同中国特色社会主义政治制度的优越性</w:t>
            </w:r>
          </w:p>
        </w:tc>
      </w:tr>
      <w:tr w:rsidR="002D44DC" w14:paraId="414D0C1E" w14:textId="77777777" w:rsidTr="00CC15A3">
        <w:trPr>
          <w:trHeight w:val="170"/>
        </w:trPr>
        <w:tc>
          <w:tcPr>
            <w:tcW w:w="1226" w:type="dxa"/>
            <w:vMerge/>
            <w:tcBorders>
              <w:left w:val="single" w:sz="4" w:space="0" w:color="000000"/>
              <w:right w:val="single" w:sz="4" w:space="0" w:color="000000"/>
            </w:tcBorders>
            <w:vAlign w:val="center"/>
          </w:tcPr>
          <w:p w14:paraId="5B54B8AD" w14:textId="77777777" w:rsidR="002D44DC" w:rsidRDefault="002D44DC" w:rsidP="00CC15A3">
            <w:pPr>
              <w:widowControl/>
              <w:rPr>
                <w:rFonts w:ascii="Times New Roman" w:hAnsi="Times New Roman"/>
              </w:rPr>
            </w:pPr>
          </w:p>
        </w:tc>
        <w:tc>
          <w:tcPr>
            <w:tcW w:w="1085" w:type="dxa"/>
            <w:vMerge/>
            <w:tcBorders>
              <w:left w:val="single" w:sz="4" w:space="0" w:color="000000"/>
              <w:bottom w:val="single" w:sz="4" w:space="0" w:color="000000"/>
              <w:right w:val="single" w:sz="4" w:space="0" w:color="000000"/>
            </w:tcBorders>
            <w:vAlign w:val="center"/>
          </w:tcPr>
          <w:p w14:paraId="5C3D9B63" w14:textId="77777777" w:rsidR="002D44DC" w:rsidRDefault="002D44DC" w:rsidP="00CC15A3">
            <w:pPr>
              <w:rPr>
                <w:rFonts w:ascii="Times New Roman" w:hAnsi="Times New Roman"/>
              </w:rPr>
            </w:pPr>
          </w:p>
        </w:tc>
        <w:tc>
          <w:tcPr>
            <w:tcW w:w="699" w:type="dxa"/>
            <w:tcBorders>
              <w:left w:val="single" w:sz="4" w:space="0" w:color="000000"/>
              <w:bottom w:val="single" w:sz="4" w:space="0" w:color="000000"/>
              <w:right w:val="single" w:sz="4" w:space="0" w:color="000000"/>
            </w:tcBorders>
            <w:vAlign w:val="center"/>
          </w:tcPr>
          <w:p w14:paraId="427F1D4D" w14:textId="77777777" w:rsidR="002D44DC" w:rsidRDefault="002D44DC" w:rsidP="00CC15A3">
            <w:pPr>
              <w:rPr>
                <w:rFonts w:ascii="Times New Roman" w:hAnsi="Times New Roman"/>
              </w:rPr>
            </w:pPr>
            <w:r>
              <w:rPr>
                <w:rFonts w:ascii="Times New Roman" w:hAnsi="Times New Roman" w:hint="eastAsia"/>
              </w:rPr>
              <w:t>2.3</w:t>
            </w:r>
          </w:p>
        </w:tc>
        <w:tc>
          <w:tcPr>
            <w:tcW w:w="5688" w:type="dxa"/>
            <w:tcBorders>
              <w:top w:val="single" w:sz="4" w:space="0" w:color="000000"/>
              <w:left w:val="single" w:sz="4" w:space="0" w:color="000000"/>
              <w:bottom w:val="single" w:sz="4" w:space="0" w:color="000000"/>
              <w:right w:val="single" w:sz="4" w:space="0" w:color="000000"/>
            </w:tcBorders>
            <w:vAlign w:val="center"/>
          </w:tcPr>
          <w:p w14:paraId="2193E1E0" w14:textId="77777777" w:rsidR="002D44DC" w:rsidRDefault="002D44DC" w:rsidP="00CC15A3">
            <w:pPr>
              <w:rPr>
                <w:rFonts w:ascii="Times New Roman" w:hAnsi="Times New Roman"/>
              </w:rPr>
            </w:pPr>
            <w:r>
              <w:rPr>
                <w:rFonts w:ascii="Times New Roman" w:hAnsi="Times New Roman" w:hint="eastAsia"/>
              </w:rPr>
              <w:t>保障社会公平正义和人民群众的基本权利。</w:t>
            </w:r>
          </w:p>
        </w:tc>
      </w:tr>
      <w:tr w:rsidR="002D44DC" w14:paraId="39E89202" w14:textId="77777777" w:rsidTr="00CC15A3">
        <w:trPr>
          <w:trHeight w:val="170"/>
        </w:trPr>
        <w:tc>
          <w:tcPr>
            <w:tcW w:w="1226" w:type="dxa"/>
            <w:vMerge/>
            <w:tcBorders>
              <w:left w:val="single" w:sz="4" w:space="0" w:color="000000"/>
              <w:right w:val="single" w:sz="4" w:space="0" w:color="000000"/>
            </w:tcBorders>
            <w:vAlign w:val="center"/>
          </w:tcPr>
          <w:p w14:paraId="43D6A826" w14:textId="77777777" w:rsidR="002D44DC" w:rsidRDefault="002D44DC" w:rsidP="00CC15A3">
            <w:pPr>
              <w:widowControl/>
              <w:rPr>
                <w:rFonts w:ascii="Times New Roman" w:hAnsi="Times New Roman"/>
              </w:rPr>
            </w:pPr>
          </w:p>
        </w:tc>
        <w:tc>
          <w:tcPr>
            <w:tcW w:w="1085" w:type="dxa"/>
            <w:vMerge w:val="restart"/>
            <w:tcBorders>
              <w:top w:val="single" w:sz="4" w:space="0" w:color="000000"/>
              <w:left w:val="single" w:sz="4" w:space="0" w:color="000000"/>
              <w:right w:val="single" w:sz="4" w:space="0" w:color="000000"/>
            </w:tcBorders>
            <w:vAlign w:val="center"/>
          </w:tcPr>
          <w:p w14:paraId="1CFD9E10" w14:textId="77777777" w:rsidR="002D44DC" w:rsidRDefault="002D44DC" w:rsidP="00CC15A3">
            <w:pPr>
              <w:rPr>
                <w:rFonts w:ascii="Times New Roman" w:hAnsi="Times New Roman"/>
              </w:rPr>
            </w:pPr>
            <w:r>
              <w:rPr>
                <w:rFonts w:ascii="Times New Roman" w:hAnsi="Times New Roman" w:hint="eastAsia"/>
              </w:rPr>
              <w:t>3.</w:t>
            </w:r>
            <w:r>
              <w:rPr>
                <w:rFonts w:ascii="Times New Roman" w:hAnsi="Times New Roman" w:hint="eastAsia"/>
              </w:rPr>
              <w:t>文明</w:t>
            </w:r>
          </w:p>
        </w:tc>
        <w:tc>
          <w:tcPr>
            <w:tcW w:w="699" w:type="dxa"/>
            <w:tcBorders>
              <w:top w:val="single" w:sz="4" w:space="0" w:color="000000"/>
              <w:left w:val="single" w:sz="4" w:space="0" w:color="000000"/>
              <w:right w:val="single" w:sz="4" w:space="0" w:color="000000"/>
            </w:tcBorders>
            <w:vAlign w:val="center"/>
          </w:tcPr>
          <w:p w14:paraId="48A580A3" w14:textId="77777777" w:rsidR="002D44DC" w:rsidRDefault="002D44DC" w:rsidP="00CC15A3">
            <w:pPr>
              <w:rPr>
                <w:rFonts w:ascii="Times New Roman" w:hAnsi="Times New Roman"/>
              </w:rPr>
            </w:pPr>
            <w:r>
              <w:rPr>
                <w:rFonts w:ascii="Times New Roman" w:hAnsi="Times New Roman" w:hint="eastAsia"/>
              </w:rPr>
              <w:t>3.1</w:t>
            </w:r>
          </w:p>
        </w:tc>
        <w:tc>
          <w:tcPr>
            <w:tcW w:w="5688" w:type="dxa"/>
            <w:tcBorders>
              <w:top w:val="single" w:sz="4" w:space="0" w:color="000000"/>
              <w:left w:val="single" w:sz="4" w:space="0" w:color="000000"/>
              <w:bottom w:val="single" w:sz="4" w:space="0" w:color="000000"/>
              <w:right w:val="single" w:sz="4" w:space="0" w:color="000000"/>
            </w:tcBorders>
            <w:vAlign w:val="center"/>
          </w:tcPr>
          <w:p w14:paraId="1044C93B" w14:textId="77777777" w:rsidR="002D44DC" w:rsidRDefault="002D44DC" w:rsidP="00CC15A3">
            <w:pPr>
              <w:rPr>
                <w:rFonts w:ascii="Times New Roman" w:hAnsi="Times New Roman"/>
              </w:rPr>
            </w:pPr>
            <w:r>
              <w:rPr>
                <w:rFonts w:ascii="Times New Roman" w:hAnsi="Times New Roman" w:hint="eastAsia"/>
              </w:rPr>
              <w:t>坚定文化自信</w:t>
            </w:r>
          </w:p>
        </w:tc>
      </w:tr>
      <w:tr w:rsidR="002D44DC" w14:paraId="27E59D18" w14:textId="77777777" w:rsidTr="00CC15A3">
        <w:trPr>
          <w:trHeight w:val="170"/>
        </w:trPr>
        <w:tc>
          <w:tcPr>
            <w:tcW w:w="1226" w:type="dxa"/>
            <w:vMerge/>
            <w:tcBorders>
              <w:left w:val="single" w:sz="4" w:space="0" w:color="000000"/>
              <w:right w:val="single" w:sz="4" w:space="0" w:color="000000"/>
            </w:tcBorders>
            <w:vAlign w:val="center"/>
          </w:tcPr>
          <w:p w14:paraId="2A362BB2" w14:textId="77777777" w:rsidR="002D44DC" w:rsidRDefault="002D44DC" w:rsidP="00CC15A3">
            <w:pPr>
              <w:widowControl/>
              <w:rPr>
                <w:rFonts w:ascii="Times New Roman" w:hAnsi="Times New Roman"/>
              </w:rPr>
            </w:pPr>
          </w:p>
        </w:tc>
        <w:tc>
          <w:tcPr>
            <w:tcW w:w="1085" w:type="dxa"/>
            <w:vMerge/>
            <w:tcBorders>
              <w:left w:val="single" w:sz="4" w:space="0" w:color="000000"/>
              <w:right w:val="single" w:sz="4" w:space="0" w:color="000000"/>
            </w:tcBorders>
            <w:vAlign w:val="center"/>
          </w:tcPr>
          <w:p w14:paraId="7B3724C0" w14:textId="77777777" w:rsidR="002D44DC" w:rsidRDefault="002D44DC" w:rsidP="00CC15A3">
            <w:pPr>
              <w:rPr>
                <w:rFonts w:ascii="Times New Roman" w:hAnsi="Times New Roman"/>
              </w:rPr>
            </w:pPr>
          </w:p>
        </w:tc>
        <w:tc>
          <w:tcPr>
            <w:tcW w:w="699" w:type="dxa"/>
            <w:tcBorders>
              <w:left w:val="single" w:sz="4" w:space="0" w:color="000000"/>
              <w:right w:val="single" w:sz="4" w:space="0" w:color="000000"/>
            </w:tcBorders>
            <w:vAlign w:val="center"/>
          </w:tcPr>
          <w:p w14:paraId="0D89D8D5" w14:textId="77777777" w:rsidR="002D44DC" w:rsidRDefault="002D44DC" w:rsidP="00CC15A3">
            <w:pPr>
              <w:rPr>
                <w:rFonts w:ascii="Times New Roman" w:hAnsi="Times New Roman"/>
              </w:rPr>
            </w:pPr>
            <w:r>
              <w:rPr>
                <w:rFonts w:ascii="Times New Roman" w:hAnsi="Times New Roman" w:hint="eastAsia"/>
              </w:rPr>
              <w:t>3.2</w:t>
            </w:r>
          </w:p>
        </w:tc>
        <w:tc>
          <w:tcPr>
            <w:tcW w:w="5688" w:type="dxa"/>
            <w:tcBorders>
              <w:top w:val="single" w:sz="4" w:space="0" w:color="000000"/>
              <w:left w:val="single" w:sz="4" w:space="0" w:color="000000"/>
              <w:bottom w:val="single" w:sz="4" w:space="0" w:color="000000"/>
              <w:right w:val="single" w:sz="4" w:space="0" w:color="000000"/>
            </w:tcBorders>
            <w:vAlign w:val="center"/>
          </w:tcPr>
          <w:p w14:paraId="7C501940" w14:textId="77777777" w:rsidR="002D44DC" w:rsidRDefault="002D44DC" w:rsidP="00CC15A3">
            <w:pPr>
              <w:rPr>
                <w:rFonts w:ascii="Times New Roman" w:hAnsi="Times New Roman"/>
              </w:rPr>
            </w:pPr>
            <w:r>
              <w:rPr>
                <w:rFonts w:ascii="Times New Roman" w:hAnsi="Times New Roman" w:hint="eastAsia"/>
              </w:rPr>
              <w:t>自觉弘扬中华民族优秀传统文化、革命文化</w:t>
            </w:r>
          </w:p>
        </w:tc>
      </w:tr>
      <w:tr w:rsidR="002D44DC" w14:paraId="35D7E750" w14:textId="77777777" w:rsidTr="00CC15A3">
        <w:trPr>
          <w:trHeight w:val="170"/>
        </w:trPr>
        <w:tc>
          <w:tcPr>
            <w:tcW w:w="1226" w:type="dxa"/>
            <w:vMerge/>
            <w:tcBorders>
              <w:left w:val="single" w:sz="4" w:space="0" w:color="000000"/>
              <w:right w:val="single" w:sz="4" w:space="0" w:color="000000"/>
            </w:tcBorders>
            <w:vAlign w:val="center"/>
          </w:tcPr>
          <w:p w14:paraId="2EC86A7A" w14:textId="77777777" w:rsidR="002D44DC" w:rsidRDefault="002D44DC" w:rsidP="00CC15A3">
            <w:pPr>
              <w:widowControl/>
              <w:rPr>
                <w:rFonts w:ascii="Times New Roman" w:hAnsi="Times New Roman"/>
              </w:rPr>
            </w:pPr>
          </w:p>
        </w:tc>
        <w:tc>
          <w:tcPr>
            <w:tcW w:w="1085" w:type="dxa"/>
            <w:vMerge/>
            <w:tcBorders>
              <w:left w:val="single" w:sz="4" w:space="0" w:color="000000"/>
              <w:right w:val="single" w:sz="4" w:space="0" w:color="000000"/>
            </w:tcBorders>
            <w:vAlign w:val="center"/>
          </w:tcPr>
          <w:p w14:paraId="59A98C1B" w14:textId="77777777" w:rsidR="002D44DC" w:rsidRDefault="002D44DC" w:rsidP="00CC15A3">
            <w:pPr>
              <w:rPr>
                <w:rFonts w:ascii="Times New Roman" w:hAnsi="Times New Roman"/>
              </w:rPr>
            </w:pPr>
          </w:p>
        </w:tc>
        <w:tc>
          <w:tcPr>
            <w:tcW w:w="699" w:type="dxa"/>
            <w:tcBorders>
              <w:left w:val="single" w:sz="4" w:space="0" w:color="000000"/>
              <w:right w:val="single" w:sz="4" w:space="0" w:color="000000"/>
            </w:tcBorders>
            <w:vAlign w:val="center"/>
          </w:tcPr>
          <w:p w14:paraId="5870D414" w14:textId="77777777" w:rsidR="002D44DC" w:rsidRDefault="002D44DC" w:rsidP="00CC15A3">
            <w:pPr>
              <w:rPr>
                <w:rFonts w:ascii="Times New Roman" w:hAnsi="Times New Roman"/>
              </w:rPr>
            </w:pPr>
            <w:r>
              <w:rPr>
                <w:rFonts w:ascii="Times New Roman" w:hAnsi="Times New Roman" w:hint="eastAsia"/>
              </w:rPr>
              <w:t>3.3</w:t>
            </w:r>
          </w:p>
        </w:tc>
        <w:tc>
          <w:tcPr>
            <w:tcW w:w="5688" w:type="dxa"/>
            <w:tcBorders>
              <w:top w:val="single" w:sz="4" w:space="0" w:color="000000"/>
              <w:left w:val="single" w:sz="4" w:space="0" w:color="000000"/>
              <w:bottom w:val="single" w:sz="4" w:space="0" w:color="000000"/>
              <w:right w:val="single" w:sz="4" w:space="0" w:color="000000"/>
            </w:tcBorders>
            <w:vAlign w:val="center"/>
          </w:tcPr>
          <w:p w14:paraId="7B84EF29" w14:textId="77777777" w:rsidR="002D44DC" w:rsidRDefault="002D44DC" w:rsidP="00CC15A3">
            <w:pPr>
              <w:rPr>
                <w:rFonts w:ascii="Times New Roman" w:hAnsi="Times New Roman"/>
              </w:rPr>
            </w:pPr>
            <w:r>
              <w:rPr>
                <w:rFonts w:ascii="Times New Roman" w:hAnsi="Times New Roman" w:hint="eastAsia"/>
              </w:rPr>
              <w:t>学好本专业专业知识，掌握专业理论，提升专业技能</w:t>
            </w:r>
          </w:p>
        </w:tc>
      </w:tr>
      <w:tr w:rsidR="002D44DC" w14:paraId="77A34C79" w14:textId="77777777" w:rsidTr="00CC15A3">
        <w:trPr>
          <w:trHeight w:val="170"/>
        </w:trPr>
        <w:tc>
          <w:tcPr>
            <w:tcW w:w="1226" w:type="dxa"/>
            <w:vMerge/>
            <w:tcBorders>
              <w:left w:val="single" w:sz="4" w:space="0" w:color="000000"/>
              <w:right w:val="single" w:sz="4" w:space="0" w:color="000000"/>
            </w:tcBorders>
            <w:vAlign w:val="center"/>
          </w:tcPr>
          <w:p w14:paraId="36D1C5CC" w14:textId="77777777" w:rsidR="002D44DC" w:rsidRDefault="002D44DC" w:rsidP="00CC15A3">
            <w:pPr>
              <w:widowControl/>
              <w:rPr>
                <w:rFonts w:ascii="Times New Roman" w:hAnsi="Times New Roman"/>
              </w:rPr>
            </w:pPr>
          </w:p>
        </w:tc>
        <w:tc>
          <w:tcPr>
            <w:tcW w:w="1085" w:type="dxa"/>
            <w:vMerge/>
            <w:tcBorders>
              <w:left w:val="single" w:sz="4" w:space="0" w:color="000000"/>
              <w:right w:val="single" w:sz="4" w:space="0" w:color="000000"/>
            </w:tcBorders>
            <w:vAlign w:val="center"/>
          </w:tcPr>
          <w:p w14:paraId="289E05DE" w14:textId="77777777" w:rsidR="002D44DC" w:rsidRDefault="002D44DC" w:rsidP="00CC15A3">
            <w:pPr>
              <w:rPr>
                <w:rFonts w:ascii="Times New Roman" w:hAnsi="Times New Roman"/>
              </w:rPr>
            </w:pPr>
          </w:p>
        </w:tc>
        <w:tc>
          <w:tcPr>
            <w:tcW w:w="699" w:type="dxa"/>
            <w:tcBorders>
              <w:left w:val="single" w:sz="4" w:space="0" w:color="000000"/>
              <w:right w:val="single" w:sz="4" w:space="0" w:color="000000"/>
            </w:tcBorders>
            <w:vAlign w:val="center"/>
          </w:tcPr>
          <w:p w14:paraId="5153D88F" w14:textId="77777777" w:rsidR="002D44DC" w:rsidRDefault="002D44DC" w:rsidP="00CC15A3">
            <w:pPr>
              <w:rPr>
                <w:rFonts w:ascii="Times New Roman" w:hAnsi="Times New Roman"/>
              </w:rPr>
            </w:pPr>
            <w:r>
              <w:rPr>
                <w:rFonts w:ascii="Times New Roman" w:hAnsi="Times New Roman" w:hint="eastAsia"/>
              </w:rPr>
              <w:t>3.4</w:t>
            </w:r>
          </w:p>
        </w:tc>
        <w:tc>
          <w:tcPr>
            <w:tcW w:w="5688" w:type="dxa"/>
            <w:tcBorders>
              <w:top w:val="single" w:sz="4" w:space="0" w:color="000000"/>
              <w:left w:val="single" w:sz="4" w:space="0" w:color="000000"/>
              <w:bottom w:val="single" w:sz="4" w:space="0" w:color="000000"/>
              <w:right w:val="single" w:sz="4" w:space="0" w:color="000000"/>
            </w:tcBorders>
            <w:vAlign w:val="center"/>
          </w:tcPr>
          <w:p w14:paraId="18A7C7A9" w14:textId="77777777" w:rsidR="002D44DC" w:rsidRDefault="002D44DC" w:rsidP="00CC15A3">
            <w:pPr>
              <w:rPr>
                <w:rFonts w:ascii="Times New Roman" w:hAnsi="Times New Roman"/>
              </w:rPr>
            </w:pPr>
            <w:r>
              <w:rPr>
                <w:rFonts w:ascii="Times New Roman" w:hAnsi="Times New Roman" w:hint="eastAsia"/>
              </w:rPr>
              <w:t>养成科学思维，具备科学思想</w:t>
            </w:r>
          </w:p>
        </w:tc>
      </w:tr>
      <w:tr w:rsidR="002D44DC" w14:paraId="7E165398" w14:textId="77777777" w:rsidTr="00CC15A3">
        <w:trPr>
          <w:trHeight w:val="170"/>
        </w:trPr>
        <w:tc>
          <w:tcPr>
            <w:tcW w:w="1226" w:type="dxa"/>
            <w:vMerge/>
            <w:tcBorders>
              <w:left w:val="single" w:sz="4" w:space="0" w:color="000000"/>
              <w:right w:val="single" w:sz="4" w:space="0" w:color="000000"/>
            </w:tcBorders>
            <w:vAlign w:val="center"/>
          </w:tcPr>
          <w:p w14:paraId="4EB9B2FF" w14:textId="77777777" w:rsidR="002D44DC" w:rsidRDefault="002D44DC" w:rsidP="00CC15A3">
            <w:pPr>
              <w:widowControl/>
              <w:rPr>
                <w:rFonts w:ascii="Times New Roman" w:hAnsi="Times New Roman"/>
              </w:rPr>
            </w:pPr>
          </w:p>
        </w:tc>
        <w:tc>
          <w:tcPr>
            <w:tcW w:w="1085" w:type="dxa"/>
            <w:vMerge/>
            <w:tcBorders>
              <w:left w:val="single" w:sz="4" w:space="0" w:color="000000"/>
              <w:bottom w:val="single" w:sz="4" w:space="0" w:color="000000"/>
              <w:right w:val="single" w:sz="4" w:space="0" w:color="000000"/>
            </w:tcBorders>
            <w:vAlign w:val="center"/>
          </w:tcPr>
          <w:p w14:paraId="4514AFFC" w14:textId="77777777" w:rsidR="002D44DC" w:rsidRDefault="002D44DC" w:rsidP="00CC15A3">
            <w:pPr>
              <w:rPr>
                <w:rFonts w:ascii="Times New Roman" w:hAnsi="Times New Roman"/>
              </w:rPr>
            </w:pPr>
          </w:p>
        </w:tc>
        <w:tc>
          <w:tcPr>
            <w:tcW w:w="699" w:type="dxa"/>
            <w:tcBorders>
              <w:left w:val="single" w:sz="4" w:space="0" w:color="000000"/>
              <w:bottom w:val="single" w:sz="4" w:space="0" w:color="000000"/>
              <w:right w:val="single" w:sz="4" w:space="0" w:color="000000"/>
            </w:tcBorders>
            <w:vAlign w:val="center"/>
          </w:tcPr>
          <w:p w14:paraId="45B03E19" w14:textId="77777777" w:rsidR="002D44DC" w:rsidRDefault="002D44DC" w:rsidP="00CC15A3">
            <w:pPr>
              <w:rPr>
                <w:rFonts w:ascii="Times New Roman" w:hAnsi="Times New Roman"/>
              </w:rPr>
            </w:pPr>
            <w:r>
              <w:rPr>
                <w:rFonts w:ascii="Times New Roman" w:hAnsi="Times New Roman" w:hint="eastAsia"/>
              </w:rPr>
              <w:t>3.5</w:t>
            </w:r>
          </w:p>
        </w:tc>
        <w:tc>
          <w:tcPr>
            <w:tcW w:w="5688" w:type="dxa"/>
            <w:tcBorders>
              <w:top w:val="single" w:sz="4" w:space="0" w:color="000000"/>
              <w:left w:val="single" w:sz="4" w:space="0" w:color="000000"/>
              <w:bottom w:val="single" w:sz="4" w:space="0" w:color="000000"/>
              <w:right w:val="single" w:sz="4" w:space="0" w:color="000000"/>
            </w:tcBorders>
            <w:vAlign w:val="center"/>
          </w:tcPr>
          <w:p w14:paraId="154B1FF9" w14:textId="77777777" w:rsidR="002D44DC" w:rsidRDefault="002D44DC" w:rsidP="00CC15A3">
            <w:pPr>
              <w:rPr>
                <w:rFonts w:ascii="Times New Roman" w:hAnsi="Times New Roman"/>
              </w:rPr>
            </w:pPr>
            <w:r>
              <w:rPr>
                <w:rFonts w:ascii="Times New Roman" w:hAnsi="Times New Roman" w:hint="eastAsia"/>
              </w:rPr>
              <w:t>独立思考，独立判断</w:t>
            </w:r>
          </w:p>
        </w:tc>
      </w:tr>
      <w:tr w:rsidR="002D44DC" w14:paraId="28539FA9" w14:textId="77777777" w:rsidTr="00CC15A3">
        <w:trPr>
          <w:trHeight w:val="170"/>
        </w:trPr>
        <w:tc>
          <w:tcPr>
            <w:tcW w:w="1226" w:type="dxa"/>
            <w:vMerge/>
            <w:tcBorders>
              <w:left w:val="single" w:sz="4" w:space="0" w:color="000000"/>
              <w:right w:val="single" w:sz="4" w:space="0" w:color="000000"/>
            </w:tcBorders>
            <w:vAlign w:val="center"/>
          </w:tcPr>
          <w:p w14:paraId="3991DAA4" w14:textId="77777777" w:rsidR="002D44DC" w:rsidRDefault="002D44DC" w:rsidP="00CC15A3">
            <w:pPr>
              <w:widowControl/>
              <w:rPr>
                <w:rFonts w:ascii="Times New Roman" w:hAnsi="Times New Roman"/>
              </w:rPr>
            </w:pPr>
          </w:p>
        </w:tc>
        <w:tc>
          <w:tcPr>
            <w:tcW w:w="1085" w:type="dxa"/>
            <w:vMerge w:val="restart"/>
            <w:tcBorders>
              <w:top w:val="single" w:sz="4" w:space="0" w:color="000000"/>
              <w:left w:val="single" w:sz="4" w:space="0" w:color="000000"/>
              <w:right w:val="single" w:sz="4" w:space="0" w:color="000000"/>
            </w:tcBorders>
            <w:vAlign w:val="center"/>
          </w:tcPr>
          <w:p w14:paraId="2B7D9920" w14:textId="77777777" w:rsidR="002D44DC" w:rsidRDefault="002D44DC" w:rsidP="00CC15A3">
            <w:pPr>
              <w:rPr>
                <w:rFonts w:ascii="Times New Roman" w:hAnsi="Times New Roman"/>
              </w:rPr>
            </w:pPr>
            <w:r>
              <w:rPr>
                <w:rFonts w:ascii="Times New Roman" w:hAnsi="Times New Roman" w:hint="eastAsia"/>
              </w:rPr>
              <w:t>4.</w:t>
            </w:r>
            <w:r>
              <w:rPr>
                <w:rFonts w:ascii="Times New Roman" w:hAnsi="Times New Roman" w:hint="eastAsia"/>
              </w:rPr>
              <w:t>和谐</w:t>
            </w:r>
          </w:p>
        </w:tc>
        <w:tc>
          <w:tcPr>
            <w:tcW w:w="699" w:type="dxa"/>
            <w:tcBorders>
              <w:top w:val="single" w:sz="4" w:space="0" w:color="000000"/>
              <w:left w:val="single" w:sz="4" w:space="0" w:color="000000"/>
              <w:right w:val="single" w:sz="4" w:space="0" w:color="000000"/>
            </w:tcBorders>
            <w:vAlign w:val="center"/>
          </w:tcPr>
          <w:p w14:paraId="0C682869" w14:textId="77777777" w:rsidR="002D44DC" w:rsidRDefault="002D44DC" w:rsidP="00CC15A3">
            <w:pPr>
              <w:rPr>
                <w:rFonts w:ascii="Times New Roman" w:hAnsi="Times New Roman"/>
              </w:rPr>
            </w:pPr>
            <w:r>
              <w:rPr>
                <w:rFonts w:ascii="Times New Roman" w:hAnsi="Times New Roman" w:hint="eastAsia"/>
              </w:rPr>
              <w:t>4.1</w:t>
            </w:r>
          </w:p>
        </w:tc>
        <w:tc>
          <w:tcPr>
            <w:tcW w:w="5688" w:type="dxa"/>
            <w:tcBorders>
              <w:top w:val="single" w:sz="4" w:space="0" w:color="000000"/>
              <w:left w:val="single" w:sz="4" w:space="0" w:color="000000"/>
              <w:bottom w:val="single" w:sz="4" w:space="0" w:color="000000"/>
              <w:right w:val="single" w:sz="4" w:space="0" w:color="000000"/>
            </w:tcBorders>
            <w:vAlign w:val="center"/>
          </w:tcPr>
          <w:p w14:paraId="12E2F813" w14:textId="77777777" w:rsidR="002D44DC" w:rsidRDefault="002D44DC" w:rsidP="00CC15A3">
            <w:pPr>
              <w:rPr>
                <w:rFonts w:ascii="Times New Roman" w:hAnsi="Times New Roman"/>
              </w:rPr>
            </w:pPr>
            <w:r>
              <w:rPr>
                <w:rFonts w:ascii="Times New Roman" w:hAnsi="Times New Roman" w:hint="eastAsia"/>
              </w:rPr>
              <w:t>树立绿水青山就是金山银山理念</w:t>
            </w:r>
          </w:p>
        </w:tc>
      </w:tr>
      <w:tr w:rsidR="002D44DC" w14:paraId="2945E7B4" w14:textId="77777777" w:rsidTr="00CC15A3">
        <w:trPr>
          <w:trHeight w:val="170"/>
        </w:trPr>
        <w:tc>
          <w:tcPr>
            <w:tcW w:w="1226" w:type="dxa"/>
            <w:vMerge/>
            <w:tcBorders>
              <w:left w:val="single" w:sz="4" w:space="0" w:color="000000"/>
              <w:right w:val="single" w:sz="4" w:space="0" w:color="000000"/>
            </w:tcBorders>
            <w:vAlign w:val="center"/>
          </w:tcPr>
          <w:p w14:paraId="2B20D70F" w14:textId="77777777" w:rsidR="002D44DC" w:rsidRDefault="002D44DC" w:rsidP="00CC15A3">
            <w:pPr>
              <w:widowControl/>
              <w:rPr>
                <w:rFonts w:ascii="Times New Roman" w:hAnsi="Times New Roman"/>
              </w:rPr>
            </w:pPr>
          </w:p>
        </w:tc>
        <w:tc>
          <w:tcPr>
            <w:tcW w:w="1085" w:type="dxa"/>
            <w:vMerge/>
            <w:tcBorders>
              <w:left w:val="single" w:sz="4" w:space="0" w:color="000000"/>
              <w:bottom w:val="single" w:sz="4" w:space="0" w:color="000000"/>
              <w:right w:val="single" w:sz="4" w:space="0" w:color="000000"/>
            </w:tcBorders>
            <w:vAlign w:val="center"/>
          </w:tcPr>
          <w:p w14:paraId="25E72AED" w14:textId="77777777" w:rsidR="002D44DC" w:rsidRDefault="002D44DC" w:rsidP="00CC15A3">
            <w:pPr>
              <w:rPr>
                <w:rFonts w:ascii="Times New Roman" w:hAnsi="Times New Roman"/>
              </w:rPr>
            </w:pPr>
          </w:p>
        </w:tc>
        <w:tc>
          <w:tcPr>
            <w:tcW w:w="699" w:type="dxa"/>
            <w:tcBorders>
              <w:left w:val="single" w:sz="4" w:space="0" w:color="000000"/>
              <w:bottom w:val="single" w:sz="4" w:space="0" w:color="000000"/>
              <w:right w:val="single" w:sz="4" w:space="0" w:color="000000"/>
            </w:tcBorders>
            <w:vAlign w:val="center"/>
          </w:tcPr>
          <w:p w14:paraId="30667CB9" w14:textId="77777777" w:rsidR="002D44DC" w:rsidRDefault="002D44DC" w:rsidP="00CC15A3">
            <w:pPr>
              <w:rPr>
                <w:rFonts w:ascii="Times New Roman" w:hAnsi="Times New Roman"/>
              </w:rPr>
            </w:pPr>
            <w:r>
              <w:rPr>
                <w:rFonts w:ascii="Times New Roman" w:hAnsi="Times New Roman" w:hint="eastAsia"/>
              </w:rPr>
              <w:t>4.2</w:t>
            </w:r>
          </w:p>
        </w:tc>
        <w:tc>
          <w:tcPr>
            <w:tcW w:w="5688" w:type="dxa"/>
            <w:tcBorders>
              <w:top w:val="single" w:sz="4" w:space="0" w:color="000000"/>
              <w:left w:val="single" w:sz="4" w:space="0" w:color="000000"/>
              <w:bottom w:val="single" w:sz="4" w:space="0" w:color="000000"/>
              <w:right w:val="single" w:sz="4" w:space="0" w:color="000000"/>
            </w:tcBorders>
            <w:vAlign w:val="center"/>
          </w:tcPr>
          <w:p w14:paraId="66CB88A4" w14:textId="77777777" w:rsidR="002D44DC" w:rsidRDefault="002D44DC" w:rsidP="00CC15A3">
            <w:pPr>
              <w:rPr>
                <w:rFonts w:ascii="Times New Roman" w:hAnsi="Times New Roman"/>
              </w:rPr>
            </w:pPr>
            <w:r>
              <w:rPr>
                <w:rFonts w:ascii="Times New Roman" w:hAnsi="Times New Roman" w:hint="eastAsia"/>
              </w:rPr>
              <w:t>尊重自然、保护自然、顺应自然</w:t>
            </w:r>
          </w:p>
        </w:tc>
      </w:tr>
      <w:tr w:rsidR="002D44DC" w14:paraId="05354C21" w14:textId="77777777" w:rsidTr="00CC15A3">
        <w:trPr>
          <w:trHeight w:val="170"/>
        </w:trPr>
        <w:tc>
          <w:tcPr>
            <w:tcW w:w="1226" w:type="dxa"/>
            <w:vMerge/>
            <w:tcBorders>
              <w:left w:val="single" w:sz="4" w:space="0" w:color="000000"/>
              <w:right w:val="single" w:sz="4" w:space="0" w:color="000000"/>
            </w:tcBorders>
            <w:vAlign w:val="center"/>
          </w:tcPr>
          <w:p w14:paraId="79D69BFC" w14:textId="77777777" w:rsidR="002D44DC" w:rsidRDefault="002D44DC" w:rsidP="00CC15A3">
            <w:pPr>
              <w:widowControl/>
              <w:rPr>
                <w:rFonts w:ascii="Times New Roman" w:hAnsi="Times New Roman"/>
              </w:rPr>
            </w:pPr>
          </w:p>
        </w:tc>
        <w:tc>
          <w:tcPr>
            <w:tcW w:w="1085" w:type="dxa"/>
            <w:vMerge w:val="restart"/>
            <w:tcBorders>
              <w:top w:val="single" w:sz="4" w:space="0" w:color="000000"/>
              <w:left w:val="single" w:sz="4" w:space="0" w:color="000000"/>
              <w:right w:val="single" w:sz="4" w:space="0" w:color="000000"/>
            </w:tcBorders>
            <w:vAlign w:val="center"/>
          </w:tcPr>
          <w:p w14:paraId="392B0A35" w14:textId="77777777" w:rsidR="002D44DC" w:rsidRDefault="002D44DC" w:rsidP="00CC15A3">
            <w:pPr>
              <w:rPr>
                <w:rFonts w:ascii="Times New Roman" w:hAnsi="Times New Roman"/>
              </w:rPr>
            </w:pPr>
            <w:r>
              <w:rPr>
                <w:rFonts w:ascii="Times New Roman" w:hAnsi="Times New Roman" w:hint="eastAsia"/>
              </w:rPr>
              <w:t>5.</w:t>
            </w:r>
            <w:r>
              <w:rPr>
                <w:rFonts w:ascii="Times New Roman" w:hAnsi="Times New Roman" w:hint="eastAsia"/>
              </w:rPr>
              <w:t>自由</w:t>
            </w:r>
          </w:p>
        </w:tc>
        <w:tc>
          <w:tcPr>
            <w:tcW w:w="699" w:type="dxa"/>
            <w:tcBorders>
              <w:top w:val="single" w:sz="4" w:space="0" w:color="000000"/>
              <w:left w:val="single" w:sz="4" w:space="0" w:color="000000"/>
              <w:right w:val="single" w:sz="4" w:space="0" w:color="000000"/>
            </w:tcBorders>
            <w:vAlign w:val="center"/>
          </w:tcPr>
          <w:p w14:paraId="4333703D" w14:textId="77777777" w:rsidR="002D44DC" w:rsidRDefault="002D44DC" w:rsidP="00CC15A3">
            <w:pPr>
              <w:rPr>
                <w:rFonts w:ascii="Times New Roman" w:hAnsi="Times New Roman"/>
              </w:rPr>
            </w:pPr>
            <w:r>
              <w:rPr>
                <w:rFonts w:ascii="Times New Roman" w:hAnsi="Times New Roman" w:hint="eastAsia"/>
              </w:rPr>
              <w:t>5.1</w:t>
            </w:r>
          </w:p>
        </w:tc>
        <w:tc>
          <w:tcPr>
            <w:tcW w:w="5688" w:type="dxa"/>
            <w:tcBorders>
              <w:top w:val="single" w:sz="4" w:space="0" w:color="000000"/>
              <w:left w:val="single" w:sz="4" w:space="0" w:color="000000"/>
              <w:bottom w:val="single" w:sz="4" w:space="0" w:color="000000"/>
              <w:right w:val="single" w:sz="4" w:space="0" w:color="000000"/>
            </w:tcBorders>
            <w:vAlign w:val="center"/>
          </w:tcPr>
          <w:p w14:paraId="2765BDF6" w14:textId="77777777" w:rsidR="002D44DC" w:rsidRDefault="002D44DC" w:rsidP="00CC15A3">
            <w:pPr>
              <w:rPr>
                <w:rFonts w:ascii="Times New Roman" w:hAnsi="Times New Roman"/>
              </w:rPr>
            </w:pPr>
            <w:r>
              <w:rPr>
                <w:rFonts w:ascii="Times New Roman" w:hAnsi="Times New Roman" w:hint="eastAsia"/>
              </w:rPr>
              <w:t>有追求，有理想</w:t>
            </w:r>
          </w:p>
        </w:tc>
      </w:tr>
      <w:tr w:rsidR="002D44DC" w14:paraId="7064E738" w14:textId="77777777" w:rsidTr="00CC15A3">
        <w:trPr>
          <w:trHeight w:val="170"/>
        </w:trPr>
        <w:tc>
          <w:tcPr>
            <w:tcW w:w="1226" w:type="dxa"/>
            <w:vMerge/>
            <w:tcBorders>
              <w:left w:val="single" w:sz="4" w:space="0" w:color="000000"/>
              <w:right w:val="single" w:sz="4" w:space="0" w:color="000000"/>
            </w:tcBorders>
            <w:vAlign w:val="center"/>
          </w:tcPr>
          <w:p w14:paraId="68B64595" w14:textId="77777777" w:rsidR="002D44DC" w:rsidRDefault="002D44DC" w:rsidP="00CC15A3">
            <w:pPr>
              <w:widowControl/>
              <w:rPr>
                <w:rFonts w:ascii="Times New Roman" w:hAnsi="Times New Roman"/>
              </w:rPr>
            </w:pPr>
          </w:p>
        </w:tc>
        <w:tc>
          <w:tcPr>
            <w:tcW w:w="1085" w:type="dxa"/>
            <w:vMerge/>
            <w:tcBorders>
              <w:left w:val="single" w:sz="4" w:space="0" w:color="000000"/>
              <w:right w:val="single" w:sz="4" w:space="0" w:color="000000"/>
            </w:tcBorders>
            <w:vAlign w:val="center"/>
          </w:tcPr>
          <w:p w14:paraId="33985CCA" w14:textId="77777777" w:rsidR="002D44DC" w:rsidRDefault="002D44DC" w:rsidP="00CC15A3">
            <w:pPr>
              <w:rPr>
                <w:rFonts w:ascii="Times New Roman" w:hAnsi="Times New Roman"/>
              </w:rPr>
            </w:pPr>
          </w:p>
        </w:tc>
        <w:tc>
          <w:tcPr>
            <w:tcW w:w="699" w:type="dxa"/>
            <w:tcBorders>
              <w:left w:val="single" w:sz="4" w:space="0" w:color="000000"/>
              <w:right w:val="single" w:sz="4" w:space="0" w:color="000000"/>
            </w:tcBorders>
            <w:vAlign w:val="center"/>
          </w:tcPr>
          <w:p w14:paraId="772C8E4A" w14:textId="77777777" w:rsidR="002D44DC" w:rsidRDefault="002D44DC" w:rsidP="00CC15A3">
            <w:pPr>
              <w:rPr>
                <w:rFonts w:ascii="Times New Roman" w:hAnsi="Times New Roman"/>
              </w:rPr>
            </w:pPr>
            <w:r>
              <w:rPr>
                <w:rFonts w:ascii="Times New Roman" w:hAnsi="Times New Roman" w:hint="eastAsia"/>
              </w:rPr>
              <w:t>5.2</w:t>
            </w:r>
          </w:p>
        </w:tc>
        <w:tc>
          <w:tcPr>
            <w:tcW w:w="5688" w:type="dxa"/>
            <w:tcBorders>
              <w:top w:val="single" w:sz="4" w:space="0" w:color="000000"/>
              <w:left w:val="single" w:sz="4" w:space="0" w:color="000000"/>
              <w:bottom w:val="single" w:sz="4" w:space="0" w:color="000000"/>
              <w:right w:val="single" w:sz="4" w:space="0" w:color="000000"/>
            </w:tcBorders>
            <w:vAlign w:val="center"/>
          </w:tcPr>
          <w:p w14:paraId="035BB615" w14:textId="77777777" w:rsidR="002D44DC" w:rsidRDefault="002D44DC" w:rsidP="00CC15A3">
            <w:pPr>
              <w:rPr>
                <w:rFonts w:ascii="Times New Roman" w:hAnsi="Times New Roman"/>
              </w:rPr>
            </w:pPr>
            <w:r>
              <w:rPr>
                <w:rFonts w:ascii="Times New Roman" w:hAnsi="Times New Roman" w:hint="eastAsia"/>
              </w:rPr>
              <w:t>明确自己的发展目标</w:t>
            </w:r>
          </w:p>
        </w:tc>
      </w:tr>
      <w:tr w:rsidR="002D44DC" w14:paraId="718FC53D" w14:textId="77777777" w:rsidTr="00CC15A3">
        <w:trPr>
          <w:trHeight w:val="170"/>
        </w:trPr>
        <w:tc>
          <w:tcPr>
            <w:tcW w:w="1226" w:type="dxa"/>
            <w:vMerge/>
            <w:tcBorders>
              <w:left w:val="single" w:sz="4" w:space="0" w:color="000000"/>
              <w:right w:val="single" w:sz="4" w:space="0" w:color="000000"/>
            </w:tcBorders>
            <w:vAlign w:val="center"/>
          </w:tcPr>
          <w:p w14:paraId="6A0733E5" w14:textId="77777777" w:rsidR="002D44DC" w:rsidRDefault="002D44DC" w:rsidP="00CC15A3">
            <w:pPr>
              <w:widowControl/>
              <w:rPr>
                <w:rFonts w:ascii="Times New Roman" w:hAnsi="Times New Roman"/>
              </w:rPr>
            </w:pPr>
          </w:p>
        </w:tc>
        <w:tc>
          <w:tcPr>
            <w:tcW w:w="1085" w:type="dxa"/>
            <w:vMerge/>
            <w:tcBorders>
              <w:left w:val="single" w:sz="4" w:space="0" w:color="000000"/>
              <w:right w:val="single" w:sz="4" w:space="0" w:color="000000"/>
            </w:tcBorders>
            <w:vAlign w:val="center"/>
          </w:tcPr>
          <w:p w14:paraId="315ECF67" w14:textId="77777777" w:rsidR="002D44DC" w:rsidRDefault="002D44DC" w:rsidP="00CC15A3">
            <w:pPr>
              <w:rPr>
                <w:rFonts w:ascii="Times New Roman" w:hAnsi="Times New Roman"/>
              </w:rPr>
            </w:pPr>
          </w:p>
        </w:tc>
        <w:tc>
          <w:tcPr>
            <w:tcW w:w="699" w:type="dxa"/>
            <w:tcBorders>
              <w:left w:val="single" w:sz="4" w:space="0" w:color="000000"/>
              <w:bottom w:val="single" w:sz="4" w:space="0" w:color="000000"/>
              <w:right w:val="single" w:sz="4" w:space="0" w:color="000000"/>
            </w:tcBorders>
            <w:vAlign w:val="center"/>
          </w:tcPr>
          <w:p w14:paraId="1D477BE3" w14:textId="77777777" w:rsidR="002D44DC" w:rsidRDefault="002D44DC" w:rsidP="00CC15A3">
            <w:pPr>
              <w:rPr>
                <w:rFonts w:ascii="Times New Roman" w:hAnsi="Times New Roman"/>
              </w:rPr>
            </w:pPr>
            <w:r>
              <w:rPr>
                <w:rFonts w:ascii="Times New Roman" w:hAnsi="Times New Roman" w:hint="eastAsia"/>
              </w:rPr>
              <w:t>5.3</w:t>
            </w:r>
          </w:p>
        </w:tc>
        <w:tc>
          <w:tcPr>
            <w:tcW w:w="5688" w:type="dxa"/>
            <w:tcBorders>
              <w:top w:val="single" w:sz="4" w:space="0" w:color="000000"/>
              <w:left w:val="single" w:sz="4" w:space="0" w:color="000000"/>
              <w:bottom w:val="single" w:sz="4" w:space="0" w:color="000000"/>
              <w:right w:val="single" w:sz="4" w:space="0" w:color="000000"/>
            </w:tcBorders>
            <w:vAlign w:val="center"/>
          </w:tcPr>
          <w:p w14:paraId="5A68624B" w14:textId="77777777" w:rsidR="002D44DC" w:rsidRDefault="002D44DC" w:rsidP="00CC15A3">
            <w:pPr>
              <w:rPr>
                <w:rFonts w:ascii="Times New Roman" w:hAnsi="Times New Roman"/>
              </w:rPr>
            </w:pPr>
            <w:r>
              <w:rPr>
                <w:rFonts w:ascii="Times New Roman" w:hAnsi="Times New Roman" w:hint="eastAsia"/>
              </w:rPr>
              <w:t>明确自己做什么样的人，走什么样的路</w:t>
            </w:r>
          </w:p>
        </w:tc>
      </w:tr>
      <w:tr w:rsidR="002D44DC" w14:paraId="0F23C36A" w14:textId="77777777" w:rsidTr="00CC15A3">
        <w:trPr>
          <w:trHeight w:val="170"/>
        </w:trPr>
        <w:tc>
          <w:tcPr>
            <w:tcW w:w="1226" w:type="dxa"/>
            <w:vMerge/>
            <w:tcBorders>
              <w:left w:val="single" w:sz="4" w:space="0" w:color="000000"/>
              <w:right w:val="single" w:sz="4" w:space="0" w:color="000000"/>
            </w:tcBorders>
            <w:vAlign w:val="center"/>
          </w:tcPr>
          <w:p w14:paraId="338EA7E0" w14:textId="77777777" w:rsidR="002D44DC" w:rsidRDefault="002D44DC" w:rsidP="00CC15A3">
            <w:pPr>
              <w:widowControl/>
              <w:rPr>
                <w:rFonts w:ascii="Times New Roman" w:hAnsi="Times New Roman"/>
              </w:rPr>
            </w:pPr>
          </w:p>
        </w:tc>
        <w:tc>
          <w:tcPr>
            <w:tcW w:w="1085" w:type="dxa"/>
            <w:vMerge/>
            <w:tcBorders>
              <w:left w:val="single" w:sz="4" w:space="0" w:color="000000"/>
              <w:bottom w:val="single" w:sz="4" w:space="0" w:color="000000"/>
              <w:right w:val="single" w:sz="4" w:space="0" w:color="000000"/>
            </w:tcBorders>
            <w:vAlign w:val="center"/>
          </w:tcPr>
          <w:p w14:paraId="02CB19D1" w14:textId="77777777" w:rsidR="002D44DC" w:rsidRDefault="002D44DC" w:rsidP="00CC15A3">
            <w:pPr>
              <w:rPr>
                <w:rFonts w:ascii="Times New Roman" w:hAnsi="Times New Roman"/>
              </w:rPr>
            </w:pPr>
          </w:p>
        </w:tc>
        <w:tc>
          <w:tcPr>
            <w:tcW w:w="699" w:type="dxa"/>
            <w:tcBorders>
              <w:left w:val="single" w:sz="4" w:space="0" w:color="000000"/>
              <w:bottom w:val="single" w:sz="4" w:space="0" w:color="000000"/>
              <w:right w:val="single" w:sz="4" w:space="0" w:color="000000"/>
            </w:tcBorders>
            <w:vAlign w:val="center"/>
          </w:tcPr>
          <w:p w14:paraId="44AA0772" w14:textId="77777777" w:rsidR="002D44DC" w:rsidRDefault="002D44DC" w:rsidP="00CC15A3">
            <w:pPr>
              <w:rPr>
                <w:rFonts w:ascii="Times New Roman" w:hAnsi="Times New Roman"/>
              </w:rPr>
            </w:pPr>
            <w:r>
              <w:rPr>
                <w:rFonts w:ascii="Times New Roman" w:hAnsi="Times New Roman" w:hint="eastAsia"/>
              </w:rPr>
              <w:t>5.4</w:t>
            </w:r>
          </w:p>
        </w:tc>
        <w:tc>
          <w:tcPr>
            <w:tcW w:w="5688" w:type="dxa"/>
            <w:tcBorders>
              <w:top w:val="single" w:sz="4" w:space="0" w:color="000000"/>
              <w:left w:val="single" w:sz="4" w:space="0" w:color="000000"/>
              <w:bottom w:val="single" w:sz="4" w:space="0" w:color="000000"/>
              <w:right w:val="single" w:sz="4" w:space="0" w:color="000000"/>
            </w:tcBorders>
            <w:vAlign w:val="center"/>
          </w:tcPr>
          <w:p w14:paraId="49EC73D0" w14:textId="77777777" w:rsidR="002D44DC" w:rsidRDefault="002D44DC" w:rsidP="00CC15A3">
            <w:pPr>
              <w:rPr>
                <w:rFonts w:ascii="Times New Roman" w:hAnsi="Times New Roman"/>
              </w:rPr>
            </w:pPr>
            <w:r>
              <w:rPr>
                <w:rFonts w:ascii="Times New Roman" w:hAnsi="Times New Roman" w:hint="eastAsia"/>
              </w:rPr>
              <w:t>开拓创新、勇于创业</w:t>
            </w:r>
          </w:p>
        </w:tc>
      </w:tr>
      <w:tr w:rsidR="002D44DC" w14:paraId="50AE7796" w14:textId="77777777" w:rsidTr="00CC15A3">
        <w:trPr>
          <w:trHeight w:val="170"/>
        </w:trPr>
        <w:tc>
          <w:tcPr>
            <w:tcW w:w="1226" w:type="dxa"/>
            <w:vMerge/>
            <w:tcBorders>
              <w:left w:val="single" w:sz="4" w:space="0" w:color="000000"/>
              <w:right w:val="single" w:sz="4" w:space="0" w:color="000000"/>
            </w:tcBorders>
            <w:vAlign w:val="center"/>
          </w:tcPr>
          <w:p w14:paraId="6A0C6C9B" w14:textId="77777777" w:rsidR="002D44DC" w:rsidRDefault="002D44DC" w:rsidP="00CC15A3">
            <w:pPr>
              <w:widowControl/>
              <w:rPr>
                <w:rFonts w:ascii="Times New Roman" w:hAnsi="Times New Roman"/>
              </w:rPr>
            </w:pPr>
          </w:p>
        </w:tc>
        <w:tc>
          <w:tcPr>
            <w:tcW w:w="1085" w:type="dxa"/>
            <w:vMerge w:val="restart"/>
            <w:tcBorders>
              <w:top w:val="single" w:sz="4" w:space="0" w:color="000000"/>
              <w:left w:val="single" w:sz="4" w:space="0" w:color="000000"/>
              <w:right w:val="single" w:sz="4" w:space="0" w:color="000000"/>
            </w:tcBorders>
            <w:vAlign w:val="center"/>
          </w:tcPr>
          <w:p w14:paraId="79AF71DD" w14:textId="77777777" w:rsidR="002D44DC" w:rsidRDefault="002D44DC" w:rsidP="00CC15A3">
            <w:pPr>
              <w:rPr>
                <w:rFonts w:ascii="Times New Roman" w:hAnsi="Times New Roman"/>
              </w:rPr>
            </w:pPr>
            <w:r>
              <w:rPr>
                <w:rFonts w:ascii="Times New Roman" w:hAnsi="Times New Roman" w:hint="eastAsia"/>
              </w:rPr>
              <w:t>6.</w:t>
            </w:r>
            <w:r>
              <w:rPr>
                <w:rFonts w:ascii="Times New Roman" w:hAnsi="Times New Roman" w:hint="eastAsia"/>
              </w:rPr>
              <w:t>平等</w:t>
            </w:r>
          </w:p>
        </w:tc>
        <w:tc>
          <w:tcPr>
            <w:tcW w:w="699" w:type="dxa"/>
            <w:tcBorders>
              <w:top w:val="single" w:sz="4" w:space="0" w:color="000000"/>
              <w:left w:val="single" w:sz="4" w:space="0" w:color="000000"/>
              <w:right w:val="single" w:sz="4" w:space="0" w:color="000000"/>
            </w:tcBorders>
            <w:vAlign w:val="center"/>
          </w:tcPr>
          <w:p w14:paraId="5AB01947" w14:textId="77777777" w:rsidR="002D44DC" w:rsidRDefault="002D44DC" w:rsidP="00CC15A3">
            <w:pPr>
              <w:rPr>
                <w:rFonts w:ascii="Times New Roman" w:hAnsi="Times New Roman"/>
              </w:rPr>
            </w:pPr>
            <w:r>
              <w:rPr>
                <w:rFonts w:ascii="Times New Roman" w:hAnsi="Times New Roman" w:hint="eastAsia"/>
              </w:rPr>
              <w:t>6.1</w:t>
            </w:r>
          </w:p>
        </w:tc>
        <w:tc>
          <w:tcPr>
            <w:tcW w:w="5688" w:type="dxa"/>
            <w:tcBorders>
              <w:top w:val="single" w:sz="4" w:space="0" w:color="000000"/>
              <w:left w:val="single" w:sz="4" w:space="0" w:color="000000"/>
              <w:bottom w:val="single" w:sz="4" w:space="0" w:color="000000"/>
              <w:right w:val="single" w:sz="4" w:space="0" w:color="000000"/>
            </w:tcBorders>
            <w:vAlign w:val="center"/>
          </w:tcPr>
          <w:p w14:paraId="30C6AB82" w14:textId="77777777" w:rsidR="002D44DC" w:rsidRDefault="002D44DC" w:rsidP="00CC15A3">
            <w:pPr>
              <w:rPr>
                <w:rFonts w:ascii="Times New Roman" w:hAnsi="Times New Roman"/>
              </w:rPr>
            </w:pPr>
            <w:r>
              <w:rPr>
                <w:rFonts w:ascii="Times New Roman" w:hAnsi="Times New Roman" w:hint="eastAsia"/>
              </w:rPr>
              <w:t>法律面前人人平等</w:t>
            </w:r>
          </w:p>
        </w:tc>
      </w:tr>
      <w:tr w:rsidR="002D44DC" w14:paraId="2B6E2D59" w14:textId="77777777" w:rsidTr="00CC15A3">
        <w:trPr>
          <w:trHeight w:val="170"/>
        </w:trPr>
        <w:tc>
          <w:tcPr>
            <w:tcW w:w="1226" w:type="dxa"/>
            <w:vMerge/>
            <w:tcBorders>
              <w:left w:val="single" w:sz="4" w:space="0" w:color="000000"/>
              <w:right w:val="single" w:sz="4" w:space="0" w:color="000000"/>
            </w:tcBorders>
            <w:vAlign w:val="center"/>
          </w:tcPr>
          <w:p w14:paraId="502E9BC5" w14:textId="77777777" w:rsidR="002D44DC" w:rsidRDefault="002D44DC" w:rsidP="00CC15A3">
            <w:pPr>
              <w:widowControl/>
              <w:rPr>
                <w:rFonts w:ascii="Times New Roman" w:hAnsi="Times New Roman"/>
              </w:rPr>
            </w:pPr>
          </w:p>
        </w:tc>
        <w:tc>
          <w:tcPr>
            <w:tcW w:w="1085" w:type="dxa"/>
            <w:vMerge/>
            <w:tcBorders>
              <w:left w:val="single" w:sz="4" w:space="0" w:color="000000"/>
              <w:bottom w:val="single" w:sz="4" w:space="0" w:color="000000"/>
              <w:right w:val="single" w:sz="4" w:space="0" w:color="000000"/>
            </w:tcBorders>
            <w:vAlign w:val="center"/>
          </w:tcPr>
          <w:p w14:paraId="271AAC16" w14:textId="77777777" w:rsidR="002D44DC" w:rsidRDefault="002D44DC" w:rsidP="00CC15A3">
            <w:pPr>
              <w:rPr>
                <w:rFonts w:ascii="Times New Roman" w:hAnsi="Times New Roman"/>
              </w:rPr>
            </w:pPr>
          </w:p>
        </w:tc>
        <w:tc>
          <w:tcPr>
            <w:tcW w:w="699" w:type="dxa"/>
            <w:tcBorders>
              <w:left w:val="single" w:sz="4" w:space="0" w:color="000000"/>
              <w:bottom w:val="single" w:sz="4" w:space="0" w:color="000000"/>
              <w:right w:val="single" w:sz="4" w:space="0" w:color="000000"/>
            </w:tcBorders>
            <w:vAlign w:val="center"/>
          </w:tcPr>
          <w:p w14:paraId="45488176" w14:textId="77777777" w:rsidR="002D44DC" w:rsidRDefault="002D44DC" w:rsidP="00CC15A3">
            <w:pPr>
              <w:rPr>
                <w:rFonts w:ascii="Times New Roman" w:hAnsi="Times New Roman"/>
              </w:rPr>
            </w:pPr>
            <w:r>
              <w:rPr>
                <w:rFonts w:ascii="Times New Roman" w:hAnsi="Times New Roman" w:hint="eastAsia"/>
              </w:rPr>
              <w:t>6.2</w:t>
            </w:r>
          </w:p>
        </w:tc>
        <w:tc>
          <w:tcPr>
            <w:tcW w:w="5688" w:type="dxa"/>
            <w:tcBorders>
              <w:top w:val="single" w:sz="4" w:space="0" w:color="000000"/>
              <w:left w:val="single" w:sz="4" w:space="0" w:color="000000"/>
              <w:bottom w:val="single" w:sz="4" w:space="0" w:color="000000"/>
              <w:right w:val="single" w:sz="4" w:space="0" w:color="000000"/>
            </w:tcBorders>
            <w:vAlign w:val="center"/>
          </w:tcPr>
          <w:p w14:paraId="099B71EC" w14:textId="77777777" w:rsidR="002D44DC" w:rsidRDefault="002D44DC" w:rsidP="00CC15A3">
            <w:pPr>
              <w:rPr>
                <w:rFonts w:ascii="Times New Roman" w:hAnsi="Times New Roman"/>
              </w:rPr>
            </w:pPr>
            <w:r>
              <w:rPr>
                <w:rFonts w:ascii="Times New Roman" w:hAnsi="Times New Roman" w:hint="eastAsia"/>
              </w:rPr>
              <w:t>破除和防范特权意识，树立尊崇法律的理念。</w:t>
            </w:r>
          </w:p>
        </w:tc>
      </w:tr>
      <w:tr w:rsidR="002D44DC" w14:paraId="4FE26019" w14:textId="77777777" w:rsidTr="00CC15A3">
        <w:trPr>
          <w:trHeight w:val="170"/>
        </w:trPr>
        <w:tc>
          <w:tcPr>
            <w:tcW w:w="1226" w:type="dxa"/>
            <w:vMerge/>
            <w:tcBorders>
              <w:left w:val="single" w:sz="4" w:space="0" w:color="000000"/>
              <w:right w:val="single" w:sz="4" w:space="0" w:color="000000"/>
            </w:tcBorders>
            <w:vAlign w:val="center"/>
          </w:tcPr>
          <w:p w14:paraId="3CCE752A" w14:textId="77777777" w:rsidR="002D44DC" w:rsidRDefault="002D44DC" w:rsidP="00CC15A3">
            <w:pPr>
              <w:widowControl/>
              <w:rPr>
                <w:rFonts w:ascii="Times New Roman" w:hAnsi="Times New Roman"/>
              </w:rPr>
            </w:pPr>
          </w:p>
        </w:tc>
        <w:tc>
          <w:tcPr>
            <w:tcW w:w="1085" w:type="dxa"/>
            <w:vMerge w:val="restart"/>
            <w:tcBorders>
              <w:top w:val="single" w:sz="4" w:space="0" w:color="000000"/>
              <w:left w:val="single" w:sz="4" w:space="0" w:color="000000"/>
              <w:right w:val="single" w:sz="4" w:space="0" w:color="000000"/>
            </w:tcBorders>
            <w:vAlign w:val="center"/>
          </w:tcPr>
          <w:p w14:paraId="5771B12F" w14:textId="77777777" w:rsidR="002D44DC" w:rsidRDefault="002D44DC" w:rsidP="00CC15A3">
            <w:pPr>
              <w:rPr>
                <w:rFonts w:ascii="Times New Roman" w:hAnsi="Times New Roman"/>
              </w:rPr>
            </w:pPr>
            <w:r>
              <w:rPr>
                <w:rFonts w:ascii="Times New Roman" w:hAnsi="Times New Roman" w:hint="eastAsia"/>
              </w:rPr>
              <w:t>7</w:t>
            </w:r>
            <w:r>
              <w:rPr>
                <w:rFonts w:ascii="Times New Roman" w:hAnsi="Times New Roman" w:hint="eastAsia"/>
              </w:rPr>
              <w:t>公正</w:t>
            </w:r>
          </w:p>
        </w:tc>
        <w:tc>
          <w:tcPr>
            <w:tcW w:w="699" w:type="dxa"/>
            <w:tcBorders>
              <w:top w:val="single" w:sz="4" w:space="0" w:color="000000"/>
              <w:left w:val="single" w:sz="4" w:space="0" w:color="000000"/>
              <w:right w:val="single" w:sz="4" w:space="0" w:color="000000"/>
            </w:tcBorders>
            <w:vAlign w:val="center"/>
          </w:tcPr>
          <w:p w14:paraId="3FA74B9D" w14:textId="77777777" w:rsidR="002D44DC" w:rsidRDefault="002D44DC" w:rsidP="00CC15A3">
            <w:pPr>
              <w:rPr>
                <w:rFonts w:ascii="Times New Roman" w:hAnsi="Times New Roman"/>
              </w:rPr>
            </w:pPr>
            <w:r>
              <w:rPr>
                <w:rFonts w:ascii="Times New Roman" w:hAnsi="Times New Roman" w:hint="eastAsia"/>
              </w:rPr>
              <w:t>7.1</w:t>
            </w:r>
          </w:p>
        </w:tc>
        <w:tc>
          <w:tcPr>
            <w:tcW w:w="5688" w:type="dxa"/>
            <w:tcBorders>
              <w:top w:val="single" w:sz="4" w:space="0" w:color="000000"/>
              <w:left w:val="single" w:sz="4" w:space="0" w:color="000000"/>
              <w:bottom w:val="single" w:sz="4" w:space="0" w:color="000000"/>
              <w:right w:val="single" w:sz="4" w:space="0" w:color="000000"/>
            </w:tcBorders>
            <w:vAlign w:val="center"/>
          </w:tcPr>
          <w:p w14:paraId="100CA353" w14:textId="77777777" w:rsidR="002D44DC" w:rsidRDefault="002D44DC" w:rsidP="00CC15A3">
            <w:pPr>
              <w:rPr>
                <w:rFonts w:ascii="Times New Roman" w:hAnsi="Times New Roman"/>
              </w:rPr>
            </w:pPr>
            <w:r>
              <w:rPr>
                <w:rFonts w:ascii="Times New Roman" w:hAnsi="Times New Roman" w:hint="eastAsia"/>
              </w:rPr>
              <w:t>遵守公共秩序</w:t>
            </w:r>
          </w:p>
        </w:tc>
      </w:tr>
      <w:tr w:rsidR="002D44DC" w14:paraId="2C0F2C3A" w14:textId="77777777" w:rsidTr="00CC15A3">
        <w:trPr>
          <w:trHeight w:val="170"/>
        </w:trPr>
        <w:tc>
          <w:tcPr>
            <w:tcW w:w="1226" w:type="dxa"/>
            <w:vMerge/>
            <w:tcBorders>
              <w:left w:val="single" w:sz="4" w:space="0" w:color="000000"/>
              <w:right w:val="single" w:sz="4" w:space="0" w:color="000000"/>
            </w:tcBorders>
            <w:vAlign w:val="center"/>
          </w:tcPr>
          <w:p w14:paraId="3A8D7AB8" w14:textId="77777777" w:rsidR="002D44DC" w:rsidRDefault="002D44DC" w:rsidP="00CC15A3">
            <w:pPr>
              <w:widowControl/>
              <w:rPr>
                <w:rFonts w:ascii="Times New Roman" w:hAnsi="Times New Roman"/>
              </w:rPr>
            </w:pPr>
          </w:p>
        </w:tc>
        <w:tc>
          <w:tcPr>
            <w:tcW w:w="1085" w:type="dxa"/>
            <w:vMerge/>
            <w:tcBorders>
              <w:left w:val="single" w:sz="4" w:space="0" w:color="000000"/>
              <w:bottom w:val="single" w:sz="4" w:space="0" w:color="000000"/>
              <w:right w:val="single" w:sz="4" w:space="0" w:color="000000"/>
            </w:tcBorders>
            <w:vAlign w:val="center"/>
          </w:tcPr>
          <w:p w14:paraId="60A9C44D" w14:textId="77777777" w:rsidR="002D44DC" w:rsidRDefault="002D44DC" w:rsidP="00CC15A3">
            <w:pPr>
              <w:rPr>
                <w:rFonts w:ascii="Times New Roman" w:hAnsi="Times New Roman"/>
              </w:rPr>
            </w:pPr>
          </w:p>
        </w:tc>
        <w:tc>
          <w:tcPr>
            <w:tcW w:w="699" w:type="dxa"/>
            <w:tcBorders>
              <w:left w:val="single" w:sz="4" w:space="0" w:color="000000"/>
              <w:bottom w:val="single" w:sz="4" w:space="0" w:color="000000"/>
              <w:right w:val="single" w:sz="4" w:space="0" w:color="000000"/>
            </w:tcBorders>
            <w:vAlign w:val="center"/>
          </w:tcPr>
          <w:p w14:paraId="6BDCA78B" w14:textId="77777777" w:rsidR="002D44DC" w:rsidRDefault="002D44DC" w:rsidP="00CC15A3">
            <w:pPr>
              <w:rPr>
                <w:rFonts w:ascii="Times New Roman" w:hAnsi="Times New Roman"/>
              </w:rPr>
            </w:pPr>
            <w:r>
              <w:rPr>
                <w:rFonts w:ascii="Times New Roman" w:hAnsi="Times New Roman" w:hint="eastAsia"/>
              </w:rPr>
              <w:t>7.2</w:t>
            </w:r>
          </w:p>
        </w:tc>
        <w:tc>
          <w:tcPr>
            <w:tcW w:w="5688" w:type="dxa"/>
            <w:tcBorders>
              <w:top w:val="single" w:sz="4" w:space="0" w:color="000000"/>
              <w:left w:val="single" w:sz="4" w:space="0" w:color="000000"/>
              <w:bottom w:val="single" w:sz="4" w:space="0" w:color="000000"/>
              <w:right w:val="single" w:sz="4" w:space="0" w:color="000000"/>
            </w:tcBorders>
            <w:vAlign w:val="center"/>
          </w:tcPr>
          <w:p w14:paraId="0B147D14" w14:textId="77777777" w:rsidR="002D44DC" w:rsidRDefault="002D44DC" w:rsidP="00CC15A3">
            <w:pPr>
              <w:rPr>
                <w:rFonts w:ascii="Times New Roman" w:hAnsi="Times New Roman"/>
              </w:rPr>
            </w:pPr>
            <w:r>
              <w:rPr>
                <w:rFonts w:ascii="Times New Roman" w:hAnsi="Times New Roman" w:hint="eastAsia"/>
              </w:rPr>
              <w:t>自居履行公民义务</w:t>
            </w:r>
          </w:p>
        </w:tc>
      </w:tr>
      <w:tr w:rsidR="002D44DC" w14:paraId="10BDAB53" w14:textId="77777777" w:rsidTr="00CC15A3">
        <w:trPr>
          <w:trHeight w:val="170"/>
        </w:trPr>
        <w:tc>
          <w:tcPr>
            <w:tcW w:w="1226" w:type="dxa"/>
            <w:vMerge/>
            <w:tcBorders>
              <w:left w:val="single" w:sz="4" w:space="0" w:color="000000"/>
              <w:right w:val="single" w:sz="4" w:space="0" w:color="000000"/>
            </w:tcBorders>
            <w:vAlign w:val="center"/>
          </w:tcPr>
          <w:p w14:paraId="5D207D3E" w14:textId="77777777" w:rsidR="002D44DC" w:rsidRDefault="002D44DC" w:rsidP="00CC15A3">
            <w:pPr>
              <w:widowControl/>
              <w:rPr>
                <w:rFonts w:ascii="Times New Roman" w:hAnsi="Times New Roman"/>
              </w:rPr>
            </w:pPr>
          </w:p>
        </w:tc>
        <w:tc>
          <w:tcPr>
            <w:tcW w:w="1085" w:type="dxa"/>
            <w:vMerge w:val="restart"/>
            <w:tcBorders>
              <w:top w:val="single" w:sz="4" w:space="0" w:color="000000"/>
              <w:left w:val="single" w:sz="4" w:space="0" w:color="000000"/>
              <w:right w:val="single" w:sz="4" w:space="0" w:color="000000"/>
            </w:tcBorders>
            <w:vAlign w:val="center"/>
          </w:tcPr>
          <w:p w14:paraId="42719B00" w14:textId="77777777" w:rsidR="002D44DC" w:rsidRDefault="002D44DC" w:rsidP="00CC15A3">
            <w:pPr>
              <w:rPr>
                <w:rFonts w:ascii="Times New Roman" w:hAnsi="Times New Roman"/>
              </w:rPr>
            </w:pPr>
            <w:r>
              <w:rPr>
                <w:rFonts w:ascii="Times New Roman" w:hAnsi="Times New Roman" w:hint="eastAsia"/>
              </w:rPr>
              <w:t>8.</w:t>
            </w:r>
            <w:r>
              <w:rPr>
                <w:rFonts w:ascii="Times New Roman" w:hAnsi="Times New Roman" w:hint="eastAsia"/>
              </w:rPr>
              <w:t>法治</w:t>
            </w:r>
          </w:p>
        </w:tc>
        <w:tc>
          <w:tcPr>
            <w:tcW w:w="699" w:type="dxa"/>
            <w:tcBorders>
              <w:top w:val="single" w:sz="4" w:space="0" w:color="000000"/>
              <w:left w:val="single" w:sz="4" w:space="0" w:color="000000"/>
              <w:right w:val="single" w:sz="4" w:space="0" w:color="000000"/>
            </w:tcBorders>
            <w:vAlign w:val="center"/>
          </w:tcPr>
          <w:p w14:paraId="1B5422EC" w14:textId="77777777" w:rsidR="002D44DC" w:rsidRDefault="002D44DC" w:rsidP="00CC15A3">
            <w:pPr>
              <w:rPr>
                <w:rFonts w:ascii="Times New Roman" w:hAnsi="Times New Roman"/>
              </w:rPr>
            </w:pPr>
            <w:r>
              <w:rPr>
                <w:rFonts w:ascii="Times New Roman" w:hAnsi="Times New Roman" w:hint="eastAsia"/>
              </w:rPr>
              <w:t>8.1</w:t>
            </w:r>
          </w:p>
        </w:tc>
        <w:tc>
          <w:tcPr>
            <w:tcW w:w="5688" w:type="dxa"/>
            <w:tcBorders>
              <w:top w:val="single" w:sz="4" w:space="0" w:color="000000"/>
              <w:left w:val="single" w:sz="4" w:space="0" w:color="000000"/>
              <w:bottom w:val="single" w:sz="4" w:space="0" w:color="000000"/>
              <w:right w:val="single" w:sz="4" w:space="0" w:color="000000"/>
            </w:tcBorders>
            <w:vAlign w:val="center"/>
          </w:tcPr>
          <w:p w14:paraId="05CC7BFF" w14:textId="77777777" w:rsidR="002D44DC" w:rsidRDefault="002D44DC" w:rsidP="00CC15A3">
            <w:pPr>
              <w:rPr>
                <w:rFonts w:ascii="Times New Roman" w:hAnsi="Times New Roman"/>
              </w:rPr>
            </w:pPr>
            <w:r>
              <w:rPr>
                <w:rFonts w:ascii="Times New Roman" w:hAnsi="Times New Roman" w:hint="eastAsia"/>
              </w:rPr>
              <w:t>弘扬宪法精神</w:t>
            </w:r>
          </w:p>
        </w:tc>
      </w:tr>
      <w:tr w:rsidR="002D44DC" w14:paraId="411E6310" w14:textId="77777777" w:rsidTr="00CC15A3">
        <w:trPr>
          <w:trHeight w:val="170"/>
        </w:trPr>
        <w:tc>
          <w:tcPr>
            <w:tcW w:w="1226" w:type="dxa"/>
            <w:vMerge/>
            <w:tcBorders>
              <w:left w:val="single" w:sz="4" w:space="0" w:color="000000"/>
              <w:right w:val="single" w:sz="4" w:space="0" w:color="000000"/>
            </w:tcBorders>
            <w:vAlign w:val="center"/>
          </w:tcPr>
          <w:p w14:paraId="57623FC8" w14:textId="77777777" w:rsidR="002D44DC" w:rsidRDefault="002D44DC" w:rsidP="00CC15A3">
            <w:pPr>
              <w:widowControl/>
              <w:rPr>
                <w:rFonts w:ascii="Times New Roman" w:hAnsi="Times New Roman"/>
              </w:rPr>
            </w:pPr>
          </w:p>
        </w:tc>
        <w:tc>
          <w:tcPr>
            <w:tcW w:w="1085" w:type="dxa"/>
            <w:vMerge/>
            <w:tcBorders>
              <w:left w:val="single" w:sz="4" w:space="0" w:color="000000"/>
              <w:right w:val="single" w:sz="4" w:space="0" w:color="000000"/>
            </w:tcBorders>
            <w:vAlign w:val="center"/>
          </w:tcPr>
          <w:p w14:paraId="6F35B112" w14:textId="77777777" w:rsidR="002D44DC" w:rsidRDefault="002D44DC" w:rsidP="00CC15A3">
            <w:pPr>
              <w:rPr>
                <w:rFonts w:ascii="Times New Roman" w:hAnsi="Times New Roman"/>
              </w:rPr>
            </w:pPr>
          </w:p>
        </w:tc>
        <w:tc>
          <w:tcPr>
            <w:tcW w:w="699" w:type="dxa"/>
            <w:tcBorders>
              <w:left w:val="single" w:sz="4" w:space="0" w:color="000000"/>
              <w:right w:val="single" w:sz="4" w:space="0" w:color="000000"/>
            </w:tcBorders>
            <w:vAlign w:val="center"/>
          </w:tcPr>
          <w:p w14:paraId="79D70270" w14:textId="77777777" w:rsidR="002D44DC" w:rsidRDefault="002D44DC" w:rsidP="00CC15A3">
            <w:pPr>
              <w:rPr>
                <w:rFonts w:ascii="Times New Roman" w:hAnsi="Times New Roman"/>
              </w:rPr>
            </w:pPr>
            <w:r>
              <w:rPr>
                <w:rFonts w:ascii="Times New Roman" w:hAnsi="Times New Roman" w:hint="eastAsia"/>
              </w:rPr>
              <w:t>8.2</w:t>
            </w:r>
          </w:p>
        </w:tc>
        <w:tc>
          <w:tcPr>
            <w:tcW w:w="5688" w:type="dxa"/>
            <w:tcBorders>
              <w:top w:val="single" w:sz="4" w:space="0" w:color="000000"/>
              <w:left w:val="single" w:sz="4" w:space="0" w:color="000000"/>
              <w:bottom w:val="single" w:sz="4" w:space="0" w:color="000000"/>
              <w:right w:val="single" w:sz="4" w:space="0" w:color="000000"/>
            </w:tcBorders>
            <w:vAlign w:val="center"/>
          </w:tcPr>
          <w:p w14:paraId="4885691D" w14:textId="77777777" w:rsidR="002D44DC" w:rsidRDefault="002D44DC" w:rsidP="00CC15A3">
            <w:pPr>
              <w:rPr>
                <w:rFonts w:ascii="Times New Roman" w:hAnsi="Times New Roman"/>
              </w:rPr>
            </w:pPr>
            <w:r>
              <w:rPr>
                <w:rFonts w:ascii="Times New Roman" w:hAnsi="Times New Roman" w:hint="eastAsia"/>
              </w:rPr>
              <w:t>尊重法律权威</w:t>
            </w:r>
          </w:p>
        </w:tc>
      </w:tr>
      <w:tr w:rsidR="002D44DC" w14:paraId="502E1E49" w14:textId="77777777" w:rsidTr="00CC15A3">
        <w:trPr>
          <w:trHeight w:val="170"/>
        </w:trPr>
        <w:tc>
          <w:tcPr>
            <w:tcW w:w="1226" w:type="dxa"/>
            <w:vMerge/>
            <w:tcBorders>
              <w:left w:val="single" w:sz="4" w:space="0" w:color="000000"/>
              <w:right w:val="single" w:sz="4" w:space="0" w:color="000000"/>
            </w:tcBorders>
            <w:vAlign w:val="center"/>
          </w:tcPr>
          <w:p w14:paraId="45CB3B5F" w14:textId="77777777" w:rsidR="002D44DC" w:rsidRDefault="002D44DC" w:rsidP="00CC15A3">
            <w:pPr>
              <w:widowControl/>
              <w:rPr>
                <w:rFonts w:ascii="Times New Roman" w:hAnsi="Times New Roman"/>
              </w:rPr>
            </w:pPr>
          </w:p>
        </w:tc>
        <w:tc>
          <w:tcPr>
            <w:tcW w:w="1085" w:type="dxa"/>
            <w:vMerge/>
            <w:tcBorders>
              <w:left w:val="single" w:sz="4" w:space="0" w:color="000000"/>
              <w:right w:val="single" w:sz="4" w:space="0" w:color="000000"/>
            </w:tcBorders>
            <w:vAlign w:val="center"/>
          </w:tcPr>
          <w:p w14:paraId="20B18E32" w14:textId="77777777" w:rsidR="002D44DC" w:rsidRDefault="002D44DC" w:rsidP="00CC15A3">
            <w:pPr>
              <w:rPr>
                <w:rFonts w:ascii="Times New Roman" w:hAnsi="Times New Roman"/>
              </w:rPr>
            </w:pPr>
          </w:p>
        </w:tc>
        <w:tc>
          <w:tcPr>
            <w:tcW w:w="699" w:type="dxa"/>
            <w:tcBorders>
              <w:left w:val="single" w:sz="4" w:space="0" w:color="000000"/>
              <w:right w:val="single" w:sz="4" w:space="0" w:color="000000"/>
            </w:tcBorders>
            <w:vAlign w:val="center"/>
          </w:tcPr>
          <w:p w14:paraId="56A8D01B" w14:textId="77777777" w:rsidR="002D44DC" w:rsidRDefault="002D44DC" w:rsidP="00CC15A3">
            <w:pPr>
              <w:rPr>
                <w:rFonts w:ascii="Times New Roman" w:hAnsi="Times New Roman"/>
              </w:rPr>
            </w:pPr>
            <w:r>
              <w:rPr>
                <w:rFonts w:ascii="Times New Roman" w:hAnsi="Times New Roman" w:hint="eastAsia"/>
              </w:rPr>
              <w:t>8.3</w:t>
            </w:r>
          </w:p>
        </w:tc>
        <w:tc>
          <w:tcPr>
            <w:tcW w:w="5688" w:type="dxa"/>
            <w:tcBorders>
              <w:top w:val="single" w:sz="4" w:space="0" w:color="000000"/>
              <w:left w:val="single" w:sz="4" w:space="0" w:color="000000"/>
              <w:bottom w:val="single" w:sz="4" w:space="0" w:color="000000"/>
              <w:right w:val="single" w:sz="4" w:space="0" w:color="000000"/>
            </w:tcBorders>
            <w:vAlign w:val="center"/>
          </w:tcPr>
          <w:p w14:paraId="254481A3" w14:textId="77777777" w:rsidR="002D44DC" w:rsidRDefault="002D44DC" w:rsidP="00CC15A3">
            <w:pPr>
              <w:rPr>
                <w:rFonts w:ascii="Times New Roman" w:hAnsi="Times New Roman"/>
              </w:rPr>
            </w:pPr>
            <w:r>
              <w:rPr>
                <w:rFonts w:ascii="Times New Roman" w:hAnsi="Times New Roman" w:hint="eastAsia"/>
              </w:rPr>
              <w:t>尊重各个单位的各项规章制度</w:t>
            </w:r>
          </w:p>
        </w:tc>
      </w:tr>
      <w:tr w:rsidR="002D44DC" w14:paraId="434F7E2B" w14:textId="77777777" w:rsidTr="00CC15A3">
        <w:trPr>
          <w:trHeight w:val="170"/>
        </w:trPr>
        <w:tc>
          <w:tcPr>
            <w:tcW w:w="1226" w:type="dxa"/>
            <w:vMerge/>
            <w:tcBorders>
              <w:left w:val="single" w:sz="4" w:space="0" w:color="000000"/>
              <w:right w:val="single" w:sz="4" w:space="0" w:color="000000"/>
            </w:tcBorders>
            <w:vAlign w:val="center"/>
          </w:tcPr>
          <w:p w14:paraId="144CA8B8" w14:textId="77777777" w:rsidR="002D44DC" w:rsidRDefault="002D44DC" w:rsidP="00CC15A3">
            <w:pPr>
              <w:widowControl/>
              <w:rPr>
                <w:rFonts w:ascii="Times New Roman" w:hAnsi="Times New Roman"/>
              </w:rPr>
            </w:pPr>
          </w:p>
        </w:tc>
        <w:tc>
          <w:tcPr>
            <w:tcW w:w="1085" w:type="dxa"/>
            <w:vMerge/>
            <w:tcBorders>
              <w:left w:val="single" w:sz="4" w:space="0" w:color="000000"/>
              <w:right w:val="single" w:sz="4" w:space="0" w:color="000000"/>
            </w:tcBorders>
            <w:vAlign w:val="center"/>
          </w:tcPr>
          <w:p w14:paraId="5BF15849" w14:textId="77777777" w:rsidR="002D44DC" w:rsidRDefault="002D44DC" w:rsidP="00CC15A3">
            <w:pPr>
              <w:rPr>
                <w:rFonts w:ascii="Times New Roman" w:hAnsi="Times New Roman"/>
              </w:rPr>
            </w:pPr>
          </w:p>
        </w:tc>
        <w:tc>
          <w:tcPr>
            <w:tcW w:w="699" w:type="dxa"/>
            <w:tcBorders>
              <w:left w:val="single" w:sz="4" w:space="0" w:color="000000"/>
              <w:right w:val="single" w:sz="4" w:space="0" w:color="000000"/>
            </w:tcBorders>
            <w:vAlign w:val="center"/>
          </w:tcPr>
          <w:p w14:paraId="54D4C042" w14:textId="77777777" w:rsidR="002D44DC" w:rsidRDefault="002D44DC" w:rsidP="00CC15A3">
            <w:pPr>
              <w:rPr>
                <w:rFonts w:ascii="Times New Roman" w:hAnsi="Times New Roman"/>
              </w:rPr>
            </w:pPr>
            <w:r>
              <w:rPr>
                <w:rFonts w:ascii="Times New Roman" w:hAnsi="Times New Roman" w:hint="eastAsia"/>
              </w:rPr>
              <w:t>8.4</w:t>
            </w:r>
          </w:p>
        </w:tc>
        <w:tc>
          <w:tcPr>
            <w:tcW w:w="5688" w:type="dxa"/>
            <w:tcBorders>
              <w:top w:val="single" w:sz="4" w:space="0" w:color="000000"/>
              <w:left w:val="single" w:sz="4" w:space="0" w:color="000000"/>
              <w:bottom w:val="single" w:sz="4" w:space="0" w:color="000000"/>
              <w:right w:val="single" w:sz="4" w:space="0" w:color="000000"/>
            </w:tcBorders>
            <w:vAlign w:val="center"/>
          </w:tcPr>
          <w:p w14:paraId="00E098B8" w14:textId="77777777" w:rsidR="002D44DC" w:rsidRDefault="002D44DC" w:rsidP="00CC15A3">
            <w:pPr>
              <w:rPr>
                <w:rFonts w:ascii="Times New Roman" w:hAnsi="Times New Roman"/>
              </w:rPr>
            </w:pPr>
            <w:r>
              <w:rPr>
                <w:rFonts w:ascii="Times New Roman" w:hAnsi="Times New Roman" w:hint="eastAsia"/>
              </w:rPr>
              <w:t>树立法制观念和法律观念</w:t>
            </w:r>
          </w:p>
        </w:tc>
      </w:tr>
      <w:tr w:rsidR="002D44DC" w14:paraId="24438822" w14:textId="77777777" w:rsidTr="00CC15A3">
        <w:trPr>
          <w:trHeight w:val="170"/>
        </w:trPr>
        <w:tc>
          <w:tcPr>
            <w:tcW w:w="1226" w:type="dxa"/>
            <w:vMerge/>
            <w:tcBorders>
              <w:left w:val="single" w:sz="4" w:space="0" w:color="000000"/>
              <w:right w:val="single" w:sz="4" w:space="0" w:color="000000"/>
            </w:tcBorders>
            <w:vAlign w:val="center"/>
          </w:tcPr>
          <w:p w14:paraId="5BA821B8" w14:textId="77777777" w:rsidR="002D44DC" w:rsidRDefault="002D44DC" w:rsidP="00CC15A3">
            <w:pPr>
              <w:widowControl/>
              <w:rPr>
                <w:rFonts w:ascii="Times New Roman" w:hAnsi="Times New Roman"/>
              </w:rPr>
            </w:pPr>
          </w:p>
        </w:tc>
        <w:tc>
          <w:tcPr>
            <w:tcW w:w="1085" w:type="dxa"/>
            <w:vMerge/>
            <w:tcBorders>
              <w:left w:val="single" w:sz="4" w:space="0" w:color="000000"/>
              <w:bottom w:val="single" w:sz="4" w:space="0" w:color="000000"/>
              <w:right w:val="single" w:sz="4" w:space="0" w:color="000000"/>
            </w:tcBorders>
            <w:vAlign w:val="center"/>
          </w:tcPr>
          <w:p w14:paraId="5C227CF0" w14:textId="77777777" w:rsidR="002D44DC" w:rsidRDefault="002D44DC" w:rsidP="00CC15A3">
            <w:pPr>
              <w:rPr>
                <w:rFonts w:ascii="Times New Roman" w:hAnsi="Times New Roman"/>
              </w:rPr>
            </w:pPr>
          </w:p>
        </w:tc>
        <w:tc>
          <w:tcPr>
            <w:tcW w:w="699" w:type="dxa"/>
            <w:tcBorders>
              <w:left w:val="single" w:sz="4" w:space="0" w:color="000000"/>
              <w:bottom w:val="single" w:sz="4" w:space="0" w:color="000000"/>
              <w:right w:val="single" w:sz="4" w:space="0" w:color="000000"/>
            </w:tcBorders>
            <w:vAlign w:val="center"/>
          </w:tcPr>
          <w:p w14:paraId="321FEF03" w14:textId="77777777" w:rsidR="002D44DC" w:rsidRDefault="002D44DC" w:rsidP="00CC15A3">
            <w:pPr>
              <w:rPr>
                <w:rFonts w:ascii="Times New Roman" w:hAnsi="Times New Roman"/>
              </w:rPr>
            </w:pPr>
            <w:r>
              <w:rPr>
                <w:rFonts w:ascii="Times New Roman" w:hAnsi="Times New Roman" w:hint="eastAsia"/>
              </w:rPr>
              <w:t>8.5</w:t>
            </w:r>
          </w:p>
        </w:tc>
        <w:tc>
          <w:tcPr>
            <w:tcW w:w="5688" w:type="dxa"/>
            <w:tcBorders>
              <w:top w:val="single" w:sz="4" w:space="0" w:color="000000"/>
              <w:left w:val="single" w:sz="4" w:space="0" w:color="000000"/>
              <w:bottom w:val="single" w:sz="4" w:space="0" w:color="000000"/>
              <w:right w:val="single" w:sz="4" w:space="0" w:color="000000"/>
            </w:tcBorders>
            <w:vAlign w:val="center"/>
          </w:tcPr>
          <w:p w14:paraId="0E21082E" w14:textId="77777777" w:rsidR="002D44DC" w:rsidRDefault="002D44DC" w:rsidP="00CC15A3">
            <w:pPr>
              <w:rPr>
                <w:rFonts w:ascii="Times New Roman" w:hAnsi="Times New Roman"/>
              </w:rPr>
            </w:pPr>
            <w:r>
              <w:rPr>
                <w:rFonts w:ascii="Times New Roman" w:hAnsi="Times New Roman" w:hint="eastAsia"/>
              </w:rPr>
              <w:t>明确公民法律义务和法律权利</w:t>
            </w:r>
          </w:p>
        </w:tc>
      </w:tr>
      <w:tr w:rsidR="002D44DC" w14:paraId="4CF49586" w14:textId="77777777" w:rsidTr="00CC15A3">
        <w:trPr>
          <w:trHeight w:val="170"/>
        </w:trPr>
        <w:tc>
          <w:tcPr>
            <w:tcW w:w="1226" w:type="dxa"/>
            <w:vMerge/>
            <w:tcBorders>
              <w:left w:val="single" w:sz="4" w:space="0" w:color="000000"/>
              <w:right w:val="single" w:sz="4" w:space="0" w:color="000000"/>
            </w:tcBorders>
            <w:vAlign w:val="center"/>
          </w:tcPr>
          <w:p w14:paraId="4DCA3566" w14:textId="77777777" w:rsidR="002D44DC" w:rsidRDefault="002D44DC" w:rsidP="00CC15A3">
            <w:pPr>
              <w:widowControl/>
              <w:rPr>
                <w:rFonts w:ascii="Times New Roman" w:hAnsi="Times New Roman"/>
              </w:rPr>
            </w:pPr>
          </w:p>
        </w:tc>
        <w:tc>
          <w:tcPr>
            <w:tcW w:w="1085" w:type="dxa"/>
            <w:vMerge w:val="restart"/>
            <w:tcBorders>
              <w:top w:val="single" w:sz="4" w:space="0" w:color="000000"/>
              <w:left w:val="single" w:sz="4" w:space="0" w:color="000000"/>
              <w:right w:val="single" w:sz="4" w:space="0" w:color="000000"/>
            </w:tcBorders>
            <w:vAlign w:val="center"/>
          </w:tcPr>
          <w:p w14:paraId="616F7AF8" w14:textId="77777777" w:rsidR="002D44DC" w:rsidRDefault="002D44DC" w:rsidP="00CC15A3">
            <w:pPr>
              <w:rPr>
                <w:rFonts w:ascii="Times New Roman" w:hAnsi="Times New Roman"/>
              </w:rPr>
            </w:pPr>
            <w:r>
              <w:rPr>
                <w:rFonts w:ascii="Times New Roman" w:hAnsi="Times New Roman" w:hint="eastAsia"/>
              </w:rPr>
              <w:t>9.</w:t>
            </w:r>
            <w:r>
              <w:rPr>
                <w:rFonts w:ascii="Times New Roman" w:hAnsi="Times New Roman" w:hint="eastAsia"/>
              </w:rPr>
              <w:t>爱国</w:t>
            </w:r>
          </w:p>
        </w:tc>
        <w:tc>
          <w:tcPr>
            <w:tcW w:w="699" w:type="dxa"/>
            <w:tcBorders>
              <w:top w:val="single" w:sz="4" w:space="0" w:color="000000"/>
              <w:left w:val="single" w:sz="4" w:space="0" w:color="000000"/>
              <w:right w:val="single" w:sz="4" w:space="0" w:color="000000"/>
            </w:tcBorders>
            <w:vAlign w:val="center"/>
          </w:tcPr>
          <w:p w14:paraId="0CCD7209" w14:textId="77777777" w:rsidR="002D44DC" w:rsidRDefault="002D44DC" w:rsidP="00CC15A3">
            <w:pPr>
              <w:rPr>
                <w:rFonts w:ascii="Times New Roman" w:hAnsi="Times New Roman"/>
              </w:rPr>
            </w:pPr>
            <w:r>
              <w:rPr>
                <w:rFonts w:ascii="Times New Roman" w:hAnsi="Times New Roman" w:hint="eastAsia"/>
              </w:rPr>
              <w:t>9.1</w:t>
            </w:r>
          </w:p>
        </w:tc>
        <w:tc>
          <w:tcPr>
            <w:tcW w:w="5688" w:type="dxa"/>
            <w:tcBorders>
              <w:top w:val="single" w:sz="4" w:space="0" w:color="000000"/>
              <w:left w:val="single" w:sz="4" w:space="0" w:color="000000"/>
              <w:bottom w:val="single" w:sz="4" w:space="0" w:color="000000"/>
              <w:right w:val="single" w:sz="4" w:space="0" w:color="000000"/>
            </w:tcBorders>
            <w:vAlign w:val="center"/>
          </w:tcPr>
          <w:p w14:paraId="409C7300" w14:textId="77777777" w:rsidR="002D44DC" w:rsidRDefault="002D44DC" w:rsidP="00CC15A3">
            <w:pPr>
              <w:rPr>
                <w:rFonts w:ascii="Times New Roman" w:hAnsi="Times New Roman"/>
              </w:rPr>
            </w:pPr>
            <w:r>
              <w:rPr>
                <w:rFonts w:ascii="Times New Roman" w:hAnsi="Times New Roman" w:hint="eastAsia"/>
              </w:rPr>
              <w:t>热爱祖国，爱祖国大好河山</w:t>
            </w:r>
          </w:p>
        </w:tc>
      </w:tr>
      <w:tr w:rsidR="002D44DC" w14:paraId="76C3492C" w14:textId="77777777" w:rsidTr="00CC15A3">
        <w:trPr>
          <w:trHeight w:val="170"/>
        </w:trPr>
        <w:tc>
          <w:tcPr>
            <w:tcW w:w="1226" w:type="dxa"/>
            <w:vMerge/>
            <w:tcBorders>
              <w:left w:val="single" w:sz="4" w:space="0" w:color="000000"/>
              <w:right w:val="single" w:sz="4" w:space="0" w:color="000000"/>
            </w:tcBorders>
            <w:vAlign w:val="center"/>
          </w:tcPr>
          <w:p w14:paraId="5E191D4E" w14:textId="77777777" w:rsidR="002D44DC" w:rsidRDefault="002D44DC" w:rsidP="00CC15A3">
            <w:pPr>
              <w:widowControl/>
              <w:rPr>
                <w:rFonts w:ascii="Times New Roman" w:hAnsi="Times New Roman"/>
              </w:rPr>
            </w:pPr>
          </w:p>
        </w:tc>
        <w:tc>
          <w:tcPr>
            <w:tcW w:w="1085" w:type="dxa"/>
            <w:vMerge/>
            <w:tcBorders>
              <w:left w:val="single" w:sz="4" w:space="0" w:color="000000"/>
              <w:right w:val="single" w:sz="4" w:space="0" w:color="000000"/>
            </w:tcBorders>
            <w:vAlign w:val="center"/>
          </w:tcPr>
          <w:p w14:paraId="04861B32" w14:textId="77777777" w:rsidR="002D44DC" w:rsidRDefault="002D44DC" w:rsidP="00CC15A3">
            <w:pPr>
              <w:rPr>
                <w:rFonts w:ascii="Times New Roman" w:hAnsi="Times New Roman"/>
              </w:rPr>
            </w:pPr>
          </w:p>
        </w:tc>
        <w:tc>
          <w:tcPr>
            <w:tcW w:w="699" w:type="dxa"/>
            <w:tcBorders>
              <w:left w:val="single" w:sz="4" w:space="0" w:color="000000"/>
              <w:right w:val="single" w:sz="4" w:space="0" w:color="000000"/>
            </w:tcBorders>
            <w:vAlign w:val="center"/>
          </w:tcPr>
          <w:p w14:paraId="27CE092F" w14:textId="77777777" w:rsidR="002D44DC" w:rsidRDefault="002D44DC" w:rsidP="00CC15A3">
            <w:pPr>
              <w:rPr>
                <w:rFonts w:ascii="Times New Roman" w:hAnsi="Times New Roman"/>
              </w:rPr>
            </w:pPr>
            <w:r>
              <w:rPr>
                <w:rFonts w:ascii="Times New Roman" w:hAnsi="Times New Roman" w:hint="eastAsia"/>
              </w:rPr>
              <w:t>9.2</w:t>
            </w:r>
          </w:p>
        </w:tc>
        <w:tc>
          <w:tcPr>
            <w:tcW w:w="5688" w:type="dxa"/>
            <w:tcBorders>
              <w:top w:val="single" w:sz="4" w:space="0" w:color="000000"/>
              <w:left w:val="single" w:sz="4" w:space="0" w:color="000000"/>
              <w:bottom w:val="single" w:sz="4" w:space="0" w:color="000000"/>
              <w:right w:val="single" w:sz="4" w:space="0" w:color="000000"/>
            </w:tcBorders>
            <w:vAlign w:val="center"/>
          </w:tcPr>
          <w:p w14:paraId="26431682" w14:textId="77777777" w:rsidR="002D44DC" w:rsidRDefault="002D44DC" w:rsidP="00CC15A3">
            <w:pPr>
              <w:rPr>
                <w:rFonts w:ascii="Times New Roman" w:hAnsi="Times New Roman"/>
              </w:rPr>
            </w:pPr>
            <w:r>
              <w:rPr>
                <w:rFonts w:ascii="Times New Roman" w:hAnsi="Times New Roman" w:hint="eastAsia"/>
              </w:rPr>
              <w:t>了解中华民族史，认同中华文明，增强民族归属感和自豪感</w:t>
            </w:r>
          </w:p>
        </w:tc>
      </w:tr>
      <w:tr w:rsidR="002D44DC" w14:paraId="399C7880" w14:textId="77777777" w:rsidTr="00CC15A3">
        <w:trPr>
          <w:trHeight w:val="170"/>
        </w:trPr>
        <w:tc>
          <w:tcPr>
            <w:tcW w:w="1226" w:type="dxa"/>
            <w:vMerge/>
            <w:tcBorders>
              <w:left w:val="single" w:sz="4" w:space="0" w:color="000000"/>
              <w:right w:val="single" w:sz="4" w:space="0" w:color="000000"/>
            </w:tcBorders>
            <w:vAlign w:val="center"/>
          </w:tcPr>
          <w:p w14:paraId="3CDB15EB" w14:textId="77777777" w:rsidR="002D44DC" w:rsidRDefault="002D44DC" w:rsidP="00CC15A3">
            <w:pPr>
              <w:widowControl/>
              <w:rPr>
                <w:rFonts w:ascii="Times New Roman" w:hAnsi="Times New Roman"/>
              </w:rPr>
            </w:pPr>
          </w:p>
        </w:tc>
        <w:tc>
          <w:tcPr>
            <w:tcW w:w="1085" w:type="dxa"/>
            <w:vMerge/>
            <w:tcBorders>
              <w:left w:val="single" w:sz="4" w:space="0" w:color="000000"/>
              <w:bottom w:val="single" w:sz="4" w:space="0" w:color="000000"/>
              <w:right w:val="single" w:sz="4" w:space="0" w:color="000000"/>
            </w:tcBorders>
            <w:vAlign w:val="center"/>
          </w:tcPr>
          <w:p w14:paraId="3BE4B8CE" w14:textId="77777777" w:rsidR="002D44DC" w:rsidRDefault="002D44DC" w:rsidP="00CC15A3">
            <w:pPr>
              <w:rPr>
                <w:rFonts w:ascii="Times New Roman" w:hAnsi="Times New Roman"/>
              </w:rPr>
            </w:pPr>
          </w:p>
        </w:tc>
        <w:tc>
          <w:tcPr>
            <w:tcW w:w="699" w:type="dxa"/>
            <w:tcBorders>
              <w:left w:val="single" w:sz="4" w:space="0" w:color="000000"/>
              <w:bottom w:val="single" w:sz="4" w:space="0" w:color="000000"/>
              <w:right w:val="single" w:sz="4" w:space="0" w:color="000000"/>
            </w:tcBorders>
            <w:vAlign w:val="center"/>
          </w:tcPr>
          <w:p w14:paraId="509287E8" w14:textId="77777777" w:rsidR="002D44DC" w:rsidRDefault="002D44DC" w:rsidP="00CC15A3">
            <w:pPr>
              <w:rPr>
                <w:rFonts w:ascii="Times New Roman" w:hAnsi="Times New Roman"/>
              </w:rPr>
            </w:pPr>
            <w:r>
              <w:rPr>
                <w:rFonts w:ascii="Times New Roman" w:hAnsi="Times New Roman" w:hint="eastAsia"/>
              </w:rPr>
              <w:t>9.3</w:t>
            </w:r>
          </w:p>
        </w:tc>
        <w:tc>
          <w:tcPr>
            <w:tcW w:w="5688" w:type="dxa"/>
            <w:tcBorders>
              <w:top w:val="single" w:sz="4" w:space="0" w:color="000000"/>
              <w:left w:val="single" w:sz="4" w:space="0" w:color="000000"/>
              <w:bottom w:val="single" w:sz="4" w:space="0" w:color="000000"/>
              <w:right w:val="single" w:sz="4" w:space="0" w:color="000000"/>
            </w:tcBorders>
            <w:vAlign w:val="center"/>
          </w:tcPr>
          <w:p w14:paraId="2074BDA7" w14:textId="77777777" w:rsidR="002D44DC" w:rsidRDefault="002D44DC" w:rsidP="00CC15A3">
            <w:pPr>
              <w:rPr>
                <w:rFonts w:ascii="Times New Roman" w:hAnsi="Times New Roman"/>
              </w:rPr>
            </w:pPr>
            <w:r>
              <w:rPr>
                <w:rFonts w:ascii="Times New Roman" w:hAnsi="Times New Roman" w:hint="eastAsia"/>
              </w:rPr>
              <w:t>维护国家利益，以合法的方式表达个人诉求，理性维护国家利益</w:t>
            </w:r>
          </w:p>
        </w:tc>
      </w:tr>
      <w:tr w:rsidR="002D44DC" w14:paraId="6DF44676" w14:textId="77777777" w:rsidTr="00CC15A3">
        <w:trPr>
          <w:trHeight w:val="170"/>
        </w:trPr>
        <w:tc>
          <w:tcPr>
            <w:tcW w:w="1226" w:type="dxa"/>
            <w:vMerge/>
            <w:tcBorders>
              <w:left w:val="single" w:sz="4" w:space="0" w:color="000000"/>
              <w:right w:val="single" w:sz="4" w:space="0" w:color="000000"/>
            </w:tcBorders>
            <w:vAlign w:val="center"/>
          </w:tcPr>
          <w:p w14:paraId="42C78F41" w14:textId="77777777" w:rsidR="002D44DC" w:rsidRDefault="002D44DC" w:rsidP="00CC15A3">
            <w:pPr>
              <w:widowControl/>
              <w:rPr>
                <w:rFonts w:ascii="Times New Roman" w:hAnsi="Times New Roman"/>
              </w:rPr>
            </w:pPr>
          </w:p>
        </w:tc>
        <w:tc>
          <w:tcPr>
            <w:tcW w:w="1085" w:type="dxa"/>
            <w:vMerge w:val="restart"/>
            <w:tcBorders>
              <w:top w:val="single" w:sz="4" w:space="0" w:color="000000"/>
              <w:left w:val="single" w:sz="4" w:space="0" w:color="000000"/>
              <w:right w:val="single" w:sz="4" w:space="0" w:color="000000"/>
            </w:tcBorders>
            <w:vAlign w:val="center"/>
          </w:tcPr>
          <w:p w14:paraId="7CCF98C3" w14:textId="77777777" w:rsidR="002D44DC" w:rsidRDefault="002D44DC" w:rsidP="00CC15A3">
            <w:pPr>
              <w:rPr>
                <w:rFonts w:ascii="Times New Roman" w:hAnsi="Times New Roman"/>
              </w:rPr>
            </w:pPr>
            <w:r>
              <w:rPr>
                <w:rFonts w:ascii="Times New Roman" w:hAnsi="Times New Roman" w:hint="eastAsia"/>
              </w:rPr>
              <w:t>10.</w:t>
            </w:r>
            <w:r>
              <w:rPr>
                <w:rFonts w:ascii="Times New Roman" w:hAnsi="Times New Roman" w:hint="eastAsia"/>
              </w:rPr>
              <w:t>敬业</w:t>
            </w:r>
          </w:p>
        </w:tc>
        <w:tc>
          <w:tcPr>
            <w:tcW w:w="699" w:type="dxa"/>
            <w:tcBorders>
              <w:top w:val="single" w:sz="4" w:space="0" w:color="000000"/>
              <w:left w:val="single" w:sz="4" w:space="0" w:color="000000"/>
              <w:right w:val="single" w:sz="4" w:space="0" w:color="000000"/>
            </w:tcBorders>
            <w:vAlign w:val="center"/>
          </w:tcPr>
          <w:p w14:paraId="43245D1D" w14:textId="77777777" w:rsidR="002D44DC" w:rsidRDefault="002D44DC" w:rsidP="00CC15A3">
            <w:pPr>
              <w:rPr>
                <w:rFonts w:ascii="Times New Roman" w:hAnsi="Times New Roman"/>
              </w:rPr>
            </w:pPr>
            <w:r>
              <w:rPr>
                <w:rFonts w:ascii="Times New Roman" w:hAnsi="Times New Roman" w:hint="eastAsia"/>
              </w:rPr>
              <w:t>10.1</w:t>
            </w:r>
          </w:p>
        </w:tc>
        <w:tc>
          <w:tcPr>
            <w:tcW w:w="5688" w:type="dxa"/>
            <w:tcBorders>
              <w:top w:val="single" w:sz="4" w:space="0" w:color="000000"/>
              <w:left w:val="single" w:sz="4" w:space="0" w:color="000000"/>
              <w:bottom w:val="single" w:sz="4" w:space="0" w:color="000000"/>
              <w:right w:val="single" w:sz="4" w:space="0" w:color="000000"/>
            </w:tcBorders>
            <w:vAlign w:val="center"/>
          </w:tcPr>
          <w:p w14:paraId="6514E724" w14:textId="77777777" w:rsidR="002D44DC" w:rsidRDefault="002D44DC" w:rsidP="00CC15A3">
            <w:pPr>
              <w:rPr>
                <w:rFonts w:ascii="Times New Roman" w:hAnsi="Times New Roman"/>
              </w:rPr>
            </w:pPr>
            <w:r>
              <w:rPr>
                <w:rFonts w:ascii="Times New Roman" w:hAnsi="Times New Roman" w:hint="eastAsia"/>
              </w:rPr>
              <w:t>职业道德</w:t>
            </w:r>
            <w:r>
              <w:rPr>
                <w:rFonts w:ascii="Times New Roman" w:hAnsi="Times New Roman" w:hint="eastAsia"/>
              </w:rPr>
              <w:t>-</w:t>
            </w:r>
            <w:r>
              <w:rPr>
                <w:rFonts w:ascii="Times New Roman" w:hAnsi="Times New Roman" w:hint="eastAsia"/>
              </w:rPr>
              <w:t>树立爱岗敬业、服务人民的职业精神</w:t>
            </w:r>
          </w:p>
        </w:tc>
      </w:tr>
      <w:tr w:rsidR="002D44DC" w14:paraId="63673B1E" w14:textId="77777777" w:rsidTr="00CC15A3">
        <w:trPr>
          <w:trHeight w:val="170"/>
        </w:trPr>
        <w:tc>
          <w:tcPr>
            <w:tcW w:w="1226" w:type="dxa"/>
            <w:vMerge/>
            <w:tcBorders>
              <w:left w:val="single" w:sz="4" w:space="0" w:color="000000"/>
              <w:right w:val="single" w:sz="4" w:space="0" w:color="000000"/>
            </w:tcBorders>
            <w:vAlign w:val="center"/>
          </w:tcPr>
          <w:p w14:paraId="4F401CC5" w14:textId="77777777" w:rsidR="002D44DC" w:rsidRDefault="002D44DC" w:rsidP="00CC15A3">
            <w:pPr>
              <w:widowControl/>
              <w:rPr>
                <w:rFonts w:ascii="Times New Roman" w:hAnsi="Times New Roman"/>
              </w:rPr>
            </w:pPr>
          </w:p>
        </w:tc>
        <w:tc>
          <w:tcPr>
            <w:tcW w:w="1085" w:type="dxa"/>
            <w:vMerge/>
            <w:tcBorders>
              <w:left w:val="single" w:sz="4" w:space="0" w:color="000000"/>
              <w:right w:val="single" w:sz="4" w:space="0" w:color="000000"/>
            </w:tcBorders>
            <w:vAlign w:val="center"/>
          </w:tcPr>
          <w:p w14:paraId="699C8DCD" w14:textId="77777777" w:rsidR="002D44DC" w:rsidRDefault="002D44DC" w:rsidP="00CC15A3">
            <w:pPr>
              <w:rPr>
                <w:rFonts w:ascii="Times New Roman" w:hAnsi="Times New Roman"/>
              </w:rPr>
            </w:pPr>
          </w:p>
        </w:tc>
        <w:tc>
          <w:tcPr>
            <w:tcW w:w="699" w:type="dxa"/>
            <w:tcBorders>
              <w:left w:val="single" w:sz="4" w:space="0" w:color="000000"/>
              <w:right w:val="single" w:sz="4" w:space="0" w:color="000000"/>
            </w:tcBorders>
            <w:vAlign w:val="center"/>
          </w:tcPr>
          <w:p w14:paraId="35F8E251" w14:textId="77777777" w:rsidR="002D44DC" w:rsidRDefault="002D44DC" w:rsidP="00CC15A3">
            <w:pPr>
              <w:rPr>
                <w:rFonts w:ascii="Times New Roman" w:hAnsi="Times New Roman"/>
              </w:rPr>
            </w:pPr>
            <w:r>
              <w:rPr>
                <w:rFonts w:ascii="Times New Roman" w:hAnsi="Times New Roman" w:hint="eastAsia"/>
              </w:rPr>
              <w:t>10.2</w:t>
            </w:r>
          </w:p>
        </w:tc>
        <w:tc>
          <w:tcPr>
            <w:tcW w:w="5688" w:type="dxa"/>
            <w:tcBorders>
              <w:top w:val="single" w:sz="4" w:space="0" w:color="000000"/>
              <w:left w:val="single" w:sz="4" w:space="0" w:color="000000"/>
              <w:bottom w:val="single" w:sz="4" w:space="0" w:color="000000"/>
              <w:right w:val="single" w:sz="4" w:space="0" w:color="000000"/>
            </w:tcBorders>
            <w:vAlign w:val="center"/>
          </w:tcPr>
          <w:p w14:paraId="280F0608" w14:textId="77777777" w:rsidR="002D44DC" w:rsidRDefault="002D44DC" w:rsidP="00CC15A3">
            <w:pPr>
              <w:rPr>
                <w:rFonts w:ascii="Times New Roman" w:hAnsi="Times New Roman"/>
              </w:rPr>
            </w:pPr>
            <w:r>
              <w:rPr>
                <w:rFonts w:ascii="Times New Roman" w:hAnsi="Times New Roman" w:hint="eastAsia"/>
              </w:rPr>
              <w:t>职业道德</w:t>
            </w:r>
            <w:r>
              <w:rPr>
                <w:rFonts w:ascii="Times New Roman" w:hAnsi="Times New Roman" w:hint="eastAsia"/>
              </w:rPr>
              <w:t>-</w:t>
            </w:r>
            <w:r>
              <w:rPr>
                <w:rFonts w:ascii="Times New Roman" w:hAnsi="Times New Roman" w:hint="eastAsia"/>
              </w:rPr>
              <w:t>热爱本职工作，恪守职业道德，勤勉工作。</w:t>
            </w:r>
          </w:p>
        </w:tc>
      </w:tr>
      <w:tr w:rsidR="002D44DC" w14:paraId="09E2EA5D" w14:textId="77777777" w:rsidTr="00CC15A3">
        <w:trPr>
          <w:trHeight w:val="170"/>
        </w:trPr>
        <w:tc>
          <w:tcPr>
            <w:tcW w:w="1226" w:type="dxa"/>
            <w:vMerge/>
            <w:tcBorders>
              <w:left w:val="single" w:sz="4" w:space="0" w:color="000000"/>
              <w:right w:val="single" w:sz="4" w:space="0" w:color="000000"/>
            </w:tcBorders>
            <w:vAlign w:val="center"/>
          </w:tcPr>
          <w:p w14:paraId="0A53E26A" w14:textId="77777777" w:rsidR="002D44DC" w:rsidRDefault="002D44DC" w:rsidP="00CC15A3">
            <w:pPr>
              <w:widowControl/>
              <w:rPr>
                <w:rFonts w:ascii="Times New Roman" w:hAnsi="Times New Roman"/>
              </w:rPr>
            </w:pPr>
          </w:p>
        </w:tc>
        <w:tc>
          <w:tcPr>
            <w:tcW w:w="1085" w:type="dxa"/>
            <w:vMerge/>
            <w:tcBorders>
              <w:left w:val="single" w:sz="4" w:space="0" w:color="000000"/>
              <w:right w:val="single" w:sz="4" w:space="0" w:color="000000"/>
            </w:tcBorders>
            <w:vAlign w:val="center"/>
          </w:tcPr>
          <w:p w14:paraId="4F21C14B" w14:textId="77777777" w:rsidR="002D44DC" w:rsidRDefault="002D44DC" w:rsidP="00CC15A3">
            <w:pPr>
              <w:rPr>
                <w:rFonts w:ascii="Times New Roman" w:hAnsi="Times New Roman"/>
              </w:rPr>
            </w:pPr>
          </w:p>
        </w:tc>
        <w:tc>
          <w:tcPr>
            <w:tcW w:w="699" w:type="dxa"/>
            <w:tcBorders>
              <w:left w:val="single" w:sz="4" w:space="0" w:color="000000"/>
              <w:right w:val="single" w:sz="4" w:space="0" w:color="000000"/>
            </w:tcBorders>
            <w:vAlign w:val="center"/>
          </w:tcPr>
          <w:p w14:paraId="5D012A58" w14:textId="77777777" w:rsidR="002D44DC" w:rsidRDefault="002D44DC" w:rsidP="00CC15A3">
            <w:pPr>
              <w:rPr>
                <w:rFonts w:ascii="Times New Roman" w:hAnsi="Times New Roman"/>
              </w:rPr>
            </w:pPr>
            <w:r>
              <w:rPr>
                <w:rFonts w:ascii="Times New Roman" w:hAnsi="Times New Roman" w:hint="eastAsia"/>
              </w:rPr>
              <w:t>10.3</w:t>
            </w:r>
          </w:p>
        </w:tc>
        <w:tc>
          <w:tcPr>
            <w:tcW w:w="5688" w:type="dxa"/>
            <w:tcBorders>
              <w:top w:val="single" w:sz="4" w:space="0" w:color="000000"/>
              <w:left w:val="single" w:sz="4" w:space="0" w:color="000000"/>
              <w:bottom w:val="single" w:sz="4" w:space="0" w:color="000000"/>
              <w:right w:val="single" w:sz="4" w:space="0" w:color="000000"/>
            </w:tcBorders>
            <w:vAlign w:val="center"/>
          </w:tcPr>
          <w:p w14:paraId="10C2527B" w14:textId="77777777" w:rsidR="002D44DC" w:rsidRDefault="002D44DC" w:rsidP="00CC15A3">
            <w:pPr>
              <w:rPr>
                <w:rFonts w:ascii="Times New Roman" w:hAnsi="Times New Roman"/>
              </w:rPr>
            </w:pPr>
            <w:r>
              <w:rPr>
                <w:rFonts w:ascii="Times New Roman" w:hAnsi="Times New Roman" w:hint="eastAsia"/>
              </w:rPr>
              <w:t>职业道德</w:t>
            </w:r>
            <w:r>
              <w:rPr>
                <w:rFonts w:ascii="Times New Roman" w:hAnsi="Times New Roman" w:hint="eastAsia"/>
              </w:rPr>
              <w:t>-</w:t>
            </w:r>
            <w:r>
              <w:rPr>
                <w:rFonts w:ascii="Times New Roman" w:hAnsi="Times New Roman" w:hint="eastAsia"/>
              </w:rPr>
              <w:t>以专业知识奉献社会，服务人民。</w:t>
            </w:r>
          </w:p>
        </w:tc>
      </w:tr>
      <w:tr w:rsidR="002D44DC" w14:paraId="4D266D35" w14:textId="77777777" w:rsidTr="00CC15A3">
        <w:trPr>
          <w:trHeight w:val="170"/>
        </w:trPr>
        <w:tc>
          <w:tcPr>
            <w:tcW w:w="1226" w:type="dxa"/>
            <w:vMerge/>
            <w:tcBorders>
              <w:left w:val="single" w:sz="4" w:space="0" w:color="000000"/>
              <w:right w:val="single" w:sz="4" w:space="0" w:color="000000"/>
            </w:tcBorders>
            <w:vAlign w:val="center"/>
          </w:tcPr>
          <w:p w14:paraId="6145B5AB" w14:textId="77777777" w:rsidR="002D44DC" w:rsidRDefault="002D44DC" w:rsidP="00CC15A3">
            <w:pPr>
              <w:widowControl/>
              <w:rPr>
                <w:rFonts w:ascii="Times New Roman" w:hAnsi="Times New Roman"/>
              </w:rPr>
            </w:pPr>
          </w:p>
        </w:tc>
        <w:tc>
          <w:tcPr>
            <w:tcW w:w="1085" w:type="dxa"/>
            <w:vMerge/>
            <w:tcBorders>
              <w:left w:val="single" w:sz="4" w:space="0" w:color="000000"/>
              <w:right w:val="single" w:sz="4" w:space="0" w:color="000000"/>
            </w:tcBorders>
            <w:vAlign w:val="center"/>
          </w:tcPr>
          <w:p w14:paraId="4A5750B0" w14:textId="77777777" w:rsidR="002D44DC" w:rsidRDefault="002D44DC" w:rsidP="00CC15A3">
            <w:pPr>
              <w:rPr>
                <w:rFonts w:ascii="Times New Roman" w:hAnsi="Times New Roman"/>
              </w:rPr>
            </w:pPr>
          </w:p>
        </w:tc>
        <w:tc>
          <w:tcPr>
            <w:tcW w:w="699" w:type="dxa"/>
            <w:tcBorders>
              <w:left w:val="single" w:sz="4" w:space="0" w:color="000000"/>
              <w:right w:val="single" w:sz="4" w:space="0" w:color="000000"/>
            </w:tcBorders>
            <w:vAlign w:val="center"/>
          </w:tcPr>
          <w:p w14:paraId="12BF5B8A" w14:textId="77777777" w:rsidR="002D44DC" w:rsidRDefault="002D44DC" w:rsidP="00CC15A3">
            <w:pPr>
              <w:rPr>
                <w:rFonts w:ascii="Times New Roman" w:hAnsi="Times New Roman"/>
              </w:rPr>
            </w:pPr>
            <w:r>
              <w:rPr>
                <w:rFonts w:ascii="Times New Roman" w:hAnsi="Times New Roman" w:hint="eastAsia"/>
              </w:rPr>
              <w:t>10.4</w:t>
            </w:r>
          </w:p>
        </w:tc>
        <w:tc>
          <w:tcPr>
            <w:tcW w:w="5688" w:type="dxa"/>
            <w:tcBorders>
              <w:top w:val="single" w:sz="4" w:space="0" w:color="000000"/>
              <w:left w:val="single" w:sz="4" w:space="0" w:color="000000"/>
              <w:bottom w:val="single" w:sz="4" w:space="0" w:color="000000"/>
              <w:right w:val="single" w:sz="4" w:space="0" w:color="000000"/>
            </w:tcBorders>
            <w:vAlign w:val="center"/>
          </w:tcPr>
          <w:p w14:paraId="52276A50" w14:textId="77777777" w:rsidR="002D44DC" w:rsidRDefault="002D44DC" w:rsidP="00CC15A3">
            <w:pPr>
              <w:rPr>
                <w:rFonts w:ascii="Times New Roman" w:hAnsi="Times New Roman"/>
              </w:rPr>
            </w:pPr>
            <w:r>
              <w:rPr>
                <w:rFonts w:ascii="Times New Roman" w:hAnsi="Times New Roman" w:hint="eastAsia"/>
              </w:rPr>
              <w:t>职业道德</w:t>
            </w:r>
            <w:r>
              <w:rPr>
                <w:rFonts w:ascii="Times New Roman" w:hAnsi="Times New Roman" w:hint="eastAsia"/>
              </w:rPr>
              <w:t>-</w:t>
            </w:r>
            <w:r>
              <w:rPr>
                <w:rFonts w:ascii="Times New Roman" w:hAnsi="Times New Roman" w:hint="eastAsia"/>
              </w:rPr>
              <w:t>艰苦奋斗，不怕吃苦，扎扎实实，不眼高手低</w:t>
            </w:r>
          </w:p>
        </w:tc>
      </w:tr>
      <w:tr w:rsidR="002D44DC" w14:paraId="2B68BA82" w14:textId="77777777" w:rsidTr="00CC15A3">
        <w:trPr>
          <w:trHeight w:val="170"/>
        </w:trPr>
        <w:tc>
          <w:tcPr>
            <w:tcW w:w="1226" w:type="dxa"/>
            <w:vMerge/>
            <w:tcBorders>
              <w:left w:val="single" w:sz="4" w:space="0" w:color="000000"/>
              <w:right w:val="single" w:sz="4" w:space="0" w:color="000000"/>
            </w:tcBorders>
            <w:vAlign w:val="center"/>
          </w:tcPr>
          <w:p w14:paraId="5638648B" w14:textId="77777777" w:rsidR="002D44DC" w:rsidRDefault="002D44DC" w:rsidP="00CC15A3">
            <w:pPr>
              <w:widowControl/>
              <w:rPr>
                <w:rFonts w:ascii="Times New Roman" w:hAnsi="Times New Roman"/>
              </w:rPr>
            </w:pPr>
          </w:p>
        </w:tc>
        <w:tc>
          <w:tcPr>
            <w:tcW w:w="1085" w:type="dxa"/>
            <w:vMerge/>
            <w:tcBorders>
              <w:left w:val="single" w:sz="4" w:space="0" w:color="000000"/>
              <w:right w:val="single" w:sz="4" w:space="0" w:color="000000"/>
            </w:tcBorders>
            <w:vAlign w:val="center"/>
          </w:tcPr>
          <w:p w14:paraId="4C75FD9D" w14:textId="77777777" w:rsidR="002D44DC" w:rsidRDefault="002D44DC" w:rsidP="00CC15A3">
            <w:pPr>
              <w:rPr>
                <w:rFonts w:ascii="Times New Roman" w:hAnsi="Times New Roman"/>
              </w:rPr>
            </w:pPr>
          </w:p>
        </w:tc>
        <w:tc>
          <w:tcPr>
            <w:tcW w:w="699" w:type="dxa"/>
            <w:tcBorders>
              <w:left w:val="single" w:sz="4" w:space="0" w:color="000000"/>
              <w:right w:val="single" w:sz="4" w:space="0" w:color="000000"/>
            </w:tcBorders>
            <w:vAlign w:val="center"/>
          </w:tcPr>
          <w:p w14:paraId="658F570F" w14:textId="77777777" w:rsidR="002D44DC" w:rsidRDefault="002D44DC" w:rsidP="00CC15A3">
            <w:pPr>
              <w:rPr>
                <w:rFonts w:ascii="Times New Roman" w:hAnsi="Times New Roman"/>
              </w:rPr>
            </w:pPr>
            <w:r>
              <w:rPr>
                <w:rFonts w:ascii="Times New Roman" w:hAnsi="Times New Roman" w:hint="eastAsia"/>
              </w:rPr>
              <w:t>10.4</w:t>
            </w:r>
          </w:p>
        </w:tc>
        <w:tc>
          <w:tcPr>
            <w:tcW w:w="5688" w:type="dxa"/>
            <w:tcBorders>
              <w:top w:val="single" w:sz="4" w:space="0" w:color="000000"/>
              <w:left w:val="single" w:sz="4" w:space="0" w:color="000000"/>
              <w:bottom w:val="single" w:sz="4" w:space="0" w:color="000000"/>
              <w:right w:val="single" w:sz="4" w:space="0" w:color="000000"/>
            </w:tcBorders>
            <w:vAlign w:val="center"/>
          </w:tcPr>
          <w:p w14:paraId="470BD149" w14:textId="77777777" w:rsidR="002D44DC" w:rsidRDefault="002D44DC" w:rsidP="00CC15A3">
            <w:pPr>
              <w:rPr>
                <w:rFonts w:ascii="Times New Roman" w:hAnsi="Times New Roman"/>
              </w:rPr>
            </w:pPr>
            <w:r>
              <w:rPr>
                <w:rFonts w:ascii="Times New Roman" w:hAnsi="Times New Roman" w:hint="eastAsia"/>
              </w:rPr>
              <w:t>工匠精神</w:t>
            </w:r>
            <w:r>
              <w:rPr>
                <w:rFonts w:ascii="Times New Roman" w:hAnsi="Times New Roman" w:hint="eastAsia"/>
              </w:rPr>
              <w:t>-</w:t>
            </w:r>
            <w:r>
              <w:rPr>
                <w:rFonts w:ascii="Times New Roman" w:hAnsi="Times New Roman" w:hint="eastAsia"/>
              </w:rPr>
              <w:t>钻研业务，不断创新</w:t>
            </w:r>
          </w:p>
        </w:tc>
      </w:tr>
      <w:tr w:rsidR="002D44DC" w14:paraId="3F8D8915" w14:textId="77777777" w:rsidTr="00CC15A3">
        <w:trPr>
          <w:trHeight w:val="170"/>
        </w:trPr>
        <w:tc>
          <w:tcPr>
            <w:tcW w:w="1226" w:type="dxa"/>
            <w:vMerge/>
            <w:tcBorders>
              <w:left w:val="single" w:sz="4" w:space="0" w:color="000000"/>
              <w:right w:val="single" w:sz="4" w:space="0" w:color="000000"/>
            </w:tcBorders>
            <w:vAlign w:val="center"/>
          </w:tcPr>
          <w:p w14:paraId="6BC7D0A9" w14:textId="77777777" w:rsidR="002D44DC" w:rsidRDefault="002D44DC" w:rsidP="00CC15A3">
            <w:pPr>
              <w:widowControl/>
              <w:rPr>
                <w:rFonts w:ascii="Times New Roman" w:hAnsi="Times New Roman"/>
              </w:rPr>
            </w:pPr>
          </w:p>
        </w:tc>
        <w:tc>
          <w:tcPr>
            <w:tcW w:w="1085" w:type="dxa"/>
            <w:vMerge/>
            <w:tcBorders>
              <w:left w:val="single" w:sz="4" w:space="0" w:color="000000"/>
              <w:right w:val="single" w:sz="4" w:space="0" w:color="000000"/>
            </w:tcBorders>
            <w:vAlign w:val="center"/>
          </w:tcPr>
          <w:p w14:paraId="6B9CCF84" w14:textId="77777777" w:rsidR="002D44DC" w:rsidRDefault="002D44DC" w:rsidP="00CC15A3">
            <w:pPr>
              <w:rPr>
                <w:rFonts w:ascii="Times New Roman" w:hAnsi="Times New Roman"/>
              </w:rPr>
            </w:pPr>
          </w:p>
        </w:tc>
        <w:tc>
          <w:tcPr>
            <w:tcW w:w="699" w:type="dxa"/>
            <w:tcBorders>
              <w:left w:val="single" w:sz="4" w:space="0" w:color="000000"/>
              <w:right w:val="single" w:sz="4" w:space="0" w:color="000000"/>
            </w:tcBorders>
            <w:vAlign w:val="center"/>
          </w:tcPr>
          <w:p w14:paraId="79D1D8FC" w14:textId="77777777" w:rsidR="002D44DC" w:rsidRDefault="002D44DC" w:rsidP="00CC15A3">
            <w:pPr>
              <w:rPr>
                <w:rFonts w:ascii="Times New Roman" w:hAnsi="Times New Roman"/>
              </w:rPr>
            </w:pPr>
            <w:r>
              <w:rPr>
                <w:rFonts w:ascii="Times New Roman" w:hAnsi="Times New Roman" w:hint="eastAsia"/>
              </w:rPr>
              <w:t>10.5</w:t>
            </w:r>
          </w:p>
        </w:tc>
        <w:tc>
          <w:tcPr>
            <w:tcW w:w="5688" w:type="dxa"/>
            <w:tcBorders>
              <w:top w:val="single" w:sz="4" w:space="0" w:color="000000"/>
              <w:left w:val="single" w:sz="4" w:space="0" w:color="000000"/>
              <w:bottom w:val="single" w:sz="4" w:space="0" w:color="000000"/>
              <w:right w:val="single" w:sz="4" w:space="0" w:color="000000"/>
            </w:tcBorders>
            <w:vAlign w:val="center"/>
          </w:tcPr>
          <w:p w14:paraId="027E3A41" w14:textId="77777777" w:rsidR="002D44DC" w:rsidRDefault="002D44DC" w:rsidP="00CC15A3">
            <w:pPr>
              <w:rPr>
                <w:rFonts w:ascii="Times New Roman" w:hAnsi="Times New Roman"/>
              </w:rPr>
            </w:pPr>
            <w:r>
              <w:rPr>
                <w:rFonts w:ascii="Times New Roman" w:hAnsi="Times New Roman" w:hint="eastAsia"/>
              </w:rPr>
              <w:t>工匠精神</w:t>
            </w:r>
            <w:r>
              <w:rPr>
                <w:rFonts w:ascii="Times New Roman" w:hAnsi="Times New Roman" w:hint="eastAsia"/>
              </w:rPr>
              <w:t>-</w:t>
            </w:r>
            <w:r>
              <w:rPr>
                <w:rFonts w:ascii="Times New Roman" w:hAnsi="Times New Roman" w:hint="eastAsia"/>
              </w:rPr>
              <w:t>极强的专业性，精益求精</w:t>
            </w:r>
          </w:p>
        </w:tc>
      </w:tr>
      <w:tr w:rsidR="002D44DC" w14:paraId="24C12BEF" w14:textId="77777777" w:rsidTr="00CC15A3">
        <w:trPr>
          <w:trHeight w:val="170"/>
        </w:trPr>
        <w:tc>
          <w:tcPr>
            <w:tcW w:w="1226" w:type="dxa"/>
            <w:vMerge/>
            <w:tcBorders>
              <w:left w:val="single" w:sz="4" w:space="0" w:color="000000"/>
              <w:right w:val="single" w:sz="4" w:space="0" w:color="000000"/>
            </w:tcBorders>
            <w:vAlign w:val="center"/>
          </w:tcPr>
          <w:p w14:paraId="33D0D0AF" w14:textId="77777777" w:rsidR="002D44DC" w:rsidRDefault="002D44DC" w:rsidP="00CC15A3">
            <w:pPr>
              <w:widowControl/>
              <w:rPr>
                <w:rFonts w:ascii="Times New Roman" w:hAnsi="Times New Roman"/>
              </w:rPr>
            </w:pPr>
          </w:p>
        </w:tc>
        <w:tc>
          <w:tcPr>
            <w:tcW w:w="1085" w:type="dxa"/>
            <w:vMerge/>
            <w:tcBorders>
              <w:left w:val="single" w:sz="4" w:space="0" w:color="000000"/>
              <w:bottom w:val="single" w:sz="4" w:space="0" w:color="000000"/>
              <w:right w:val="single" w:sz="4" w:space="0" w:color="000000"/>
            </w:tcBorders>
            <w:vAlign w:val="center"/>
          </w:tcPr>
          <w:p w14:paraId="6CE2A330" w14:textId="77777777" w:rsidR="002D44DC" w:rsidRDefault="002D44DC" w:rsidP="00CC15A3">
            <w:pPr>
              <w:rPr>
                <w:rFonts w:ascii="Times New Roman" w:hAnsi="Times New Roman"/>
              </w:rPr>
            </w:pPr>
          </w:p>
        </w:tc>
        <w:tc>
          <w:tcPr>
            <w:tcW w:w="699" w:type="dxa"/>
            <w:tcBorders>
              <w:left w:val="single" w:sz="4" w:space="0" w:color="000000"/>
              <w:bottom w:val="single" w:sz="4" w:space="0" w:color="000000"/>
              <w:right w:val="single" w:sz="4" w:space="0" w:color="000000"/>
            </w:tcBorders>
            <w:vAlign w:val="center"/>
          </w:tcPr>
          <w:p w14:paraId="4D9B4B91" w14:textId="77777777" w:rsidR="002D44DC" w:rsidRDefault="002D44DC" w:rsidP="00CC15A3">
            <w:pPr>
              <w:rPr>
                <w:rFonts w:ascii="Times New Roman" w:hAnsi="Times New Roman"/>
              </w:rPr>
            </w:pPr>
            <w:r>
              <w:rPr>
                <w:rFonts w:ascii="Times New Roman" w:hAnsi="Times New Roman" w:hint="eastAsia"/>
              </w:rPr>
              <w:t>10.6</w:t>
            </w:r>
          </w:p>
        </w:tc>
        <w:tc>
          <w:tcPr>
            <w:tcW w:w="5688" w:type="dxa"/>
            <w:tcBorders>
              <w:top w:val="single" w:sz="4" w:space="0" w:color="000000"/>
              <w:left w:val="single" w:sz="4" w:space="0" w:color="000000"/>
              <w:bottom w:val="single" w:sz="4" w:space="0" w:color="000000"/>
              <w:right w:val="single" w:sz="4" w:space="0" w:color="000000"/>
            </w:tcBorders>
            <w:vAlign w:val="center"/>
          </w:tcPr>
          <w:p w14:paraId="59AEDF81" w14:textId="77777777" w:rsidR="002D44DC" w:rsidRDefault="002D44DC" w:rsidP="00CC15A3">
            <w:pPr>
              <w:rPr>
                <w:rFonts w:ascii="Times New Roman" w:hAnsi="Times New Roman"/>
              </w:rPr>
            </w:pPr>
            <w:r>
              <w:rPr>
                <w:rFonts w:ascii="Times New Roman" w:hAnsi="Times New Roman" w:hint="eastAsia"/>
              </w:rPr>
              <w:t>工匠精神</w:t>
            </w:r>
            <w:r>
              <w:rPr>
                <w:rFonts w:ascii="Times New Roman" w:hAnsi="Times New Roman" w:hint="eastAsia"/>
              </w:rPr>
              <w:t>-</w:t>
            </w:r>
            <w:r>
              <w:rPr>
                <w:rFonts w:ascii="Times New Roman" w:hAnsi="Times New Roman" w:hint="eastAsia"/>
              </w:rPr>
              <w:t>强烈的专业操作，规划职业生涯</w:t>
            </w:r>
          </w:p>
        </w:tc>
      </w:tr>
      <w:tr w:rsidR="002D44DC" w14:paraId="7A4D08D9" w14:textId="77777777" w:rsidTr="00CC15A3">
        <w:trPr>
          <w:trHeight w:val="170"/>
        </w:trPr>
        <w:tc>
          <w:tcPr>
            <w:tcW w:w="1226" w:type="dxa"/>
            <w:vMerge/>
            <w:tcBorders>
              <w:left w:val="single" w:sz="4" w:space="0" w:color="000000"/>
              <w:right w:val="single" w:sz="4" w:space="0" w:color="000000"/>
            </w:tcBorders>
            <w:vAlign w:val="center"/>
          </w:tcPr>
          <w:p w14:paraId="21BF4206" w14:textId="77777777" w:rsidR="002D44DC" w:rsidRDefault="002D44DC" w:rsidP="00CC15A3">
            <w:pPr>
              <w:widowControl/>
              <w:rPr>
                <w:rFonts w:ascii="Times New Roman" w:hAnsi="Times New Roman"/>
              </w:rPr>
            </w:pPr>
          </w:p>
        </w:tc>
        <w:tc>
          <w:tcPr>
            <w:tcW w:w="1085" w:type="dxa"/>
            <w:vMerge w:val="restart"/>
            <w:tcBorders>
              <w:top w:val="single" w:sz="4" w:space="0" w:color="000000"/>
              <w:left w:val="single" w:sz="4" w:space="0" w:color="000000"/>
              <w:right w:val="single" w:sz="4" w:space="0" w:color="000000"/>
            </w:tcBorders>
            <w:vAlign w:val="center"/>
          </w:tcPr>
          <w:p w14:paraId="41549D9F" w14:textId="77777777" w:rsidR="002D44DC" w:rsidRDefault="002D44DC" w:rsidP="00CC15A3">
            <w:pPr>
              <w:rPr>
                <w:rFonts w:ascii="Times New Roman" w:hAnsi="Times New Roman"/>
              </w:rPr>
            </w:pPr>
            <w:r>
              <w:rPr>
                <w:rFonts w:ascii="Times New Roman" w:hAnsi="Times New Roman" w:hint="eastAsia"/>
              </w:rPr>
              <w:t>11.</w:t>
            </w:r>
            <w:r>
              <w:rPr>
                <w:rFonts w:ascii="Times New Roman" w:hAnsi="Times New Roman" w:hint="eastAsia"/>
              </w:rPr>
              <w:t>诚信</w:t>
            </w:r>
          </w:p>
        </w:tc>
        <w:tc>
          <w:tcPr>
            <w:tcW w:w="699" w:type="dxa"/>
            <w:tcBorders>
              <w:top w:val="single" w:sz="4" w:space="0" w:color="000000"/>
              <w:left w:val="single" w:sz="4" w:space="0" w:color="000000"/>
              <w:right w:val="single" w:sz="4" w:space="0" w:color="000000"/>
            </w:tcBorders>
            <w:vAlign w:val="center"/>
          </w:tcPr>
          <w:p w14:paraId="662FB480" w14:textId="77777777" w:rsidR="002D44DC" w:rsidRDefault="002D44DC" w:rsidP="00CC15A3">
            <w:pPr>
              <w:rPr>
                <w:rFonts w:ascii="Times New Roman" w:hAnsi="Times New Roman"/>
              </w:rPr>
            </w:pPr>
            <w:r>
              <w:rPr>
                <w:rFonts w:ascii="Times New Roman" w:hAnsi="Times New Roman" w:hint="eastAsia"/>
              </w:rPr>
              <w:t>11.1</w:t>
            </w:r>
          </w:p>
        </w:tc>
        <w:tc>
          <w:tcPr>
            <w:tcW w:w="5688" w:type="dxa"/>
            <w:tcBorders>
              <w:top w:val="single" w:sz="4" w:space="0" w:color="000000"/>
              <w:left w:val="single" w:sz="4" w:space="0" w:color="000000"/>
              <w:bottom w:val="single" w:sz="4" w:space="0" w:color="000000"/>
              <w:right w:val="single" w:sz="4" w:space="0" w:color="000000"/>
            </w:tcBorders>
            <w:vAlign w:val="center"/>
          </w:tcPr>
          <w:p w14:paraId="4F2C873D" w14:textId="77777777" w:rsidR="002D44DC" w:rsidRDefault="002D44DC" w:rsidP="00CC15A3">
            <w:pPr>
              <w:rPr>
                <w:rFonts w:ascii="Times New Roman" w:hAnsi="Times New Roman"/>
              </w:rPr>
            </w:pPr>
            <w:r>
              <w:rPr>
                <w:rFonts w:ascii="Times New Roman" w:hAnsi="Times New Roman" w:hint="eastAsia"/>
              </w:rPr>
              <w:t>诚实守信精神</w:t>
            </w:r>
          </w:p>
        </w:tc>
      </w:tr>
      <w:tr w:rsidR="002D44DC" w14:paraId="24C32E16" w14:textId="77777777" w:rsidTr="00CC15A3">
        <w:trPr>
          <w:trHeight w:val="170"/>
        </w:trPr>
        <w:tc>
          <w:tcPr>
            <w:tcW w:w="1226" w:type="dxa"/>
            <w:vMerge/>
            <w:tcBorders>
              <w:left w:val="single" w:sz="4" w:space="0" w:color="000000"/>
              <w:right w:val="single" w:sz="4" w:space="0" w:color="000000"/>
            </w:tcBorders>
            <w:vAlign w:val="center"/>
          </w:tcPr>
          <w:p w14:paraId="785956ED" w14:textId="77777777" w:rsidR="002D44DC" w:rsidRDefault="002D44DC" w:rsidP="00CC15A3">
            <w:pPr>
              <w:widowControl/>
              <w:rPr>
                <w:rFonts w:ascii="Times New Roman" w:hAnsi="Times New Roman"/>
              </w:rPr>
            </w:pPr>
          </w:p>
        </w:tc>
        <w:tc>
          <w:tcPr>
            <w:tcW w:w="1085" w:type="dxa"/>
            <w:vMerge/>
            <w:tcBorders>
              <w:top w:val="single" w:sz="4" w:space="0" w:color="000000"/>
              <w:left w:val="single" w:sz="4" w:space="0" w:color="000000"/>
              <w:right w:val="single" w:sz="4" w:space="0" w:color="000000"/>
            </w:tcBorders>
            <w:vAlign w:val="center"/>
          </w:tcPr>
          <w:p w14:paraId="1668CA18" w14:textId="77777777" w:rsidR="002D44DC" w:rsidRDefault="002D44DC" w:rsidP="00CC15A3">
            <w:pPr>
              <w:rPr>
                <w:rFonts w:ascii="Times New Roman" w:hAnsi="Times New Roman"/>
              </w:rPr>
            </w:pPr>
          </w:p>
        </w:tc>
        <w:tc>
          <w:tcPr>
            <w:tcW w:w="699" w:type="dxa"/>
            <w:tcBorders>
              <w:top w:val="single" w:sz="4" w:space="0" w:color="000000"/>
              <w:left w:val="single" w:sz="4" w:space="0" w:color="000000"/>
              <w:right w:val="single" w:sz="4" w:space="0" w:color="000000"/>
            </w:tcBorders>
            <w:vAlign w:val="center"/>
          </w:tcPr>
          <w:p w14:paraId="4D1DC845" w14:textId="77777777" w:rsidR="002D44DC" w:rsidRDefault="002D44DC" w:rsidP="00CC15A3">
            <w:pPr>
              <w:rPr>
                <w:rFonts w:ascii="Times New Roman" w:hAnsi="Times New Roman"/>
              </w:rPr>
            </w:pPr>
            <w:r>
              <w:rPr>
                <w:rFonts w:ascii="Times New Roman" w:hAnsi="Times New Roman" w:hint="eastAsia"/>
              </w:rPr>
              <w:t>11.2</w:t>
            </w:r>
          </w:p>
        </w:tc>
        <w:tc>
          <w:tcPr>
            <w:tcW w:w="5688" w:type="dxa"/>
            <w:tcBorders>
              <w:top w:val="single" w:sz="4" w:space="0" w:color="000000"/>
              <w:left w:val="single" w:sz="4" w:space="0" w:color="000000"/>
              <w:bottom w:val="single" w:sz="4" w:space="0" w:color="000000"/>
              <w:right w:val="single" w:sz="4" w:space="0" w:color="000000"/>
            </w:tcBorders>
            <w:vAlign w:val="center"/>
          </w:tcPr>
          <w:p w14:paraId="0A98D8D6" w14:textId="77777777" w:rsidR="002D44DC" w:rsidRDefault="002D44DC" w:rsidP="00CC15A3">
            <w:pPr>
              <w:rPr>
                <w:rFonts w:ascii="Times New Roman" w:hAnsi="Times New Roman"/>
              </w:rPr>
            </w:pPr>
            <w:r>
              <w:rPr>
                <w:rFonts w:ascii="Times New Roman" w:hAnsi="Times New Roman" w:hint="eastAsia"/>
              </w:rPr>
              <w:t>坚定的职业操守，抵制诱惑</w:t>
            </w:r>
          </w:p>
        </w:tc>
      </w:tr>
      <w:tr w:rsidR="002D44DC" w14:paraId="68B660A3" w14:textId="77777777" w:rsidTr="00CC15A3">
        <w:trPr>
          <w:trHeight w:val="170"/>
        </w:trPr>
        <w:tc>
          <w:tcPr>
            <w:tcW w:w="1226" w:type="dxa"/>
            <w:vMerge/>
            <w:tcBorders>
              <w:left w:val="single" w:sz="4" w:space="0" w:color="000000"/>
              <w:right w:val="single" w:sz="4" w:space="0" w:color="000000"/>
            </w:tcBorders>
            <w:vAlign w:val="center"/>
          </w:tcPr>
          <w:p w14:paraId="6ECBB923" w14:textId="77777777" w:rsidR="002D44DC" w:rsidRDefault="002D44DC" w:rsidP="00CC15A3">
            <w:pPr>
              <w:widowControl/>
              <w:rPr>
                <w:rFonts w:ascii="Times New Roman" w:hAnsi="Times New Roman"/>
              </w:rPr>
            </w:pPr>
          </w:p>
        </w:tc>
        <w:tc>
          <w:tcPr>
            <w:tcW w:w="1085" w:type="dxa"/>
            <w:vMerge/>
            <w:tcBorders>
              <w:left w:val="single" w:sz="4" w:space="0" w:color="000000"/>
              <w:bottom w:val="single" w:sz="4" w:space="0" w:color="000000"/>
              <w:right w:val="single" w:sz="4" w:space="0" w:color="000000"/>
            </w:tcBorders>
            <w:vAlign w:val="center"/>
          </w:tcPr>
          <w:p w14:paraId="188A67EE" w14:textId="77777777" w:rsidR="002D44DC" w:rsidRDefault="002D44DC" w:rsidP="00CC15A3">
            <w:pPr>
              <w:rPr>
                <w:rFonts w:ascii="Times New Roman" w:hAnsi="Times New Roman"/>
              </w:rPr>
            </w:pPr>
          </w:p>
        </w:tc>
        <w:tc>
          <w:tcPr>
            <w:tcW w:w="699" w:type="dxa"/>
            <w:tcBorders>
              <w:left w:val="single" w:sz="4" w:space="0" w:color="000000"/>
              <w:bottom w:val="single" w:sz="4" w:space="0" w:color="000000"/>
              <w:right w:val="single" w:sz="4" w:space="0" w:color="000000"/>
            </w:tcBorders>
            <w:vAlign w:val="center"/>
          </w:tcPr>
          <w:p w14:paraId="10C1E4D0" w14:textId="77777777" w:rsidR="002D44DC" w:rsidRDefault="002D44DC" w:rsidP="00CC15A3">
            <w:pPr>
              <w:rPr>
                <w:rFonts w:ascii="Times New Roman" w:hAnsi="Times New Roman"/>
              </w:rPr>
            </w:pPr>
            <w:r>
              <w:rPr>
                <w:rFonts w:ascii="Times New Roman" w:hAnsi="Times New Roman" w:hint="eastAsia"/>
              </w:rPr>
              <w:t>11.3</w:t>
            </w:r>
          </w:p>
        </w:tc>
        <w:tc>
          <w:tcPr>
            <w:tcW w:w="5688" w:type="dxa"/>
            <w:tcBorders>
              <w:top w:val="single" w:sz="4" w:space="0" w:color="000000"/>
              <w:left w:val="single" w:sz="4" w:space="0" w:color="000000"/>
              <w:bottom w:val="single" w:sz="4" w:space="0" w:color="000000"/>
              <w:right w:val="single" w:sz="4" w:space="0" w:color="000000"/>
            </w:tcBorders>
            <w:vAlign w:val="center"/>
          </w:tcPr>
          <w:p w14:paraId="7973C0BF" w14:textId="77777777" w:rsidR="002D44DC" w:rsidRDefault="002D44DC" w:rsidP="00CC15A3">
            <w:pPr>
              <w:rPr>
                <w:rFonts w:ascii="Times New Roman" w:hAnsi="Times New Roman"/>
              </w:rPr>
            </w:pPr>
            <w:r>
              <w:rPr>
                <w:rFonts w:ascii="Times New Roman" w:hAnsi="Times New Roman" w:hint="eastAsia"/>
              </w:rPr>
              <w:t>准时、守约的契约精神</w:t>
            </w:r>
          </w:p>
        </w:tc>
      </w:tr>
      <w:tr w:rsidR="002D44DC" w14:paraId="0842B7BB" w14:textId="77777777" w:rsidTr="00CC15A3">
        <w:trPr>
          <w:trHeight w:val="170"/>
        </w:trPr>
        <w:tc>
          <w:tcPr>
            <w:tcW w:w="1226" w:type="dxa"/>
            <w:vMerge/>
            <w:tcBorders>
              <w:left w:val="single" w:sz="4" w:space="0" w:color="000000"/>
              <w:right w:val="single" w:sz="4" w:space="0" w:color="000000"/>
            </w:tcBorders>
            <w:vAlign w:val="center"/>
          </w:tcPr>
          <w:p w14:paraId="37A633CB" w14:textId="77777777" w:rsidR="002D44DC" w:rsidRDefault="002D44DC" w:rsidP="00CC15A3">
            <w:pPr>
              <w:widowControl/>
              <w:rPr>
                <w:rFonts w:ascii="Times New Roman" w:hAnsi="Times New Roman"/>
              </w:rPr>
            </w:pPr>
          </w:p>
        </w:tc>
        <w:tc>
          <w:tcPr>
            <w:tcW w:w="1085" w:type="dxa"/>
            <w:vMerge w:val="restart"/>
            <w:tcBorders>
              <w:top w:val="single" w:sz="4" w:space="0" w:color="000000"/>
              <w:left w:val="single" w:sz="4" w:space="0" w:color="000000"/>
              <w:right w:val="single" w:sz="4" w:space="0" w:color="000000"/>
            </w:tcBorders>
            <w:vAlign w:val="center"/>
          </w:tcPr>
          <w:p w14:paraId="7E1DBFC5" w14:textId="77777777" w:rsidR="002D44DC" w:rsidRDefault="002D44DC" w:rsidP="00CC15A3">
            <w:pPr>
              <w:rPr>
                <w:rFonts w:ascii="Times New Roman" w:hAnsi="Times New Roman"/>
              </w:rPr>
            </w:pPr>
            <w:r>
              <w:rPr>
                <w:rFonts w:ascii="Times New Roman" w:hAnsi="Times New Roman" w:hint="eastAsia"/>
              </w:rPr>
              <w:t>12.</w:t>
            </w:r>
            <w:r>
              <w:rPr>
                <w:rFonts w:ascii="Times New Roman" w:hAnsi="Times New Roman" w:hint="eastAsia"/>
              </w:rPr>
              <w:t>友善</w:t>
            </w:r>
          </w:p>
        </w:tc>
        <w:tc>
          <w:tcPr>
            <w:tcW w:w="699" w:type="dxa"/>
            <w:tcBorders>
              <w:top w:val="single" w:sz="4" w:space="0" w:color="000000"/>
              <w:left w:val="single" w:sz="4" w:space="0" w:color="000000"/>
              <w:right w:val="single" w:sz="4" w:space="0" w:color="000000"/>
            </w:tcBorders>
            <w:vAlign w:val="center"/>
          </w:tcPr>
          <w:p w14:paraId="5652DE47" w14:textId="77777777" w:rsidR="002D44DC" w:rsidRDefault="002D44DC" w:rsidP="00CC15A3">
            <w:pPr>
              <w:rPr>
                <w:rFonts w:ascii="Times New Roman" w:hAnsi="Times New Roman"/>
              </w:rPr>
            </w:pPr>
            <w:r>
              <w:rPr>
                <w:rFonts w:ascii="Times New Roman" w:hAnsi="Times New Roman" w:hint="eastAsia"/>
              </w:rPr>
              <w:t>12.1</w:t>
            </w:r>
          </w:p>
        </w:tc>
        <w:tc>
          <w:tcPr>
            <w:tcW w:w="5688" w:type="dxa"/>
            <w:tcBorders>
              <w:top w:val="single" w:sz="4" w:space="0" w:color="000000"/>
              <w:left w:val="single" w:sz="4" w:space="0" w:color="000000"/>
              <w:bottom w:val="single" w:sz="4" w:space="0" w:color="000000"/>
              <w:right w:val="single" w:sz="4" w:space="0" w:color="000000"/>
            </w:tcBorders>
            <w:vAlign w:val="center"/>
          </w:tcPr>
          <w:p w14:paraId="4426316B" w14:textId="77777777" w:rsidR="002D44DC" w:rsidRDefault="002D44DC" w:rsidP="00CC15A3">
            <w:pPr>
              <w:rPr>
                <w:rFonts w:ascii="Times New Roman" w:hAnsi="Times New Roman"/>
              </w:rPr>
            </w:pPr>
            <w:r>
              <w:rPr>
                <w:rFonts w:ascii="Times New Roman" w:hAnsi="Times New Roman" w:hint="eastAsia"/>
              </w:rPr>
              <w:t>向上向善</w:t>
            </w:r>
          </w:p>
        </w:tc>
      </w:tr>
      <w:tr w:rsidR="002D44DC" w14:paraId="6606B7C8" w14:textId="77777777" w:rsidTr="00CC15A3">
        <w:trPr>
          <w:trHeight w:val="170"/>
        </w:trPr>
        <w:tc>
          <w:tcPr>
            <w:tcW w:w="1226" w:type="dxa"/>
            <w:vMerge/>
            <w:tcBorders>
              <w:left w:val="single" w:sz="4" w:space="0" w:color="000000"/>
              <w:right w:val="single" w:sz="4" w:space="0" w:color="000000"/>
            </w:tcBorders>
            <w:vAlign w:val="center"/>
          </w:tcPr>
          <w:p w14:paraId="028F3CF5" w14:textId="77777777" w:rsidR="002D44DC" w:rsidRDefault="002D44DC" w:rsidP="00CC15A3">
            <w:pPr>
              <w:widowControl/>
              <w:rPr>
                <w:rFonts w:ascii="Times New Roman" w:hAnsi="Times New Roman"/>
              </w:rPr>
            </w:pPr>
          </w:p>
        </w:tc>
        <w:tc>
          <w:tcPr>
            <w:tcW w:w="1085" w:type="dxa"/>
            <w:vMerge/>
            <w:tcBorders>
              <w:left w:val="single" w:sz="4" w:space="0" w:color="000000"/>
              <w:right w:val="single" w:sz="4" w:space="0" w:color="000000"/>
            </w:tcBorders>
            <w:vAlign w:val="center"/>
          </w:tcPr>
          <w:p w14:paraId="4C222313" w14:textId="77777777" w:rsidR="002D44DC" w:rsidRDefault="002D44DC" w:rsidP="00CC15A3">
            <w:pPr>
              <w:rPr>
                <w:rFonts w:ascii="Times New Roman" w:hAnsi="Times New Roman"/>
              </w:rPr>
            </w:pPr>
          </w:p>
        </w:tc>
        <w:tc>
          <w:tcPr>
            <w:tcW w:w="699" w:type="dxa"/>
            <w:tcBorders>
              <w:left w:val="single" w:sz="4" w:space="0" w:color="000000"/>
              <w:right w:val="single" w:sz="4" w:space="0" w:color="000000"/>
            </w:tcBorders>
            <w:vAlign w:val="center"/>
          </w:tcPr>
          <w:p w14:paraId="54A85FDA" w14:textId="77777777" w:rsidR="002D44DC" w:rsidRDefault="002D44DC" w:rsidP="00CC15A3">
            <w:pPr>
              <w:rPr>
                <w:rFonts w:ascii="Times New Roman" w:hAnsi="Times New Roman"/>
              </w:rPr>
            </w:pPr>
            <w:r>
              <w:rPr>
                <w:rFonts w:ascii="Times New Roman" w:hAnsi="Times New Roman" w:hint="eastAsia"/>
              </w:rPr>
              <w:t>12.2</w:t>
            </w:r>
          </w:p>
        </w:tc>
        <w:tc>
          <w:tcPr>
            <w:tcW w:w="5688" w:type="dxa"/>
            <w:tcBorders>
              <w:top w:val="single" w:sz="4" w:space="0" w:color="000000"/>
              <w:left w:val="single" w:sz="4" w:space="0" w:color="000000"/>
              <w:bottom w:val="single" w:sz="4" w:space="0" w:color="000000"/>
              <w:right w:val="single" w:sz="4" w:space="0" w:color="000000"/>
            </w:tcBorders>
            <w:vAlign w:val="center"/>
          </w:tcPr>
          <w:p w14:paraId="5A7217C5" w14:textId="77777777" w:rsidR="002D44DC" w:rsidRDefault="002D44DC" w:rsidP="00CC15A3">
            <w:pPr>
              <w:rPr>
                <w:rFonts w:ascii="Times New Roman" w:hAnsi="Times New Roman"/>
              </w:rPr>
            </w:pPr>
            <w:r>
              <w:rPr>
                <w:rFonts w:ascii="Times New Roman" w:hAnsi="Times New Roman" w:hint="eastAsia"/>
              </w:rPr>
              <w:t>善于沟通</w:t>
            </w:r>
          </w:p>
        </w:tc>
      </w:tr>
      <w:tr w:rsidR="002D44DC" w14:paraId="7732A16E" w14:textId="77777777" w:rsidTr="00CC15A3">
        <w:trPr>
          <w:trHeight w:val="170"/>
        </w:trPr>
        <w:tc>
          <w:tcPr>
            <w:tcW w:w="1226" w:type="dxa"/>
            <w:vMerge/>
            <w:tcBorders>
              <w:left w:val="single" w:sz="4" w:space="0" w:color="000000"/>
              <w:right w:val="single" w:sz="4" w:space="0" w:color="000000"/>
            </w:tcBorders>
            <w:vAlign w:val="center"/>
          </w:tcPr>
          <w:p w14:paraId="2AC55DFB" w14:textId="77777777" w:rsidR="002D44DC" w:rsidRDefault="002D44DC" w:rsidP="00CC15A3">
            <w:pPr>
              <w:widowControl/>
              <w:rPr>
                <w:rFonts w:ascii="Times New Roman" w:hAnsi="Times New Roman"/>
              </w:rPr>
            </w:pPr>
          </w:p>
        </w:tc>
        <w:tc>
          <w:tcPr>
            <w:tcW w:w="1085" w:type="dxa"/>
            <w:vMerge/>
            <w:tcBorders>
              <w:left w:val="single" w:sz="4" w:space="0" w:color="000000"/>
              <w:right w:val="single" w:sz="4" w:space="0" w:color="000000"/>
            </w:tcBorders>
            <w:vAlign w:val="center"/>
          </w:tcPr>
          <w:p w14:paraId="70B3365B" w14:textId="77777777" w:rsidR="002D44DC" w:rsidRDefault="002D44DC" w:rsidP="00CC15A3">
            <w:pPr>
              <w:rPr>
                <w:rFonts w:ascii="Times New Roman" w:hAnsi="Times New Roman"/>
              </w:rPr>
            </w:pPr>
          </w:p>
        </w:tc>
        <w:tc>
          <w:tcPr>
            <w:tcW w:w="699" w:type="dxa"/>
            <w:tcBorders>
              <w:left w:val="single" w:sz="4" w:space="0" w:color="000000"/>
              <w:right w:val="single" w:sz="4" w:space="0" w:color="000000"/>
            </w:tcBorders>
            <w:vAlign w:val="center"/>
          </w:tcPr>
          <w:p w14:paraId="26392889" w14:textId="77777777" w:rsidR="002D44DC" w:rsidRDefault="002D44DC" w:rsidP="00CC15A3">
            <w:pPr>
              <w:rPr>
                <w:rFonts w:ascii="Times New Roman" w:hAnsi="Times New Roman"/>
              </w:rPr>
            </w:pPr>
            <w:r>
              <w:rPr>
                <w:rFonts w:ascii="Times New Roman" w:hAnsi="Times New Roman" w:hint="eastAsia"/>
              </w:rPr>
              <w:t>12.3</w:t>
            </w:r>
          </w:p>
        </w:tc>
        <w:tc>
          <w:tcPr>
            <w:tcW w:w="5688" w:type="dxa"/>
            <w:tcBorders>
              <w:top w:val="single" w:sz="4" w:space="0" w:color="000000"/>
              <w:left w:val="single" w:sz="4" w:space="0" w:color="000000"/>
              <w:bottom w:val="single" w:sz="4" w:space="0" w:color="000000"/>
              <w:right w:val="single" w:sz="4" w:space="0" w:color="000000"/>
            </w:tcBorders>
            <w:vAlign w:val="center"/>
          </w:tcPr>
          <w:p w14:paraId="79D4E3C3" w14:textId="77777777" w:rsidR="002D44DC" w:rsidRDefault="002D44DC" w:rsidP="00CC15A3">
            <w:pPr>
              <w:rPr>
                <w:rFonts w:ascii="Times New Roman" w:hAnsi="Times New Roman"/>
              </w:rPr>
            </w:pPr>
            <w:r>
              <w:rPr>
                <w:rFonts w:ascii="Times New Roman" w:hAnsi="Times New Roman" w:hint="eastAsia"/>
              </w:rPr>
              <w:t>乐观、进取的生活态度</w:t>
            </w:r>
          </w:p>
        </w:tc>
      </w:tr>
      <w:tr w:rsidR="002D44DC" w14:paraId="2EB8C687" w14:textId="77777777" w:rsidTr="00CC15A3">
        <w:trPr>
          <w:trHeight w:val="170"/>
        </w:trPr>
        <w:tc>
          <w:tcPr>
            <w:tcW w:w="1226" w:type="dxa"/>
            <w:vMerge/>
            <w:tcBorders>
              <w:left w:val="single" w:sz="4" w:space="0" w:color="000000"/>
              <w:right w:val="single" w:sz="4" w:space="0" w:color="000000"/>
            </w:tcBorders>
            <w:vAlign w:val="center"/>
          </w:tcPr>
          <w:p w14:paraId="6C67E0E2" w14:textId="77777777" w:rsidR="002D44DC" w:rsidRDefault="002D44DC" w:rsidP="00CC15A3">
            <w:pPr>
              <w:widowControl/>
              <w:rPr>
                <w:rFonts w:ascii="Times New Roman" w:hAnsi="Times New Roman"/>
              </w:rPr>
            </w:pPr>
          </w:p>
        </w:tc>
        <w:tc>
          <w:tcPr>
            <w:tcW w:w="1085" w:type="dxa"/>
            <w:vMerge/>
            <w:tcBorders>
              <w:left w:val="single" w:sz="4" w:space="0" w:color="000000"/>
              <w:right w:val="single" w:sz="4" w:space="0" w:color="000000"/>
            </w:tcBorders>
            <w:vAlign w:val="center"/>
          </w:tcPr>
          <w:p w14:paraId="682B3BE7" w14:textId="77777777" w:rsidR="002D44DC" w:rsidRDefault="002D44DC" w:rsidP="00CC15A3">
            <w:pPr>
              <w:rPr>
                <w:rFonts w:ascii="Times New Roman" w:hAnsi="Times New Roman"/>
              </w:rPr>
            </w:pPr>
          </w:p>
        </w:tc>
        <w:tc>
          <w:tcPr>
            <w:tcW w:w="699" w:type="dxa"/>
            <w:tcBorders>
              <w:left w:val="single" w:sz="4" w:space="0" w:color="000000"/>
              <w:right w:val="single" w:sz="4" w:space="0" w:color="000000"/>
            </w:tcBorders>
            <w:vAlign w:val="center"/>
          </w:tcPr>
          <w:p w14:paraId="5DA60C38" w14:textId="77777777" w:rsidR="002D44DC" w:rsidRDefault="002D44DC" w:rsidP="00CC15A3">
            <w:pPr>
              <w:rPr>
                <w:rFonts w:ascii="Times New Roman" w:hAnsi="Times New Roman"/>
              </w:rPr>
            </w:pPr>
            <w:r>
              <w:rPr>
                <w:rFonts w:ascii="Times New Roman" w:hAnsi="Times New Roman" w:hint="eastAsia"/>
              </w:rPr>
              <w:t>12.4</w:t>
            </w:r>
          </w:p>
        </w:tc>
        <w:tc>
          <w:tcPr>
            <w:tcW w:w="5688" w:type="dxa"/>
            <w:tcBorders>
              <w:top w:val="single" w:sz="4" w:space="0" w:color="000000"/>
              <w:left w:val="single" w:sz="4" w:space="0" w:color="000000"/>
              <w:bottom w:val="single" w:sz="4" w:space="0" w:color="000000"/>
              <w:right w:val="single" w:sz="4" w:space="0" w:color="000000"/>
            </w:tcBorders>
            <w:vAlign w:val="center"/>
          </w:tcPr>
          <w:p w14:paraId="462FB17C" w14:textId="77777777" w:rsidR="002D44DC" w:rsidRDefault="002D44DC" w:rsidP="00CC15A3">
            <w:pPr>
              <w:rPr>
                <w:rFonts w:ascii="Times New Roman" w:hAnsi="Times New Roman"/>
              </w:rPr>
            </w:pPr>
            <w:r>
              <w:rPr>
                <w:rFonts w:ascii="Times New Roman" w:hAnsi="Times New Roman" w:hint="eastAsia"/>
              </w:rPr>
              <w:t>尊重和维护善良风俗</w:t>
            </w:r>
          </w:p>
        </w:tc>
      </w:tr>
      <w:tr w:rsidR="002D44DC" w14:paraId="4A18F30F" w14:textId="77777777" w:rsidTr="00CC15A3">
        <w:trPr>
          <w:trHeight w:val="170"/>
        </w:trPr>
        <w:tc>
          <w:tcPr>
            <w:tcW w:w="1226" w:type="dxa"/>
            <w:vMerge/>
            <w:tcBorders>
              <w:left w:val="single" w:sz="4" w:space="0" w:color="000000"/>
              <w:bottom w:val="single" w:sz="4" w:space="0" w:color="000000"/>
              <w:right w:val="single" w:sz="4" w:space="0" w:color="000000"/>
            </w:tcBorders>
            <w:vAlign w:val="center"/>
          </w:tcPr>
          <w:p w14:paraId="01A4F2C7" w14:textId="77777777" w:rsidR="002D44DC" w:rsidRDefault="002D44DC" w:rsidP="00CC15A3">
            <w:pPr>
              <w:widowControl/>
              <w:rPr>
                <w:rFonts w:ascii="Times New Roman" w:hAnsi="Times New Roman"/>
              </w:rPr>
            </w:pPr>
          </w:p>
        </w:tc>
        <w:tc>
          <w:tcPr>
            <w:tcW w:w="1085" w:type="dxa"/>
            <w:vMerge/>
            <w:tcBorders>
              <w:left w:val="single" w:sz="4" w:space="0" w:color="000000"/>
              <w:bottom w:val="single" w:sz="4" w:space="0" w:color="000000"/>
              <w:right w:val="single" w:sz="4" w:space="0" w:color="000000"/>
            </w:tcBorders>
            <w:vAlign w:val="center"/>
          </w:tcPr>
          <w:p w14:paraId="30026594" w14:textId="77777777" w:rsidR="002D44DC" w:rsidRDefault="002D44DC" w:rsidP="00CC15A3">
            <w:pPr>
              <w:rPr>
                <w:rFonts w:ascii="Times New Roman" w:hAnsi="Times New Roman"/>
              </w:rPr>
            </w:pPr>
          </w:p>
        </w:tc>
        <w:tc>
          <w:tcPr>
            <w:tcW w:w="699" w:type="dxa"/>
            <w:tcBorders>
              <w:left w:val="single" w:sz="4" w:space="0" w:color="000000"/>
              <w:bottom w:val="single" w:sz="4" w:space="0" w:color="000000"/>
              <w:right w:val="single" w:sz="4" w:space="0" w:color="000000"/>
            </w:tcBorders>
            <w:vAlign w:val="center"/>
          </w:tcPr>
          <w:p w14:paraId="66FFBBD3" w14:textId="77777777" w:rsidR="002D44DC" w:rsidRDefault="002D44DC" w:rsidP="00CC15A3">
            <w:pPr>
              <w:rPr>
                <w:rFonts w:ascii="Times New Roman" w:hAnsi="Times New Roman"/>
              </w:rPr>
            </w:pPr>
            <w:r>
              <w:rPr>
                <w:rFonts w:ascii="Times New Roman" w:hAnsi="Times New Roman" w:hint="eastAsia"/>
              </w:rPr>
              <w:t>12.5</w:t>
            </w:r>
          </w:p>
        </w:tc>
        <w:tc>
          <w:tcPr>
            <w:tcW w:w="5688" w:type="dxa"/>
            <w:tcBorders>
              <w:top w:val="single" w:sz="4" w:space="0" w:color="000000"/>
              <w:left w:val="single" w:sz="4" w:space="0" w:color="000000"/>
              <w:bottom w:val="single" w:sz="4" w:space="0" w:color="000000"/>
              <w:right w:val="single" w:sz="4" w:space="0" w:color="000000"/>
            </w:tcBorders>
            <w:vAlign w:val="center"/>
          </w:tcPr>
          <w:p w14:paraId="7BD589EB" w14:textId="77777777" w:rsidR="002D44DC" w:rsidRDefault="002D44DC" w:rsidP="00CC15A3">
            <w:pPr>
              <w:rPr>
                <w:rFonts w:ascii="Times New Roman" w:hAnsi="Times New Roman"/>
              </w:rPr>
            </w:pPr>
            <w:r>
              <w:rPr>
                <w:rFonts w:ascii="Times New Roman" w:hAnsi="Times New Roman" w:hint="eastAsia"/>
              </w:rPr>
              <w:t>团结合作，共谋发展</w:t>
            </w:r>
          </w:p>
        </w:tc>
      </w:tr>
    </w:tbl>
    <w:p w14:paraId="44B57388" w14:textId="62ACE762" w:rsidR="002D44DC" w:rsidRPr="002D44DC" w:rsidRDefault="002D44DC" w:rsidP="002D44DC">
      <w:pPr>
        <w:keepNext/>
        <w:keepLines/>
        <w:spacing w:line="500" w:lineRule="exact"/>
        <w:ind w:firstLineChars="200" w:firstLine="482"/>
        <w:outlineLvl w:val="1"/>
        <w:rPr>
          <w:rFonts w:ascii="Arial" w:eastAsia="黑体" w:hAnsi="Arial"/>
          <w:b/>
          <w:bCs/>
          <w:color w:val="000000"/>
          <w:sz w:val="24"/>
          <w:szCs w:val="24"/>
        </w:rPr>
      </w:pPr>
      <w:r w:rsidRPr="002D44DC">
        <w:rPr>
          <w:rFonts w:ascii="Arial" w:eastAsia="黑体" w:hAnsi="Arial" w:hint="eastAsia"/>
          <w:b/>
          <w:bCs/>
          <w:color w:val="000000"/>
          <w:sz w:val="24"/>
          <w:szCs w:val="24"/>
        </w:rPr>
        <w:t>2.</w:t>
      </w:r>
      <w:r w:rsidRPr="002D44DC">
        <w:rPr>
          <w:rFonts w:ascii="Arial" w:eastAsia="黑体" w:hAnsi="Arial" w:hint="eastAsia"/>
          <w:b/>
          <w:bCs/>
          <w:color w:val="000000"/>
          <w:sz w:val="24"/>
          <w:szCs w:val="24"/>
        </w:rPr>
        <w:t>课程思政体系建设</w:t>
      </w:r>
    </w:p>
    <w:p w14:paraId="09226593" w14:textId="001DFF67" w:rsidR="002D44DC" w:rsidRDefault="002D44DC" w:rsidP="00D05319">
      <w:pPr>
        <w:spacing w:line="360" w:lineRule="auto"/>
        <w:ind w:firstLineChars="200" w:firstLine="480"/>
        <w:rPr>
          <w:sz w:val="24"/>
        </w:rPr>
      </w:pPr>
      <w:r w:rsidRPr="002D44DC">
        <w:rPr>
          <w:rFonts w:hint="eastAsia"/>
          <w:sz w:val="24"/>
        </w:rPr>
        <w:t>坚持以“立德树人”为根本任务，以党建引领的“六个一”工程和团学建设“六个一”工程为两翼，以</w:t>
      </w:r>
      <w:r w:rsidRPr="002D44DC">
        <w:rPr>
          <w:rFonts w:hint="eastAsia"/>
          <w:sz w:val="24"/>
        </w:rPr>
        <w:t xml:space="preserve"> </w:t>
      </w:r>
      <w:r w:rsidRPr="002D44DC">
        <w:rPr>
          <w:rFonts w:hint="eastAsia"/>
          <w:sz w:val="24"/>
        </w:rPr>
        <w:t>“课程思政</w:t>
      </w:r>
      <w:r w:rsidRPr="002D44DC">
        <w:rPr>
          <w:rFonts w:hint="eastAsia"/>
          <w:sz w:val="24"/>
        </w:rPr>
        <w:t>+</w:t>
      </w:r>
      <w:r w:rsidRPr="002D44DC">
        <w:rPr>
          <w:rFonts w:hint="eastAsia"/>
          <w:sz w:val="24"/>
        </w:rPr>
        <w:t>思政课程”为主体，“一体两翼”立体推进思政体系建设。</w:t>
      </w:r>
    </w:p>
    <w:p w14:paraId="6F535A3D" w14:textId="7A00DBBA" w:rsidR="002D44DC" w:rsidRDefault="002D44DC" w:rsidP="002D44DC">
      <w:pPr>
        <w:pStyle w:val="a0"/>
        <w:jc w:val="center"/>
        <w:rPr>
          <w:rFonts w:ascii="Calibri" w:eastAsia="宋体" w:hAnsi="Calibri" w:cs="Times New Roman"/>
          <w:sz w:val="24"/>
          <w:szCs w:val="22"/>
          <w:lang w:val="en-US"/>
        </w:rPr>
      </w:pPr>
      <w:r>
        <w:rPr>
          <w:rFonts w:ascii="Times New Roman" w:hAnsi="Times New Roman"/>
          <w:noProof/>
          <w:sz w:val="24"/>
          <w:lang w:val="en-US"/>
        </w:rPr>
        <w:lastRenderedPageBreak/>
        <w:drawing>
          <wp:inline distT="0" distB="0" distL="0" distR="0" wp14:anchorId="0DFA76DE" wp14:editId="5CAEE5B5">
            <wp:extent cx="3482340" cy="3482340"/>
            <wp:effectExtent l="0" t="0" r="3810" b="3810"/>
            <wp:docPr id="5" name="图片 1" descr="/private/var/mobile/Containers/Data/Application/6E662B09-9167-40FC-A046-F3CBD7818F91/tmp/insert_image_tmp_dir/2022-01-21 09:44:56.963000.png2022-01-21 09:44:56.963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private/var/mobile/Containers/Data/Application/6E662B09-9167-40FC-A046-F3CBD7818F91/tmp/insert_image_tmp_dir/2022-01-21 09:44:56.963000.png2022-01-21 09:44:56.963000"/>
                    <pic:cNvPicPr>
                      <a:picLocks noChangeAspect="1" noChangeArrowheads="1"/>
                    </pic:cNvPicPr>
                  </pic:nvPicPr>
                  <pic:blipFill>
                    <a:blip r:embed="rId14"/>
                    <a:srcRect/>
                    <a:stretch>
                      <a:fillRect/>
                    </a:stretch>
                  </pic:blipFill>
                  <pic:spPr>
                    <a:xfrm>
                      <a:off x="0" y="0"/>
                      <a:ext cx="3482340" cy="3482340"/>
                    </a:xfrm>
                    <a:prstGeom prst="rect">
                      <a:avLst/>
                    </a:prstGeom>
                    <a:noFill/>
                    <a:ln w="9525">
                      <a:noFill/>
                      <a:miter lim="800000"/>
                      <a:headEnd/>
                      <a:tailEnd/>
                    </a:ln>
                  </pic:spPr>
                </pic:pic>
              </a:graphicData>
            </a:graphic>
          </wp:inline>
        </w:drawing>
      </w:r>
    </w:p>
    <w:p w14:paraId="6502B66A" w14:textId="77777777" w:rsidR="002D44DC" w:rsidRPr="002D44DC" w:rsidRDefault="002D44DC" w:rsidP="002D44DC">
      <w:pPr>
        <w:spacing w:line="360" w:lineRule="auto"/>
        <w:ind w:firstLineChars="200" w:firstLine="480"/>
        <w:rPr>
          <w:sz w:val="24"/>
        </w:rPr>
      </w:pPr>
      <w:r w:rsidRPr="002D44DC">
        <w:rPr>
          <w:rFonts w:hint="eastAsia"/>
          <w:sz w:val="24"/>
        </w:rPr>
        <w:t>党建引领“六个一”工程，一个方向标，在各个校区和实训基地显著位置设立永久性标志：立德树人跟党走；一堂思政课，党委书记讲思政；一封家书，利用假期，致学生党员和入党积极分子家长一封信；建好党委书记“心理健康辅导站”；看好一部电影：《立德树人跟党走》；讲好最后一堂思政课，党委书记对毕业生临别赠言，“让初心和使命成为青年人第一粒扣子”。</w:t>
      </w:r>
    </w:p>
    <w:p w14:paraId="341CF339" w14:textId="77777777" w:rsidR="002D44DC" w:rsidRPr="002D44DC" w:rsidRDefault="002D44DC" w:rsidP="002D44DC">
      <w:pPr>
        <w:spacing w:line="360" w:lineRule="auto"/>
        <w:ind w:firstLineChars="200" w:firstLine="480"/>
        <w:rPr>
          <w:sz w:val="24"/>
        </w:rPr>
      </w:pPr>
      <w:r w:rsidRPr="002D44DC">
        <w:rPr>
          <w:rFonts w:hint="eastAsia"/>
          <w:sz w:val="24"/>
        </w:rPr>
        <w:t>团学建设“六个一”工程，开一次主题班会（安全知识和心理健康各一次）；班主任开展一次与学生面对面谈话；组织一次重点家访；开展一次全面的家长会；开展一次以班或年级为单位的全员参与的户外文体娱乐活动；开展每周一次的新冠疫情防控知识教育；开展学生心理健康普测筛查情况。把学生培养成具有更深刻、更宽广的精神价值向度，具有现代情怀的高素质人才。</w:t>
      </w:r>
    </w:p>
    <w:p w14:paraId="55ABAF11" w14:textId="77777777" w:rsidR="002D44DC" w:rsidRPr="002D44DC" w:rsidRDefault="002D44DC" w:rsidP="002D44DC">
      <w:pPr>
        <w:spacing w:line="360" w:lineRule="auto"/>
        <w:ind w:firstLineChars="200" w:firstLine="480"/>
        <w:rPr>
          <w:sz w:val="24"/>
        </w:rPr>
      </w:pPr>
      <w:r w:rsidRPr="002D44DC">
        <w:rPr>
          <w:rFonts w:hint="eastAsia"/>
          <w:sz w:val="24"/>
        </w:rPr>
        <w:t>学校的课程思政体系以“课程思政</w:t>
      </w:r>
      <w:r w:rsidRPr="002D44DC">
        <w:rPr>
          <w:rFonts w:hint="eastAsia"/>
          <w:sz w:val="24"/>
        </w:rPr>
        <w:t>+</w:t>
      </w:r>
      <w:r w:rsidRPr="002D44DC">
        <w:rPr>
          <w:rFonts w:hint="eastAsia"/>
          <w:sz w:val="24"/>
        </w:rPr>
        <w:t>思政课程”为主体，以</w:t>
      </w:r>
      <w:r w:rsidRPr="002D44DC">
        <w:rPr>
          <w:rFonts w:hint="eastAsia"/>
          <w:sz w:val="24"/>
        </w:rPr>
        <w:t>3+1</w:t>
      </w:r>
      <w:r w:rsidRPr="002D44DC">
        <w:rPr>
          <w:rFonts w:hint="eastAsia"/>
          <w:sz w:val="24"/>
        </w:rPr>
        <w:t>思政课程为关键课程，以所有课程为关键环节，从“不同层面、不同类型、不同阶段”完善课程思政标准体系，精准融入思政元素，多管齐下，同向同行，协同效应。</w:t>
      </w:r>
    </w:p>
    <w:p w14:paraId="540DF7C5" w14:textId="4B70DA2F" w:rsidR="002D44DC" w:rsidRPr="002D44DC" w:rsidRDefault="002D44DC" w:rsidP="002D44DC">
      <w:pPr>
        <w:keepNext/>
        <w:keepLines/>
        <w:spacing w:line="500" w:lineRule="exact"/>
        <w:ind w:firstLineChars="200" w:firstLine="482"/>
        <w:outlineLvl w:val="1"/>
        <w:rPr>
          <w:rFonts w:ascii="Arial" w:eastAsia="黑体" w:hAnsi="Arial"/>
          <w:b/>
          <w:bCs/>
          <w:color w:val="000000"/>
          <w:sz w:val="24"/>
          <w:szCs w:val="24"/>
        </w:rPr>
      </w:pPr>
      <w:r w:rsidRPr="002D44DC">
        <w:rPr>
          <w:rFonts w:ascii="Arial" w:eastAsia="黑体" w:hAnsi="Arial" w:hint="eastAsia"/>
          <w:b/>
          <w:bCs/>
          <w:color w:val="000000"/>
          <w:sz w:val="24"/>
          <w:szCs w:val="24"/>
        </w:rPr>
        <w:t>3.</w:t>
      </w:r>
      <w:r w:rsidRPr="002D44DC">
        <w:rPr>
          <w:rFonts w:ascii="Arial" w:eastAsia="黑体" w:hAnsi="Arial" w:hint="eastAsia"/>
          <w:b/>
          <w:bCs/>
          <w:color w:val="000000"/>
          <w:sz w:val="24"/>
          <w:szCs w:val="24"/>
        </w:rPr>
        <w:t>课程思政建设及实施</w:t>
      </w:r>
    </w:p>
    <w:p w14:paraId="07AB4F70" w14:textId="25A7E768" w:rsidR="00CB5B4D" w:rsidRDefault="00C47C5E">
      <w:pPr>
        <w:ind w:firstLineChars="200" w:firstLine="482"/>
        <w:jc w:val="center"/>
        <w:rPr>
          <w:b/>
          <w:sz w:val="24"/>
          <w:szCs w:val="24"/>
        </w:rPr>
      </w:pPr>
      <w:r>
        <w:rPr>
          <w:rFonts w:hint="eastAsia"/>
          <w:b/>
          <w:sz w:val="24"/>
          <w:szCs w:val="24"/>
        </w:rPr>
        <w:t>表</w:t>
      </w:r>
      <w:r w:rsidR="002D44DC">
        <w:rPr>
          <w:rFonts w:hint="eastAsia"/>
          <w:b/>
          <w:sz w:val="24"/>
          <w:szCs w:val="24"/>
        </w:rPr>
        <w:t>9</w:t>
      </w:r>
      <w:r>
        <w:rPr>
          <w:rFonts w:hint="eastAsia"/>
          <w:b/>
          <w:sz w:val="24"/>
          <w:szCs w:val="24"/>
        </w:rPr>
        <w:t xml:space="preserve">  </w:t>
      </w:r>
      <w:r w:rsidR="00AE3C1F">
        <w:rPr>
          <w:rFonts w:hint="eastAsia"/>
          <w:b/>
          <w:sz w:val="24"/>
          <w:szCs w:val="24"/>
        </w:rPr>
        <w:t>食品生物技术</w:t>
      </w:r>
      <w:r>
        <w:rPr>
          <w:rFonts w:hint="eastAsia"/>
          <w:b/>
          <w:sz w:val="24"/>
          <w:szCs w:val="24"/>
        </w:rPr>
        <w:t>专业课程思政教学实施要点</w:t>
      </w:r>
    </w:p>
    <w:tbl>
      <w:tblPr>
        <w:tblW w:w="818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830"/>
        <w:gridCol w:w="1770"/>
        <w:gridCol w:w="2325"/>
        <w:gridCol w:w="3259"/>
      </w:tblGrid>
      <w:tr w:rsidR="00CB5B4D" w:rsidRPr="00E45009" w14:paraId="3F4F6453" w14:textId="77777777" w:rsidTr="009D0C0F">
        <w:trPr>
          <w:cantSplit/>
          <w:trHeight w:val="586"/>
        </w:trPr>
        <w:tc>
          <w:tcPr>
            <w:tcW w:w="830" w:type="dxa"/>
            <w:tcBorders>
              <w:top w:val="single" w:sz="8" w:space="0" w:color="auto"/>
              <w:bottom w:val="single" w:sz="8" w:space="0" w:color="auto"/>
            </w:tcBorders>
            <w:shd w:val="clear" w:color="auto" w:fill="auto"/>
            <w:vAlign w:val="center"/>
          </w:tcPr>
          <w:p w14:paraId="648BF6AA" w14:textId="77777777" w:rsidR="00CB5B4D" w:rsidRPr="00E45009" w:rsidRDefault="00C47C5E" w:rsidP="0006795D">
            <w:pPr>
              <w:jc w:val="center"/>
              <w:textAlignment w:val="center"/>
              <w:rPr>
                <w:rFonts w:ascii="宋体" w:hAnsi="宋体" w:cs="宋体"/>
                <w:sz w:val="18"/>
                <w:szCs w:val="18"/>
              </w:rPr>
            </w:pPr>
            <w:r w:rsidRPr="00E45009">
              <w:rPr>
                <w:rFonts w:ascii="宋体" w:hAnsi="宋体" w:cs="宋体"/>
                <w:sz w:val="18"/>
                <w:szCs w:val="18"/>
              </w:rPr>
              <w:t>课程</w:t>
            </w:r>
          </w:p>
        </w:tc>
        <w:tc>
          <w:tcPr>
            <w:tcW w:w="1770" w:type="dxa"/>
            <w:tcBorders>
              <w:top w:val="single" w:sz="8" w:space="0" w:color="auto"/>
              <w:bottom w:val="single" w:sz="8" w:space="0" w:color="auto"/>
            </w:tcBorders>
            <w:shd w:val="clear" w:color="auto" w:fill="auto"/>
            <w:vAlign w:val="center"/>
          </w:tcPr>
          <w:p w14:paraId="354C08D6" w14:textId="77777777" w:rsidR="00CB5B4D" w:rsidRPr="00E45009" w:rsidRDefault="00C47C5E" w:rsidP="0006795D">
            <w:pPr>
              <w:jc w:val="center"/>
              <w:textAlignment w:val="center"/>
              <w:rPr>
                <w:rFonts w:ascii="宋体" w:hAnsi="宋体" w:cs="宋体"/>
                <w:sz w:val="18"/>
                <w:szCs w:val="18"/>
              </w:rPr>
            </w:pPr>
            <w:r w:rsidRPr="00E45009">
              <w:rPr>
                <w:rFonts w:ascii="宋体" w:hAnsi="宋体" w:cs="宋体" w:hint="eastAsia"/>
                <w:sz w:val="18"/>
                <w:szCs w:val="18"/>
              </w:rPr>
              <w:t>主要知识点、技能点</w:t>
            </w:r>
          </w:p>
        </w:tc>
        <w:tc>
          <w:tcPr>
            <w:tcW w:w="2325" w:type="dxa"/>
            <w:tcBorders>
              <w:top w:val="single" w:sz="8" w:space="0" w:color="auto"/>
              <w:bottom w:val="single" w:sz="8" w:space="0" w:color="auto"/>
            </w:tcBorders>
            <w:shd w:val="clear" w:color="auto" w:fill="auto"/>
            <w:vAlign w:val="center"/>
          </w:tcPr>
          <w:p w14:paraId="3910E1D0" w14:textId="77777777" w:rsidR="00CB5B4D" w:rsidRPr="00E45009" w:rsidRDefault="00C47C5E" w:rsidP="0006795D">
            <w:pPr>
              <w:jc w:val="center"/>
              <w:textAlignment w:val="center"/>
              <w:rPr>
                <w:rFonts w:ascii="宋体" w:hAnsi="宋体" w:cs="宋体"/>
                <w:sz w:val="18"/>
                <w:szCs w:val="18"/>
              </w:rPr>
            </w:pPr>
            <w:r w:rsidRPr="00E45009">
              <w:rPr>
                <w:rFonts w:ascii="宋体" w:hAnsi="宋体" w:cs="宋体" w:hint="eastAsia"/>
                <w:sz w:val="18"/>
                <w:szCs w:val="18"/>
              </w:rPr>
              <w:t>思政元素</w:t>
            </w:r>
          </w:p>
        </w:tc>
        <w:tc>
          <w:tcPr>
            <w:tcW w:w="3259" w:type="dxa"/>
            <w:tcBorders>
              <w:top w:val="single" w:sz="8" w:space="0" w:color="auto"/>
              <w:bottom w:val="single" w:sz="8" w:space="0" w:color="auto"/>
            </w:tcBorders>
            <w:shd w:val="clear" w:color="auto" w:fill="auto"/>
            <w:vAlign w:val="center"/>
          </w:tcPr>
          <w:p w14:paraId="76129E70" w14:textId="77777777" w:rsidR="00CB5B4D" w:rsidRPr="00E45009" w:rsidRDefault="00C47C5E" w:rsidP="0006795D">
            <w:pPr>
              <w:jc w:val="center"/>
              <w:textAlignment w:val="center"/>
              <w:rPr>
                <w:rFonts w:ascii="宋体" w:hAnsi="宋体" w:cs="宋体"/>
                <w:sz w:val="18"/>
                <w:szCs w:val="18"/>
              </w:rPr>
            </w:pPr>
            <w:r w:rsidRPr="00E45009">
              <w:rPr>
                <w:rFonts w:ascii="宋体" w:hAnsi="宋体" w:cs="宋体" w:hint="eastAsia"/>
                <w:sz w:val="18"/>
                <w:szCs w:val="18"/>
              </w:rPr>
              <w:t>素材案例资源</w:t>
            </w:r>
          </w:p>
        </w:tc>
      </w:tr>
      <w:tr w:rsidR="0006795D" w:rsidRPr="00E45009" w14:paraId="6B89DCFA" w14:textId="77777777" w:rsidTr="009D0C0F">
        <w:trPr>
          <w:cantSplit/>
          <w:trHeight w:val="586"/>
        </w:trPr>
        <w:tc>
          <w:tcPr>
            <w:tcW w:w="830" w:type="dxa"/>
            <w:vMerge w:val="restart"/>
            <w:tcBorders>
              <w:top w:val="single" w:sz="8" w:space="0" w:color="auto"/>
            </w:tcBorders>
            <w:shd w:val="clear" w:color="auto" w:fill="auto"/>
            <w:vAlign w:val="center"/>
          </w:tcPr>
          <w:p w14:paraId="7EC51E7B" w14:textId="5AF8D7B9" w:rsidR="0006795D" w:rsidRPr="00E45009" w:rsidRDefault="0006795D" w:rsidP="0006795D">
            <w:pPr>
              <w:jc w:val="center"/>
              <w:textAlignment w:val="center"/>
              <w:rPr>
                <w:rFonts w:ascii="宋体" w:hAnsi="宋体" w:cs="宋体"/>
                <w:sz w:val="18"/>
                <w:szCs w:val="18"/>
              </w:rPr>
            </w:pPr>
            <w:r w:rsidRPr="00E45009">
              <w:rPr>
                <w:rFonts w:ascii="宋体" w:hAnsi="宋体" w:cs="宋体" w:hint="eastAsia"/>
                <w:sz w:val="18"/>
                <w:szCs w:val="18"/>
              </w:rPr>
              <w:lastRenderedPageBreak/>
              <w:t>无机及分析化学</w:t>
            </w:r>
          </w:p>
        </w:tc>
        <w:tc>
          <w:tcPr>
            <w:tcW w:w="1770" w:type="dxa"/>
            <w:tcBorders>
              <w:top w:val="single" w:sz="8" w:space="0" w:color="auto"/>
              <w:bottom w:val="single" w:sz="8" w:space="0" w:color="auto"/>
            </w:tcBorders>
            <w:shd w:val="clear" w:color="auto" w:fill="auto"/>
            <w:vAlign w:val="center"/>
          </w:tcPr>
          <w:p w14:paraId="23085B55" w14:textId="5DBB63B5" w:rsidR="0006795D" w:rsidRPr="00E45009" w:rsidRDefault="0006795D" w:rsidP="0006795D">
            <w:pPr>
              <w:jc w:val="left"/>
              <w:rPr>
                <w:rFonts w:ascii="宋体" w:hAnsi="宋体" w:cs="宋体"/>
                <w:sz w:val="18"/>
                <w:szCs w:val="18"/>
              </w:rPr>
            </w:pPr>
            <w:r w:rsidRPr="00E45009">
              <w:rPr>
                <w:rFonts w:ascii="宋体" w:hAnsi="宋体" w:cs="宋体" w:hint="eastAsia"/>
                <w:sz w:val="18"/>
                <w:szCs w:val="18"/>
              </w:rPr>
              <w:t>化学发展史</w:t>
            </w:r>
          </w:p>
        </w:tc>
        <w:tc>
          <w:tcPr>
            <w:tcW w:w="2325" w:type="dxa"/>
            <w:tcBorders>
              <w:top w:val="single" w:sz="8" w:space="0" w:color="auto"/>
              <w:bottom w:val="single" w:sz="8" w:space="0" w:color="auto"/>
            </w:tcBorders>
            <w:shd w:val="clear" w:color="auto" w:fill="auto"/>
            <w:vAlign w:val="center"/>
          </w:tcPr>
          <w:p w14:paraId="23D6C73D" w14:textId="1EDF5BD6" w:rsidR="0006795D" w:rsidRPr="00E45009" w:rsidRDefault="0006795D" w:rsidP="0006795D">
            <w:pPr>
              <w:jc w:val="left"/>
              <w:rPr>
                <w:rFonts w:ascii="宋体" w:hAnsi="宋体" w:cs="宋体"/>
                <w:sz w:val="18"/>
                <w:szCs w:val="18"/>
              </w:rPr>
            </w:pPr>
            <w:r w:rsidRPr="00E45009">
              <w:rPr>
                <w:rFonts w:hint="eastAsia"/>
                <w:sz w:val="18"/>
                <w:szCs w:val="18"/>
              </w:rPr>
              <w:t>介绍化学史的演变过程，培养学生学习兴趣和科学热情</w:t>
            </w:r>
          </w:p>
        </w:tc>
        <w:tc>
          <w:tcPr>
            <w:tcW w:w="3259" w:type="dxa"/>
            <w:tcBorders>
              <w:top w:val="single" w:sz="8" w:space="0" w:color="auto"/>
              <w:bottom w:val="single" w:sz="8" w:space="0" w:color="auto"/>
            </w:tcBorders>
            <w:shd w:val="clear" w:color="auto" w:fill="auto"/>
            <w:vAlign w:val="center"/>
          </w:tcPr>
          <w:p w14:paraId="0923268B" w14:textId="79D2E12D" w:rsidR="0006795D" w:rsidRPr="00E45009" w:rsidRDefault="0006795D" w:rsidP="0006795D">
            <w:pPr>
              <w:jc w:val="left"/>
              <w:rPr>
                <w:rFonts w:ascii="宋体" w:hAnsi="宋体" w:cs="宋体"/>
                <w:sz w:val="18"/>
                <w:szCs w:val="18"/>
              </w:rPr>
            </w:pPr>
            <w:r w:rsidRPr="00E45009">
              <w:rPr>
                <w:rFonts w:hint="eastAsia"/>
                <w:sz w:val="18"/>
                <w:szCs w:val="18"/>
              </w:rPr>
              <w:t>书籍：化学发展史</w:t>
            </w:r>
          </w:p>
        </w:tc>
      </w:tr>
      <w:tr w:rsidR="0006795D" w:rsidRPr="00E45009" w14:paraId="1F4C16BD" w14:textId="77777777" w:rsidTr="009D0C0F">
        <w:trPr>
          <w:cantSplit/>
          <w:trHeight w:val="586"/>
        </w:trPr>
        <w:tc>
          <w:tcPr>
            <w:tcW w:w="830" w:type="dxa"/>
            <w:vMerge/>
            <w:shd w:val="clear" w:color="auto" w:fill="auto"/>
            <w:vAlign w:val="center"/>
          </w:tcPr>
          <w:p w14:paraId="092D7592" w14:textId="77777777" w:rsidR="0006795D" w:rsidRPr="00E45009" w:rsidRDefault="0006795D" w:rsidP="0006795D">
            <w:pPr>
              <w:jc w:val="center"/>
              <w:textAlignment w:val="center"/>
              <w:rPr>
                <w:rFonts w:ascii="宋体" w:hAnsi="宋体" w:cs="宋体"/>
                <w:sz w:val="18"/>
                <w:szCs w:val="18"/>
              </w:rPr>
            </w:pPr>
          </w:p>
        </w:tc>
        <w:tc>
          <w:tcPr>
            <w:tcW w:w="1770" w:type="dxa"/>
            <w:tcBorders>
              <w:top w:val="single" w:sz="8" w:space="0" w:color="auto"/>
              <w:bottom w:val="single" w:sz="8" w:space="0" w:color="auto"/>
            </w:tcBorders>
            <w:shd w:val="clear" w:color="auto" w:fill="auto"/>
            <w:vAlign w:val="center"/>
          </w:tcPr>
          <w:p w14:paraId="1BD46836" w14:textId="1A1A8F46" w:rsidR="0006795D" w:rsidRPr="00E45009" w:rsidRDefault="0006795D" w:rsidP="0006795D">
            <w:pPr>
              <w:jc w:val="left"/>
              <w:rPr>
                <w:rFonts w:ascii="宋体" w:hAnsi="宋体" w:cs="宋体"/>
                <w:sz w:val="18"/>
                <w:szCs w:val="18"/>
              </w:rPr>
            </w:pPr>
            <w:r w:rsidRPr="00E45009">
              <w:rPr>
                <w:rFonts w:hint="eastAsia"/>
                <w:sz w:val="18"/>
                <w:szCs w:val="18"/>
              </w:rPr>
              <w:t>道尔顿分压定律</w:t>
            </w:r>
          </w:p>
        </w:tc>
        <w:tc>
          <w:tcPr>
            <w:tcW w:w="2325" w:type="dxa"/>
            <w:tcBorders>
              <w:top w:val="single" w:sz="8" w:space="0" w:color="auto"/>
              <w:bottom w:val="single" w:sz="8" w:space="0" w:color="auto"/>
            </w:tcBorders>
            <w:shd w:val="clear" w:color="auto" w:fill="auto"/>
            <w:vAlign w:val="center"/>
          </w:tcPr>
          <w:p w14:paraId="021DBA26" w14:textId="07F73C1C" w:rsidR="0006795D" w:rsidRPr="00E45009" w:rsidRDefault="0006795D" w:rsidP="0006795D">
            <w:pPr>
              <w:jc w:val="left"/>
              <w:rPr>
                <w:rFonts w:ascii="宋体" w:hAnsi="宋体" w:cs="宋体"/>
                <w:sz w:val="18"/>
                <w:szCs w:val="18"/>
              </w:rPr>
            </w:pPr>
            <w:r w:rsidRPr="00E45009">
              <w:rPr>
                <w:rFonts w:hint="eastAsia"/>
                <w:sz w:val="18"/>
                <w:szCs w:val="18"/>
              </w:rPr>
              <w:t>利用分压定律解释冬天浴室洗澡窒息气闷的感觉，教育学生善于观察生活，利用所学知识解决生活中的问题能力。</w:t>
            </w:r>
          </w:p>
        </w:tc>
        <w:tc>
          <w:tcPr>
            <w:tcW w:w="3259" w:type="dxa"/>
            <w:tcBorders>
              <w:top w:val="single" w:sz="8" w:space="0" w:color="auto"/>
              <w:bottom w:val="single" w:sz="8" w:space="0" w:color="auto"/>
            </w:tcBorders>
            <w:shd w:val="clear" w:color="auto" w:fill="auto"/>
            <w:vAlign w:val="center"/>
          </w:tcPr>
          <w:p w14:paraId="70EC9BA2" w14:textId="32C9C32F" w:rsidR="0006795D" w:rsidRPr="00E45009" w:rsidRDefault="0006795D" w:rsidP="0006795D">
            <w:pPr>
              <w:jc w:val="left"/>
              <w:rPr>
                <w:rFonts w:ascii="宋体" w:hAnsi="宋体" w:cs="宋体"/>
                <w:sz w:val="18"/>
                <w:szCs w:val="18"/>
              </w:rPr>
            </w:pPr>
            <w:r w:rsidRPr="00E45009">
              <w:rPr>
                <w:rFonts w:hint="eastAsia"/>
                <w:sz w:val="18"/>
                <w:szCs w:val="18"/>
              </w:rPr>
              <w:t>书籍：化学发展史</w:t>
            </w:r>
          </w:p>
        </w:tc>
      </w:tr>
      <w:tr w:rsidR="0006795D" w:rsidRPr="00E45009" w14:paraId="60388D10" w14:textId="77777777" w:rsidTr="009D0C0F">
        <w:trPr>
          <w:cantSplit/>
          <w:trHeight w:val="586"/>
        </w:trPr>
        <w:tc>
          <w:tcPr>
            <w:tcW w:w="830" w:type="dxa"/>
            <w:vMerge/>
            <w:shd w:val="clear" w:color="auto" w:fill="auto"/>
            <w:vAlign w:val="center"/>
          </w:tcPr>
          <w:p w14:paraId="4C2D8D66" w14:textId="77777777" w:rsidR="0006795D" w:rsidRPr="00E45009" w:rsidRDefault="0006795D" w:rsidP="0006795D">
            <w:pPr>
              <w:jc w:val="center"/>
              <w:textAlignment w:val="center"/>
              <w:rPr>
                <w:rFonts w:ascii="宋体" w:hAnsi="宋体" w:cs="宋体"/>
                <w:sz w:val="18"/>
                <w:szCs w:val="18"/>
              </w:rPr>
            </w:pPr>
          </w:p>
        </w:tc>
        <w:tc>
          <w:tcPr>
            <w:tcW w:w="1770" w:type="dxa"/>
            <w:tcBorders>
              <w:top w:val="single" w:sz="8" w:space="0" w:color="auto"/>
              <w:bottom w:val="single" w:sz="8" w:space="0" w:color="auto"/>
            </w:tcBorders>
            <w:shd w:val="clear" w:color="auto" w:fill="auto"/>
            <w:vAlign w:val="center"/>
          </w:tcPr>
          <w:p w14:paraId="0A966111" w14:textId="0151A0B8" w:rsidR="0006795D" w:rsidRPr="00E45009" w:rsidRDefault="0006795D" w:rsidP="0006795D">
            <w:pPr>
              <w:jc w:val="left"/>
              <w:rPr>
                <w:rFonts w:ascii="宋体" w:hAnsi="宋体" w:cs="宋体"/>
                <w:sz w:val="18"/>
                <w:szCs w:val="18"/>
              </w:rPr>
            </w:pPr>
            <w:r w:rsidRPr="00E45009">
              <w:rPr>
                <w:rFonts w:hint="eastAsia"/>
                <w:sz w:val="18"/>
                <w:szCs w:val="18"/>
              </w:rPr>
              <w:t>杂化轨道理论</w:t>
            </w:r>
          </w:p>
        </w:tc>
        <w:tc>
          <w:tcPr>
            <w:tcW w:w="2325" w:type="dxa"/>
            <w:tcBorders>
              <w:top w:val="single" w:sz="8" w:space="0" w:color="auto"/>
              <w:bottom w:val="single" w:sz="8" w:space="0" w:color="auto"/>
            </w:tcBorders>
            <w:shd w:val="clear" w:color="auto" w:fill="auto"/>
            <w:vAlign w:val="center"/>
          </w:tcPr>
          <w:p w14:paraId="461688F1" w14:textId="338F60A0" w:rsidR="0006795D" w:rsidRPr="00E45009" w:rsidRDefault="0006795D" w:rsidP="0006795D">
            <w:pPr>
              <w:jc w:val="left"/>
              <w:rPr>
                <w:rFonts w:ascii="宋体" w:hAnsi="宋体" w:cs="宋体"/>
                <w:sz w:val="18"/>
                <w:szCs w:val="18"/>
              </w:rPr>
            </w:pPr>
            <w:r w:rsidRPr="00E45009">
              <w:rPr>
                <w:rFonts w:hint="eastAsia"/>
                <w:sz w:val="18"/>
                <w:szCs w:val="18"/>
              </w:rPr>
              <w:t>鲍林，获得两次诺贝尔奖（化学奖和和平奖），培养学生对社会和国家的责任感。</w:t>
            </w:r>
          </w:p>
        </w:tc>
        <w:tc>
          <w:tcPr>
            <w:tcW w:w="3259" w:type="dxa"/>
            <w:tcBorders>
              <w:top w:val="single" w:sz="8" w:space="0" w:color="auto"/>
              <w:bottom w:val="single" w:sz="8" w:space="0" w:color="auto"/>
            </w:tcBorders>
            <w:shd w:val="clear" w:color="auto" w:fill="auto"/>
            <w:vAlign w:val="center"/>
          </w:tcPr>
          <w:p w14:paraId="69904F21" w14:textId="1E7AB34B" w:rsidR="0006795D" w:rsidRPr="00E45009" w:rsidRDefault="0006795D" w:rsidP="0006795D">
            <w:pPr>
              <w:jc w:val="left"/>
              <w:rPr>
                <w:rFonts w:ascii="宋体" w:hAnsi="宋体" w:cs="宋体"/>
                <w:sz w:val="18"/>
                <w:szCs w:val="18"/>
              </w:rPr>
            </w:pPr>
            <w:r w:rsidRPr="00E45009">
              <w:rPr>
                <w:rFonts w:hint="eastAsia"/>
                <w:sz w:val="18"/>
                <w:szCs w:val="18"/>
              </w:rPr>
              <w:t>书籍：化学发展史</w:t>
            </w:r>
          </w:p>
        </w:tc>
      </w:tr>
      <w:tr w:rsidR="0006795D" w:rsidRPr="00E45009" w14:paraId="4B1D2445" w14:textId="77777777" w:rsidTr="009D0C0F">
        <w:trPr>
          <w:cantSplit/>
          <w:trHeight w:val="586"/>
        </w:trPr>
        <w:tc>
          <w:tcPr>
            <w:tcW w:w="830" w:type="dxa"/>
            <w:vMerge/>
            <w:shd w:val="clear" w:color="auto" w:fill="auto"/>
            <w:vAlign w:val="center"/>
          </w:tcPr>
          <w:p w14:paraId="36E297A2" w14:textId="77777777" w:rsidR="0006795D" w:rsidRPr="00E45009" w:rsidRDefault="0006795D" w:rsidP="0006795D">
            <w:pPr>
              <w:jc w:val="center"/>
              <w:textAlignment w:val="center"/>
              <w:rPr>
                <w:rFonts w:ascii="宋体" w:hAnsi="宋体" w:cs="宋体"/>
                <w:sz w:val="18"/>
                <w:szCs w:val="18"/>
              </w:rPr>
            </w:pPr>
          </w:p>
        </w:tc>
        <w:tc>
          <w:tcPr>
            <w:tcW w:w="1770" w:type="dxa"/>
            <w:tcBorders>
              <w:top w:val="single" w:sz="8" w:space="0" w:color="auto"/>
              <w:bottom w:val="single" w:sz="8" w:space="0" w:color="auto"/>
            </w:tcBorders>
            <w:shd w:val="clear" w:color="auto" w:fill="auto"/>
            <w:vAlign w:val="center"/>
          </w:tcPr>
          <w:p w14:paraId="2DDFE656" w14:textId="643D0911" w:rsidR="0006795D" w:rsidRPr="00E45009" w:rsidRDefault="0006795D" w:rsidP="0006795D">
            <w:pPr>
              <w:jc w:val="left"/>
              <w:rPr>
                <w:rFonts w:ascii="宋体" w:hAnsi="宋体" w:cs="宋体"/>
                <w:sz w:val="18"/>
                <w:szCs w:val="18"/>
              </w:rPr>
            </w:pPr>
            <w:r w:rsidRPr="00E45009">
              <w:rPr>
                <w:rFonts w:hint="eastAsia"/>
                <w:sz w:val="18"/>
                <w:szCs w:val="18"/>
              </w:rPr>
              <w:t>分析化学数据处理原则</w:t>
            </w:r>
          </w:p>
        </w:tc>
        <w:tc>
          <w:tcPr>
            <w:tcW w:w="2325" w:type="dxa"/>
            <w:tcBorders>
              <w:top w:val="single" w:sz="8" w:space="0" w:color="auto"/>
              <w:bottom w:val="single" w:sz="8" w:space="0" w:color="auto"/>
            </w:tcBorders>
            <w:shd w:val="clear" w:color="auto" w:fill="auto"/>
            <w:vAlign w:val="center"/>
          </w:tcPr>
          <w:p w14:paraId="01944BD6" w14:textId="15300844" w:rsidR="0006795D" w:rsidRPr="00E45009" w:rsidRDefault="0006795D" w:rsidP="0006795D">
            <w:pPr>
              <w:jc w:val="left"/>
              <w:rPr>
                <w:rFonts w:ascii="宋体" w:hAnsi="宋体" w:cs="宋体"/>
                <w:sz w:val="18"/>
                <w:szCs w:val="18"/>
              </w:rPr>
            </w:pPr>
            <w:r w:rsidRPr="00E45009">
              <w:rPr>
                <w:rFonts w:hint="eastAsia"/>
                <w:sz w:val="18"/>
                <w:szCs w:val="18"/>
              </w:rPr>
              <w:t>学习溶质物质的量、溶液溶质的量浓度与溶液体积之间的关系，培养学生科学严谨的态度。</w:t>
            </w:r>
          </w:p>
        </w:tc>
        <w:tc>
          <w:tcPr>
            <w:tcW w:w="3259" w:type="dxa"/>
            <w:tcBorders>
              <w:top w:val="single" w:sz="8" w:space="0" w:color="auto"/>
              <w:bottom w:val="single" w:sz="8" w:space="0" w:color="auto"/>
            </w:tcBorders>
            <w:shd w:val="clear" w:color="auto" w:fill="auto"/>
            <w:vAlign w:val="center"/>
          </w:tcPr>
          <w:p w14:paraId="312DF502" w14:textId="0885D12D" w:rsidR="0006795D" w:rsidRPr="00E45009" w:rsidRDefault="0006795D" w:rsidP="0006795D">
            <w:pPr>
              <w:jc w:val="left"/>
              <w:rPr>
                <w:rFonts w:ascii="宋体" w:hAnsi="宋体" w:cs="宋体"/>
                <w:sz w:val="18"/>
                <w:szCs w:val="18"/>
              </w:rPr>
            </w:pPr>
            <w:r w:rsidRPr="00E45009">
              <w:rPr>
                <w:rFonts w:hint="eastAsia"/>
                <w:sz w:val="18"/>
                <w:szCs w:val="18"/>
              </w:rPr>
              <w:t>误差的来源</w:t>
            </w:r>
          </w:p>
        </w:tc>
      </w:tr>
      <w:tr w:rsidR="0006795D" w:rsidRPr="00E45009" w14:paraId="0D5C8020" w14:textId="77777777" w:rsidTr="009D0C0F">
        <w:trPr>
          <w:cantSplit/>
          <w:trHeight w:val="586"/>
        </w:trPr>
        <w:tc>
          <w:tcPr>
            <w:tcW w:w="830" w:type="dxa"/>
            <w:vMerge/>
            <w:shd w:val="clear" w:color="auto" w:fill="auto"/>
            <w:vAlign w:val="center"/>
          </w:tcPr>
          <w:p w14:paraId="1F158036" w14:textId="77777777" w:rsidR="0006795D" w:rsidRPr="00E45009" w:rsidRDefault="0006795D" w:rsidP="0006795D">
            <w:pPr>
              <w:jc w:val="center"/>
              <w:textAlignment w:val="center"/>
              <w:rPr>
                <w:rFonts w:ascii="宋体" w:hAnsi="宋体" w:cs="宋体"/>
                <w:sz w:val="18"/>
                <w:szCs w:val="18"/>
              </w:rPr>
            </w:pPr>
          </w:p>
        </w:tc>
        <w:tc>
          <w:tcPr>
            <w:tcW w:w="1770" w:type="dxa"/>
            <w:tcBorders>
              <w:top w:val="single" w:sz="8" w:space="0" w:color="auto"/>
              <w:bottom w:val="single" w:sz="8" w:space="0" w:color="auto"/>
            </w:tcBorders>
            <w:shd w:val="clear" w:color="auto" w:fill="auto"/>
            <w:vAlign w:val="center"/>
          </w:tcPr>
          <w:p w14:paraId="16E46792" w14:textId="70B588B5" w:rsidR="0006795D" w:rsidRPr="00E45009" w:rsidRDefault="0006795D" w:rsidP="0006795D">
            <w:pPr>
              <w:jc w:val="left"/>
              <w:rPr>
                <w:rFonts w:ascii="宋体" w:hAnsi="宋体" w:cs="宋体"/>
                <w:sz w:val="18"/>
                <w:szCs w:val="18"/>
              </w:rPr>
            </w:pPr>
            <w:r w:rsidRPr="00E45009">
              <w:rPr>
                <w:rFonts w:hint="eastAsia"/>
                <w:sz w:val="18"/>
                <w:szCs w:val="18"/>
              </w:rPr>
              <w:t>溶液及几种配制方法、标准物质和常用分析仪器的使用方法</w:t>
            </w:r>
          </w:p>
        </w:tc>
        <w:tc>
          <w:tcPr>
            <w:tcW w:w="2325" w:type="dxa"/>
            <w:tcBorders>
              <w:top w:val="single" w:sz="8" w:space="0" w:color="auto"/>
              <w:bottom w:val="single" w:sz="8" w:space="0" w:color="auto"/>
            </w:tcBorders>
            <w:shd w:val="clear" w:color="auto" w:fill="auto"/>
            <w:vAlign w:val="center"/>
          </w:tcPr>
          <w:p w14:paraId="5365F83F" w14:textId="7F4A8003" w:rsidR="0006795D" w:rsidRPr="00E45009" w:rsidRDefault="0006795D" w:rsidP="0006795D">
            <w:pPr>
              <w:jc w:val="left"/>
              <w:rPr>
                <w:rFonts w:ascii="宋体" w:hAnsi="宋体" w:cs="宋体"/>
                <w:sz w:val="18"/>
                <w:szCs w:val="18"/>
              </w:rPr>
            </w:pPr>
            <w:r w:rsidRPr="00E45009">
              <w:rPr>
                <w:rFonts w:hint="eastAsia"/>
                <w:sz w:val="18"/>
                <w:szCs w:val="18"/>
              </w:rPr>
              <w:t>通过了解天平、容量瓶、酸碱滴定管的使用方法，培养学生一丝不苟科学品质和良好的职业道德。</w:t>
            </w:r>
          </w:p>
        </w:tc>
        <w:tc>
          <w:tcPr>
            <w:tcW w:w="3259" w:type="dxa"/>
            <w:tcBorders>
              <w:top w:val="single" w:sz="8" w:space="0" w:color="auto"/>
              <w:bottom w:val="single" w:sz="8" w:space="0" w:color="auto"/>
            </w:tcBorders>
            <w:shd w:val="clear" w:color="auto" w:fill="auto"/>
            <w:vAlign w:val="center"/>
          </w:tcPr>
          <w:p w14:paraId="09F1692C" w14:textId="681DF863" w:rsidR="0006795D" w:rsidRPr="00E45009" w:rsidRDefault="0006795D" w:rsidP="0006795D">
            <w:pPr>
              <w:jc w:val="left"/>
              <w:rPr>
                <w:rFonts w:ascii="宋体" w:hAnsi="宋体" w:cs="宋体"/>
                <w:sz w:val="18"/>
                <w:szCs w:val="18"/>
              </w:rPr>
            </w:pPr>
            <w:r w:rsidRPr="00E45009">
              <w:rPr>
                <w:rFonts w:hint="eastAsia"/>
                <w:sz w:val="18"/>
                <w:szCs w:val="18"/>
              </w:rPr>
              <w:t>观看天平、容量瓶、酸碱滴定管使用的视频，注意细节。</w:t>
            </w:r>
          </w:p>
        </w:tc>
      </w:tr>
      <w:tr w:rsidR="0006795D" w:rsidRPr="00E45009" w14:paraId="50A86A3E" w14:textId="77777777" w:rsidTr="009D0C0F">
        <w:trPr>
          <w:cantSplit/>
          <w:trHeight w:val="586"/>
        </w:trPr>
        <w:tc>
          <w:tcPr>
            <w:tcW w:w="830" w:type="dxa"/>
            <w:vMerge/>
            <w:shd w:val="clear" w:color="auto" w:fill="auto"/>
            <w:vAlign w:val="center"/>
          </w:tcPr>
          <w:p w14:paraId="41D17BBC" w14:textId="77777777" w:rsidR="0006795D" w:rsidRPr="00E45009" w:rsidRDefault="0006795D" w:rsidP="0006795D">
            <w:pPr>
              <w:jc w:val="center"/>
              <w:textAlignment w:val="center"/>
              <w:rPr>
                <w:rFonts w:ascii="宋体" w:hAnsi="宋体" w:cs="宋体"/>
                <w:sz w:val="18"/>
                <w:szCs w:val="18"/>
              </w:rPr>
            </w:pPr>
          </w:p>
        </w:tc>
        <w:tc>
          <w:tcPr>
            <w:tcW w:w="1770" w:type="dxa"/>
            <w:tcBorders>
              <w:top w:val="single" w:sz="8" w:space="0" w:color="auto"/>
              <w:bottom w:val="single" w:sz="8" w:space="0" w:color="auto"/>
            </w:tcBorders>
            <w:shd w:val="clear" w:color="auto" w:fill="auto"/>
            <w:vAlign w:val="center"/>
          </w:tcPr>
          <w:p w14:paraId="1C84B404" w14:textId="60CECD32" w:rsidR="0006795D" w:rsidRPr="00E45009" w:rsidRDefault="0006795D" w:rsidP="0006795D">
            <w:pPr>
              <w:jc w:val="left"/>
              <w:rPr>
                <w:rFonts w:ascii="宋体" w:hAnsi="宋体" w:cs="宋体"/>
                <w:sz w:val="18"/>
                <w:szCs w:val="18"/>
              </w:rPr>
            </w:pPr>
            <w:r w:rsidRPr="00E45009">
              <w:rPr>
                <w:rFonts w:hint="eastAsia"/>
                <w:sz w:val="18"/>
                <w:szCs w:val="18"/>
              </w:rPr>
              <w:t>酸碱质子理论</w:t>
            </w:r>
          </w:p>
        </w:tc>
        <w:tc>
          <w:tcPr>
            <w:tcW w:w="2325" w:type="dxa"/>
            <w:tcBorders>
              <w:top w:val="single" w:sz="8" w:space="0" w:color="auto"/>
              <w:bottom w:val="single" w:sz="8" w:space="0" w:color="auto"/>
            </w:tcBorders>
            <w:shd w:val="clear" w:color="auto" w:fill="auto"/>
            <w:vAlign w:val="center"/>
          </w:tcPr>
          <w:p w14:paraId="29FAB354" w14:textId="78A2F231" w:rsidR="0006795D" w:rsidRPr="00E45009" w:rsidRDefault="0006795D" w:rsidP="0006795D">
            <w:pPr>
              <w:jc w:val="left"/>
              <w:rPr>
                <w:rFonts w:ascii="宋体" w:hAnsi="宋体" w:cs="宋体"/>
                <w:sz w:val="18"/>
                <w:szCs w:val="18"/>
              </w:rPr>
            </w:pPr>
            <w:r w:rsidRPr="00E45009">
              <w:rPr>
                <w:rFonts w:hint="eastAsia"/>
                <w:sz w:val="18"/>
                <w:szCs w:val="18"/>
              </w:rPr>
              <w:t>说明事物不是一成不变的</w:t>
            </w:r>
          </w:p>
        </w:tc>
        <w:tc>
          <w:tcPr>
            <w:tcW w:w="3259" w:type="dxa"/>
            <w:tcBorders>
              <w:top w:val="single" w:sz="8" w:space="0" w:color="auto"/>
              <w:bottom w:val="single" w:sz="8" w:space="0" w:color="auto"/>
            </w:tcBorders>
            <w:shd w:val="clear" w:color="auto" w:fill="auto"/>
            <w:vAlign w:val="center"/>
          </w:tcPr>
          <w:p w14:paraId="11BE67FF" w14:textId="1E324BBF" w:rsidR="0006795D" w:rsidRPr="00E45009" w:rsidRDefault="0006795D" w:rsidP="0006795D">
            <w:pPr>
              <w:jc w:val="left"/>
              <w:rPr>
                <w:rFonts w:ascii="宋体" w:hAnsi="宋体" w:cs="宋体"/>
                <w:sz w:val="18"/>
                <w:szCs w:val="18"/>
              </w:rPr>
            </w:pPr>
            <w:r w:rsidRPr="00E45009">
              <w:rPr>
                <w:rFonts w:hint="eastAsia"/>
                <w:sz w:val="18"/>
                <w:szCs w:val="18"/>
              </w:rPr>
              <w:t>酸碱的离解平衡</w:t>
            </w:r>
          </w:p>
        </w:tc>
      </w:tr>
      <w:tr w:rsidR="0006795D" w:rsidRPr="00E45009" w14:paraId="42646C96" w14:textId="77777777" w:rsidTr="009D0C0F">
        <w:trPr>
          <w:cantSplit/>
          <w:trHeight w:val="586"/>
        </w:trPr>
        <w:tc>
          <w:tcPr>
            <w:tcW w:w="830" w:type="dxa"/>
            <w:vMerge/>
            <w:shd w:val="clear" w:color="auto" w:fill="auto"/>
            <w:vAlign w:val="center"/>
          </w:tcPr>
          <w:p w14:paraId="7899DA7A" w14:textId="77777777" w:rsidR="0006795D" w:rsidRPr="00E45009" w:rsidRDefault="0006795D" w:rsidP="0006795D">
            <w:pPr>
              <w:jc w:val="center"/>
              <w:textAlignment w:val="center"/>
              <w:rPr>
                <w:rFonts w:ascii="宋体" w:hAnsi="宋体" w:cs="宋体"/>
                <w:sz w:val="18"/>
                <w:szCs w:val="18"/>
              </w:rPr>
            </w:pPr>
          </w:p>
        </w:tc>
        <w:tc>
          <w:tcPr>
            <w:tcW w:w="1770" w:type="dxa"/>
            <w:tcBorders>
              <w:top w:val="single" w:sz="8" w:space="0" w:color="auto"/>
              <w:bottom w:val="single" w:sz="8" w:space="0" w:color="auto"/>
            </w:tcBorders>
            <w:shd w:val="clear" w:color="auto" w:fill="auto"/>
            <w:vAlign w:val="center"/>
          </w:tcPr>
          <w:p w14:paraId="415F7F18" w14:textId="0A90A14D" w:rsidR="0006795D" w:rsidRPr="00E45009" w:rsidRDefault="0006795D" w:rsidP="0006795D">
            <w:pPr>
              <w:jc w:val="left"/>
              <w:rPr>
                <w:rFonts w:ascii="宋体" w:hAnsi="宋体" w:cs="宋体"/>
                <w:sz w:val="18"/>
                <w:szCs w:val="18"/>
              </w:rPr>
            </w:pPr>
            <w:r w:rsidRPr="00E45009">
              <w:rPr>
                <w:rFonts w:hint="eastAsia"/>
                <w:sz w:val="18"/>
                <w:szCs w:val="18"/>
              </w:rPr>
              <w:t>滴定突跃</w:t>
            </w:r>
          </w:p>
        </w:tc>
        <w:tc>
          <w:tcPr>
            <w:tcW w:w="2325" w:type="dxa"/>
            <w:tcBorders>
              <w:top w:val="single" w:sz="8" w:space="0" w:color="auto"/>
              <w:bottom w:val="single" w:sz="8" w:space="0" w:color="auto"/>
            </w:tcBorders>
            <w:shd w:val="clear" w:color="auto" w:fill="auto"/>
            <w:vAlign w:val="center"/>
          </w:tcPr>
          <w:p w14:paraId="079B9077" w14:textId="6988C250" w:rsidR="0006795D" w:rsidRPr="00E45009" w:rsidRDefault="0006795D" w:rsidP="0006795D">
            <w:pPr>
              <w:jc w:val="left"/>
              <w:rPr>
                <w:rFonts w:ascii="宋体" w:hAnsi="宋体" w:cs="宋体"/>
                <w:sz w:val="18"/>
                <w:szCs w:val="18"/>
              </w:rPr>
            </w:pPr>
            <w:r w:rsidRPr="00E45009">
              <w:rPr>
                <w:rFonts w:hint="eastAsia"/>
                <w:sz w:val="18"/>
                <w:szCs w:val="18"/>
              </w:rPr>
              <w:t>理解辩证思维中量变与质变的关系。</w:t>
            </w:r>
          </w:p>
        </w:tc>
        <w:tc>
          <w:tcPr>
            <w:tcW w:w="3259" w:type="dxa"/>
            <w:tcBorders>
              <w:top w:val="single" w:sz="8" w:space="0" w:color="auto"/>
              <w:bottom w:val="single" w:sz="8" w:space="0" w:color="auto"/>
            </w:tcBorders>
            <w:shd w:val="clear" w:color="auto" w:fill="auto"/>
            <w:vAlign w:val="center"/>
          </w:tcPr>
          <w:p w14:paraId="7601E96A" w14:textId="3E9371DF" w:rsidR="0006795D" w:rsidRPr="00E45009" w:rsidRDefault="0006795D" w:rsidP="0006795D">
            <w:pPr>
              <w:jc w:val="left"/>
              <w:rPr>
                <w:rFonts w:ascii="宋体" w:hAnsi="宋体" w:cs="宋体"/>
                <w:sz w:val="18"/>
                <w:szCs w:val="18"/>
              </w:rPr>
            </w:pPr>
            <w:r w:rsidRPr="00E45009">
              <w:rPr>
                <w:rFonts w:hint="eastAsia"/>
                <w:sz w:val="18"/>
                <w:szCs w:val="18"/>
              </w:rPr>
              <w:t>滴定曲线</w:t>
            </w:r>
          </w:p>
        </w:tc>
      </w:tr>
      <w:tr w:rsidR="0006795D" w:rsidRPr="00E45009" w14:paraId="55AD3E1D" w14:textId="77777777" w:rsidTr="009D0C0F">
        <w:trPr>
          <w:cantSplit/>
          <w:trHeight w:val="586"/>
        </w:trPr>
        <w:tc>
          <w:tcPr>
            <w:tcW w:w="830" w:type="dxa"/>
            <w:vMerge/>
            <w:shd w:val="clear" w:color="auto" w:fill="auto"/>
            <w:vAlign w:val="center"/>
          </w:tcPr>
          <w:p w14:paraId="212BDEA9" w14:textId="77777777" w:rsidR="0006795D" w:rsidRPr="00E45009" w:rsidRDefault="0006795D" w:rsidP="0006795D">
            <w:pPr>
              <w:jc w:val="center"/>
              <w:textAlignment w:val="center"/>
              <w:rPr>
                <w:rFonts w:ascii="宋体" w:hAnsi="宋体" w:cs="宋体"/>
                <w:sz w:val="18"/>
                <w:szCs w:val="18"/>
              </w:rPr>
            </w:pPr>
          </w:p>
        </w:tc>
        <w:tc>
          <w:tcPr>
            <w:tcW w:w="1770" w:type="dxa"/>
            <w:tcBorders>
              <w:top w:val="single" w:sz="8" w:space="0" w:color="auto"/>
              <w:bottom w:val="single" w:sz="8" w:space="0" w:color="auto"/>
            </w:tcBorders>
            <w:shd w:val="clear" w:color="auto" w:fill="auto"/>
            <w:vAlign w:val="center"/>
          </w:tcPr>
          <w:p w14:paraId="2B09B68A" w14:textId="398446B0" w:rsidR="0006795D" w:rsidRPr="00E45009" w:rsidRDefault="0006795D" w:rsidP="0006795D">
            <w:pPr>
              <w:jc w:val="left"/>
              <w:rPr>
                <w:rFonts w:ascii="宋体" w:hAnsi="宋体" w:cs="宋体"/>
                <w:sz w:val="18"/>
                <w:szCs w:val="18"/>
              </w:rPr>
            </w:pPr>
            <w:r w:rsidRPr="00E45009">
              <w:rPr>
                <w:rFonts w:hint="eastAsia"/>
                <w:sz w:val="18"/>
                <w:szCs w:val="18"/>
              </w:rPr>
              <w:t>酸碱滴定原理、缓冲溶液及溶液中酸碱反应平衡</w:t>
            </w:r>
          </w:p>
        </w:tc>
        <w:tc>
          <w:tcPr>
            <w:tcW w:w="2325" w:type="dxa"/>
            <w:tcBorders>
              <w:top w:val="single" w:sz="8" w:space="0" w:color="auto"/>
              <w:bottom w:val="single" w:sz="8" w:space="0" w:color="auto"/>
            </w:tcBorders>
            <w:shd w:val="clear" w:color="auto" w:fill="auto"/>
            <w:vAlign w:val="center"/>
          </w:tcPr>
          <w:p w14:paraId="2EAC8800" w14:textId="22989D24" w:rsidR="0006795D" w:rsidRPr="00E45009" w:rsidRDefault="0006795D" w:rsidP="0006795D">
            <w:pPr>
              <w:jc w:val="left"/>
              <w:rPr>
                <w:rFonts w:ascii="宋体" w:hAnsi="宋体" w:cs="宋体"/>
                <w:sz w:val="18"/>
                <w:szCs w:val="18"/>
              </w:rPr>
            </w:pPr>
            <w:r w:rsidRPr="00E45009">
              <w:rPr>
                <w:rFonts w:hint="eastAsia"/>
                <w:sz w:val="18"/>
                <w:szCs w:val="18"/>
              </w:rPr>
              <w:t>根据缓冲溶液的原理，让学生认识人体中几种缓冲对，让学生对生物内环境和身体健康有一定认识。</w:t>
            </w:r>
          </w:p>
        </w:tc>
        <w:tc>
          <w:tcPr>
            <w:tcW w:w="3259" w:type="dxa"/>
            <w:tcBorders>
              <w:top w:val="single" w:sz="8" w:space="0" w:color="auto"/>
              <w:bottom w:val="single" w:sz="8" w:space="0" w:color="auto"/>
            </w:tcBorders>
            <w:shd w:val="clear" w:color="auto" w:fill="auto"/>
            <w:vAlign w:val="center"/>
          </w:tcPr>
          <w:p w14:paraId="2BEA46DC" w14:textId="53D12154" w:rsidR="0006795D" w:rsidRPr="00E45009" w:rsidRDefault="0006795D" w:rsidP="0006795D">
            <w:pPr>
              <w:jc w:val="left"/>
              <w:rPr>
                <w:rFonts w:ascii="宋体" w:hAnsi="宋体" w:cs="宋体"/>
                <w:sz w:val="18"/>
                <w:szCs w:val="18"/>
              </w:rPr>
            </w:pPr>
            <w:r w:rsidRPr="00E45009">
              <w:rPr>
                <w:rFonts w:hint="eastAsia"/>
                <w:sz w:val="18"/>
                <w:szCs w:val="18"/>
              </w:rPr>
              <w:t>探讨人体内缓冲溶液的组成，养成健康的生活方式。</w:t>
            </w:r>
          </w:p>
        </w:tc>
      </w:tr>
      <w:tr w:rsidR="0006795D" w:rsidRPr="00E45009" w14:paraId="7E6037AB" w14:textId="77777777" w:rsidTr="009D0C0F">
        <w:trPr>
          <w:cantSplit/>
          <w:trHeight w:val="586"/>
        </w:trPr>
        <w:tc>
          <w:tcPr>
            <w:tcW w:w="830" w:type="dxa"/>
            <w:vMerge/>
            <w:shd w:val="clear" w:color="auto" w:fill="auto"/>
            <w:vAlign w:val="center"/>
          </w:tcPr>
          <w:p w14:paraId="4906E47A" w14:textId="77777777" w:rsidR="0006795D" w:rsidRPr="00E45009" w:rsidRDefault="0006795D" w:rsidP="0006795D">
            <w:pPr>
              <w:jc w:val="center"/>
              <w:textAlignment w:val="center"/>
              <w:rPr>
                <w:rFonts w:ascii="宋体" w:hAnsi="宋体" w:cs="宋体"/>
                <w:sz w:val="18"/>
                <w:szCs w:val="18"/>
              </w:rPr>
            </w:pPr>
          </w:p>
        </w:tc>
        <w:tc>
          <w:tcPr>
            <w:tcW w:w="1770" w:type="dxa"/>
            <w:tcBorders>
              <w:top w:val="single" w:sz="8" w:space="0" w:color="auto"/>
              <w:bottom w:val="single" w:sz="8" w:space="0" w:color="auto"/>
            </w:tcBorders>
            <w:shd w:val="clear" w:color="auto" w:fill="auto"/>
            <w:vAlign w:val="center"/>
          </w:tcPr>
          <w:p w14:paraId="2877F81C" w14:textId="18F876A6" w:rsidR="0006795D" w:rsidRPr="00E45009" w:rsidRDefault="0006795D" w:rsidP="0006795D">
            <w:pPr>
              <w:jc w:val="left"/>
              <w:rPr>
                <w:rFonts w:ascii="宋体" w:hAnsi="宋体" w:cs="宋体"/>
                <w:sz w:val="18"/>
                <w:szCs w:val="18"/>
              </w:rPr>
            </w:pPr>
            <w:r w:rsidRPr="00E45009">
              <w:rPr>
                <w:rFonts w:hint="eastAsia"/>
                <w:sz w:val="18"/>
                <w:szCs w:val="18"/>
              </w:rPr>
              <w:t>侯氏制碱法</w:t>
            </w:r>
          </w:p>
        </w:tc>
        <w:tc>
          <w:tcPr>
            <w:tcW w:w="2325" w:type="dxa"/>
            <w:tcBorders>
              <w:top w:val="single" w:sz="8" w:space="0" w:color="auto"/>
              <w:bottom w:val="single" w:sz="8" w:space="0" w:color="auto"/>
            </w:tcBorders>
            <w:shd w:val="clear" w:color="auto" w:fill="auto"/>
            <w:vAlign w:val="center"/>
          </w:tcPr>
          <w:p w14:paraId="1D761135" w14:textId="0EEC7DB3" w:rsidR="0006795D" w:rsidRPr="00E45009" w:rsidRDefault="0006795D" w:rsidP="0006795D">
            <w:pPr>
              <w:jc w:val="left"/>
              <w:rPr>
                <w:rFonts w:ascii="宋体" w:hAnsi="宋体" w:cs="宋体"/>
                <w:sz w:val="18"/>
                <w:szCs w:val="18"/>
              </w:rPr>
            </w:pPr>
            <w:r w:rsidRPr="00E45009">
              <w:rPr>
                <w:rFonts w:hint="eastAsia"/>
                <w:sz w:val="18"/>
                <w:szCs w:val="18"/>
              </w:rPr>
              <w:t>培养学生的爱国情怀，增强民族意识和自豪感。</w:t>
            </w:r>
          </w:p>
        </w:tc>
        <w:tc>
          <w:tcPr>
            <w:tcW w:w="3259" w:type="dxa"/>
            <w:tcBorders>
              <w:top w:val="single" w:sz="8" w:space="0" w:color="auto"/>
              <w:bottom w:val="single" w:sz="8" w:space="0" w:color="auto"/>
            </w:tcBorders>
            <w:shd w:val="clear" w:color="auto" w:fill="auto"/>
            <w:vAlign w:val="center"/>
          </w:tcPr>
          <w:p w14:paraId="557ED939" w14:textId="219EE2C4" w:rsidR="0006795D" w:rsidRPr="00E45009" w:rsidRDefault="0006795D" w:rsidP="0006795D">
            <w:pPr>
              <w:jc w:val="left"/>
              <w:rPr>
                <w:rFonts w:ascii="宋体" w:hAnsi="宋体" w:cs="宋体"/>
                <w:sz w:val="18"/>
                <w:szCs w:val="18"/>
              </w:rPr>
            </w:pPr>
            <w:r w:rsidRPr="00E45009">
              <w:rPr>
                <w:rFonts w:hint="eastAsia"/>
                <w:sz w:val="18"/>
                <w:szCs w:val="18"/>
              </w:rPr>
              <w:t>百度：侯氏制碱法</w:t>
            </w:r>
          </w:p>
        </w:tc>
      </w:tr>
      <w:tr w:rsidR="0006795D" w:rsidRPr="00E45009" w14:paraId="4685AB5A" w14:textId="77777777" w:rsidTr="009D0C0F">
        <w:trPr>
          <w:cantSplit/>
          <w:trHeight w:val="586"/>
        </w:trPr>
        <w:tc>
          <w:tcPr>
            <w:tcW w:w="830" w:type="dxa"/>
            <w:vMerge/>
            <w:shd w:val="clear" w:color="auto" w:fill="auto"/>
            <w:vAlign w:val="center"/>
          </w:tcPr>
          <w:p w14:paraId="0244B5C9" w14:textId="77777777" w:rsidR="0006795D" w:rsidRPr="00E45009" w:rsidRDefault="0006795D" w:rsidP="0006795D">
            <w:pPr>
              <w:jc w:val="center"/>
              <w:textAlignment w:val="center"/>
              <w:rPr>
                <w:rFonts w:ascii="宋体" w:hAnsi="宋体" w:cs="宋体"/>
                <w:sz w:val="18"/>
                <w:szCs w:val="18"/>
              </w:rPr>
            </w:pPr>
          </w:p>
        </w:tc>
        <w:tc>
          <w:tcPr>
            <w:tcW w:w="1770" w:type="dxa"/>
            <w:tcBorders>
              <w:top w:val="single" w:sz="8" w:space="0" w:color="auto"/>
              <w:bottom w:val="single" w:sz="8" w:space="0" w:color="auto"/>
            </w:tcBorders>
            <w:shd w:val="clear" w:color="auto" w:fill="auto"/>
            <w:vAlign w:val="center"/>
          </w:tcPr>
          <w:p w14:paraId="20FE92C0" w14:textId="676E4F85" w:rsidR="0006795D" w:rsidRPr="00E45009" w:rsidRDefault="0006795D" w:rsidP="0006795D">
            <w:pPr>
              <w:jc w:val="left"/>
              <w:rPr>
                <w:rFonts w:ascii="宋体" w:hAnsi="宋体" w:cs="宋体"/>
                <w:sz w:val="18"/>
                <w:szCs w:val="18"/>
              </w:rPr>
            </w:pPr>
            <w:r w:rsidRPr="00E45009">
              <w:rPr>
                <w:rFonts w:hint="eastAsia"/>
                <w:sz w:val="18"/>
                <w:szCs w:val="18"/>
              </w:rPr>
              <w:t>石蕊指示剂</w:t>
            </w:r>
          </w:p>
        </w:tc>
        <w:tc>
          <w:tcPr>
            <w:tcW w:w="2325" w:type="dxa"/>
            <w:tcBorders>
              <w:top w:val="single" w:sz="8" w:space="0" w:color="auto"/>
              <w:bottom w:val="single" w:sz="8" w:space="0" w:color="auto"/>
            </w:tcBorders>
            <w:shd w:val="clear" w:color="auto" w:fill="auto"/>
            <w:vAlign w:val="center"/>
          </w:tcPr>
          <w:p w14:paraId="6150821A" w14:textId="0DED84C0" w:rsidR="0006795D" w:rsidRPr="00E45009" w:rsidRDefault="0006795D" w:rsidP="0006795D">
            <w:pPr>
              <w:jc w:val="left"/>
              <w:rPr>
                <w:rFonts w:ascii="宋体" w:hAnsi="宋体" w:cs="宋体"/>
                <w:sz w:val="18"/>
                <w:szCs w:val="18"/>
              </w:rPr>
            </w:pPr>
            <w:r w:rsidRPr="00E45009">
              <w:rPr>
                <w:rFonts w:hint="eastAsia"/>
                <w:sz w:val="18"/>
                <w:szCs w:val="18"/>
              </w:rPr>
              <w:t>培养学生善于观察，勤于思考的品质。</w:t>
            </w:r>
          </w:p>
        </w:tc>
        <w:tc>
          <w:tcPr>
            <w:tcW w:w="3259" w:type="dxa"/>
            <w:tcBorders>
              <w:top w:val="single" w:sz="8" w:space="0" w:color="auto"/>
              <w:bottom w:val="single" w:sz="8" w:space="0" w:color="auto"/>
            </w:tcBorders>
            <w:shd w:val="clear" w:color="auto" w:fill="auto"/>
            <w:vAlign w:val="center"/>
          </w:tcPr>
          <w:p w14:paraId="689C12AF" w14:textId="6C0A6EA6" w:rsidR="0006795D" w:rsidRPr="00E45009" w:rsidRDefault="0006795D" w:rsidP="0006795D">
            <w:pPr>
              <w:jc w:val="left"/>
              <w:rPr>
                <w:rFonts w:ascii="宋体" w:hAnsi="宋体" w:cs="宋体"/>
                <w:sz w:val="18"/>
                <w:szCs w:val="18"/>
              </w:rPr>
            </w:pPr>
            <w:r w:rsidRPr="00E45009">
              <w:rPr>
                <w:rFonts w:hint="eastAsia"/>
                <w:sz w:val="18"/>
                <w:szCs w:val="18"/>
              </w:rPr>
              <w:t>书籍：化学发展史</w:t>
            </w:r>
          </w:p>
        </w:tc>
      </w:tr>
      <w:tr w:rsidR="0006795D" w:rsidRPr="00E45009" w14:paraId="1A262DD5" w14:textId="77777777" w:rsidTr="009D0C0F">
        <w:trPr>
          <w:cantSplit/>
          <w:trHeight w:val="586"/>
        </w:trPr>
        <w:tc>
          <w:tcPr>
            <w:tcW w:w="830" w:type="dxa"/>
            <w:vMerge/>
            <w:shd w:val="clear" w:color="auto" w:fill="auto"/>
            <w:vAlign w:val="center"/>
          </w:tcPr>
          <w:p w14:paraId="49CC3FB2" w14:textId="77777777" w:rsidR="0006795D" w:rsidRPr="00E45009" w:rsidRDefault="0006795D" w:rsidP="0006795D">
            <w:pPr>
              <w:jc w:val="center"/>
              <w:textAlignment w:val="center"/>
              <w:rPr>
                <w:rFonts w:ascii="宋体" w:hAnsi="宋体" w:cs="宋体"/>
                <w:sz w:val="18"/>
                <w:szCs w:val="18"/>
              </w:rPr>
            </w:pPr>
          </w:p>
        </w:tc>
        <w:tc>
          <w:tcPr>
            <w:tcW w:w="1770" w:type="dxa"/>
            <w:tcBorders>
              <w:top w:val="single" w:sz="8" w:space="0" w:color="auto"/>
              <w:bottom w:val="single" w:sz="8" w:space="0" w:color="auto"/>
            </w:tcBorders>
            <w:shd w:val="clear" w:color="auto" w:fill="auto"/>
            <w:vAlign w:val="center"/>
          </w:tcPr>
          <w:p w14:paraId="3BB461A3" w14:textId="6743B948" w:rsidR="0006795D" w:rsidRPr="00E45009" w:rsidRDefault="0006795D" w:rsidP="0006795D">
            <w:pPr>
              <w:jc w:val="left"/>
              <w:rPr>
                <w:rFonts w:ascii="宋体" w:hAnsi="宋体" w:cs="宋体"/>
                <w:sz w:val="18"/>
                <w:szCs w:val="18"/>
              </w:rPr>
            </w:pPr>
            <w:r w:rsidRPr="00E45009">
              <w:rPr>
                <w:rFonts w:hint="eastAsia"/>
                <w:sz w:val="18"/>
                <w:szCs w:val="18"/>
              </w:rPr>
              <w:t>氧化还原平衡、原理及滴定中预处理</w:t>
            </w:r>
          </w:p>
        </w:tc>
        <w:tc>
          <w:tcPr>
            <w:tcW w:w="2325" w:type="dxa"/>
            <w:tcBorders>
              <w:top w:val="single" w:sz="8" w:space="0" w:color="auto"/>
              <w:bottom w:val="single" w:sz="8" w:space="0" w:color="auto"/>
            </w:tcBorders>
            <w:shd w:val="clear" w:color="auto" w:fill="auto"/>
            <w:vAlign w:val="center"/>
          </w:tcPr>
          <w:p w14:paraId="1212791E" w14:textId="2C27FD69" w:rsidR="0006795D" w:rsidRPr="00E45009" w:rsidRDefault="0006795D" w:rsidP="0006795D">
            <w:pPr>
              <w:jc w:val="left"/>
              <w:rPr>
                <w:rFonts w:ascii="宋体" w:hAnsi="宋体" w:cs="宋体"/>
                <w:sz w:val="18"/>
                <w:szCs w:val="18"/>
              </w:rPr>
            </w:pPr>
            <w:r w:rsidRPr="00E45009">
              <w:rPr>
                <w:rFonts w:hint="eastAsia"/>
                <w:sz w:val="18"/>
                <w:szCs w:val="18"/>
              </w:rPr>
              <w:t>根据介绍氧化还原滴定相关知识（如液体酸败等现象），让学生认识生活中常见的氧化还原反应现象。</w:t>
            </w:r>
          </w:p>
        </w:tc>
        <w:tc>
          <w:tcPr>
            <w:tcW w:w="3259" w:type="dxa"/>
            <w:tcBorders>
              <w:top w:val="single" w:sz="8" w:space="0" w:color="auto"/>
              <w:bottom w:val="single" w:sz="8" w:space="0" w:color="auto"/>
            </w:tcBorders>
            <w:shd w:val="clear" w:color="auto" w:fill="auto"/>
            <w:vAlign w:val="center"/>
          </w:tcPr>
          <w:p w14:paraId="69BD31A3" w14:textId="15318176" w:rsidR="0006795D" w:rsidRPr="00E45009" w:rsidRDefault="0006795D" w:rsidP="0006795D">
            <w:pPr>
              <w:jc w:val="left"/>
              <w:rPr>
                <w:rFonts w:ascii="宋体" w:hAnsi="宋体" w:cs="宋体"/>
                <w:sz w:val="18"/>
                <w:szCs w:val="18"/>
              </w:rPr>
            </w:pPr>
            <w:r w:rsidRPr="00E45009">
              <w:rPr>
                <w:rFonts w:hint="eastAsia"/>
                <w:sz w:val="18"/>
                <w:szCs w:val="18"/>
              </w:rPr>
              <w:t>生活中的现象</w:t>
            </w:r>
          </w:p>
        </w:tc>
      </w:tr>
      <w:tr w:rsidR="0006795D" w:rsidRPr="00E45009" w14:paraId="0DD0C67D" w14:textId="77777777" w:rsidTr="009D0C0F">
        <w:trPr>
          <w:cantSplit/>
          <w:trHeight w:val="586"/>
        </w:trPr>
        <w:tc>
          <w:tcPr>
            <w:tcW w:w="830" w:type="dxa"/>
            <w:vMerge/>
            <w:shd w:val="clear" w:color="auto" w:fill="auto"/>
            <w:vAlign w:val="center"/>
          </w:tcPr>
          <w:p w14:paraId="5F55F216" w14:textId="77777777" w:rsidR="0006795D" w:rsidRPr="00E45009" w:rsidRDefault="0006795D" w:rsidP="0006795D">
            <w:pPr>
              <w:jc w:val="center"/>
              <w:textAlignment w:val="center"/>
              <w:rPr>
                <w:rFonts w:ascii="宋体" w:hAnsi="宋体" w:cs="宋体"/>
                <w:sz w:val="18"/>
                <w:szCs w:val="18"/>
              </w:rPr>
            </w:pPr>
          </w:p>
        </w:tc>
        <w:tc>
          <w:tcPr>
            <w:tcW w:w="1770" w:type="dxa"/>
            <w:tcBorders>
              <w:top w:val="single" w:sz="8" w:space="0" w:color="auto"/>
              <w:bottom w:val="single" w:sz="8" w:space="0" w:color="auto"/>
            </w:tcBorders>
            <w:shd w:val="clear" w:color="auto" w:fill="auto"/>
            <w:vAlign w:val="center"/>
          </w:tcPr>
          <w:p w14:paraId="7F351140" w14:textId="274036F4" w:rsidR="0006795D" w:rsidRPr="00E45009" w:rsidRDefault="0006795D" w:rsidP="0006795D">
            <w:pPr>
              <w:jc w:val="left"/>
              <w:rPr>
                <w:rFonts w:ascii="宋体" w:hAnsi="宋体" w:cs="宋体"/>
                <w:sz w:val="18"/>
                <w:szCs w:val="18"/>
              </w:rPr>
            </w:pPr>
            <w:r w:rsidRPr="00E45009">
              <w:rPr>
                <w:rFonts w:hint="eastAsia"/>
                <w:sz w:val="18"/>
                <w:szCs w:val="18"/>
              </w:rPr>
              <w:t>EDTA</w:t>
            </w:r>
            <w:r w:rsidRPr="00E45009">
              <w:rPr>
                <w:rFonts w:hint="eastAsia"/>
                <w:sz w:val="18"/>
                <w:szCs w:val="18"/>
              </w:rPr>
              <w:t>滴定中</w:t>
            </w:r>
            <w:r w:rsidRPr="00E45009">
              <w:rPr>
                <w:rFonts w:hint="eastAsia"/>
                <w:sz w:val="18"/>
                <w:szCs w:val="18"/>
              </w:rPr>
              <w:t>EDTA</w:t>
            </w:r>
            <w:r w:rsidRPr="00E45009">
              <w:rPr>
                <w:rFonts w:hint="eastAsia"/>
                <w:sz w:val="18"/>
                <w:szCs w:val="18"/>
              </w:rPr>
              <w:t>较强的配位能力与干扰因素较多</w:t>
            </w:r>
          </w:p>
        </w:tc>
        <w:tc>
          <w:tcPr>
            <w:tcW w:w="2325" w:type="dxa"/>
            <w:tcBorders>
              <w:top w:val="single" w:sz="8" w:space="0" w:color="auto"/>
              <w:bottom w:val="single" w:sz="8" w:space="0" w:color="auto"/>
            </w:tcBorders>
            <w:shd w:val="clear" w:color="auto" w:fill="auto"/>
            <w:vAlign w:val="center"/>
          </w:tcPr>
          <w:p w14:paraId="31E3CD98" w14:textId="6588F320" w:rsidR="0006795D" w:rsidRPr="00E45009" w:rsidRDefault="0006795D" w:rsidP="0006795D">
            <w:pPr>
              <w:jc w:val="left"/>
              <w:rPr>
                <w:rFonts w:ascii="宋体" w:hAnsi="宋体" w:cs="宋体"/>
                <w:sz w:val="18"/>
                <w:szCs w:val="18"/>
              </w:rPr>
            </w:pPr>
            <w:r w:rsidRPr="00E45009">
              <w:rPr>
                <w:rFonts w:hint="eastAsia"/>
                <w:sz w:val="18"/>
                <w:szCs w:val="18"/>
              </w:rPr>
              <w:t>事物的两面性</w:t>
            </w:r>
          </w:p>
        </w:tc>
        <w:tc>
          <w:tcPr>
            <w:tcW w:w="3259" w:type="dxa"/>
            <w:tcBorders>
              <w:top w:val="single" w:sz="8" w:space="0" w:color="auto"/>
              <w:bottom w:val="single" w:sz="8" w:space="0" w:color="auto"/>
            </w:tcBorders>
            <w:shd w:val="clear" w:color="auto" w:fill="auto"/>
            <w:vAlign w:val="center"/>
          </w:tcPr>
          <w:p w14:paraId="0B53181D" w14:textId="51E3ED36" w:rsidR="0006795D" w:rsidRPr="00E45009" w:rsidRDefault="0006795D" w:rsidP="0006795D">
            <w:pPr>
              <w:jc w:val="left"/>
              <w:rPr>
                <w:rFonts w:ascii="宋体" w:hAnsi="宋体" w:cs="宋体"/>
                <w:sz w:val="18"/>
                <w:szCs w:val="18"/>
              </w:rPr>
            </w:pPr>
            <w:r w:rsidRPr="00E45009">
              <w:rPr>
                <w:rFonts w:hint="eastAsia"/>
                <w:sz w:val="18"/>
                <w:szCs w:val="18"/>
              </w:rPr>
              <w:t>配位平衡的影响因素</w:t>
            </w:r>
          </w:p>
        </w:tc>
      </w:tr>
      <w:tr w:rsidR="0006795D" w:rsidRPr="00E45009" w14:paraId="55AF4D9C" w14:textId="77777777" w:rsidTr="009D0C0F">
        <w:trPr>
          <w:cantSplit/>
          <w:trHeight w:val="586"/>
        </w:trPr>
        <w:tc>
          <w:tcPr>
            <w:tcW w:w="830" w:type="dxa"/>
            <w:vMerge/>
            <w:shd w:val="clear" w:color="auto" w:fill="auto"/>
            <w:vAlign w:val="center"/>
          </w:tcPr>
          <w:p w14:paraId="36EB076A" w14:textId="77777777" w:rsidR="0006795D" w:rsidRPr="00E45009" w:rsidRDefault="0006795D" w:rsidP="0006795D">
            <w:pPr>
              <w:jc w:val="center"/>
              <w:textAlignment w:val="center"/>
              <w:rPr>
                <w:rFonts w:ascii="宋体" w:hAnsi="宋体" w:cs="宋体"/>
                <w:sz w:val="18"/>
                <w:szCs w:val="18"/>
              </w:rPr>
            </w:pPr>
          </w:p>
        </w:tc>
        <w:tc>
          <w:tcPr>
            <w:tcW w:w="1770" w:type="dxa"/>
            <w:tcBorders>
              <w:top w:val="single" w:sz="8" w:space="0" w:color="auto"/>
              <w:bottom w:val="single" w:sz="8" w:space="0" w:color="auto"/>
            </w:tcBorders>
            <w:shd w:val="clear" w:color="auto" w:fill="auto"/>
            <w:vAlign w:val="center"/>
          </w:tcPr>
          <w:p w14:paraId="7188494B" w14:textId="3010219C" w:rsidR="0006795D" w:rsidRPr="00E45009" w:rsidRDefault="0006795D" w:rsidP="0006795D">
            <w:pPr>
              <w:jc w:val="left"/>
              <w:rPr>
                <w:rFonts w:ascii="宋体" w:hAnsi="宋体" w:cs="宋体"/>
                <w:sz w:val="18"/>
                <w:szCs w:val="18"/>
              </w:rPr>
            </w:pPr>
            <w:r w:rsidRPr="00E45009">
              <w:rPr>
                <w:rFonts w:hint="eastAsia"/>
                <w:sz w:val="18"/>
                <w:szCs w:val="18"/>
              </w:rPr>
              <w:t>溶度积规则</w:t>
            </w:r>
          </w:p>
        </w:tc>
        <w:tc>
          <w:tcPr>
            <w:tcW w:w="2325" w:type="dxa"/>
            <w:tcBorders>
              <w:top w:val="single" w:sz="8" w:space="0" w:color="auto"/>
              <w:bottom w:val="single" w:sz="8" w:space="0" w:color="auto"/>
            </w:tcBorders>
            <w:shd w:val="clear" w:color="auto" w:fill="auto"/>
            <w:vAlign w:val="center"/>
          </w:tcPr>
          <w:p w14:paraId="1470AFA5" w14:textId="75E63436" w:rsidR="0006795D" w:rsidRPr="00E45009" w:rsidRDefault="0006795D" w:rsidP="0006795D">
            <w:pPr>
              <w:jc w:val="left"/>
              <w:rPr>
                <w:rFonts w:ascii="宋体" w:hAnsi="宋体" w:cs="宋体"/>
                <w:sz w:val="18"/>
                <w:szCs w:val="18"/>
              </w:rPr>
            </w:pPr>
            <w:r w:rsidRPr="00E45009">
              <w:rPr>
                <w:rFonts w:hint="eastAsia"/>
                <w:sz w:val="18"/>
                <w:szCs w:val="18"/>
              </w:rPr>
              <w:t>根据此溶度积规则，解决企业重金属污染问题，培养学生学以致用的能力及关注环境和保护环境的思想。</w:t>
            </w:r>
          </w:p>
        </w:tc>
        <w:tc>
          <w:tcPr>
            <w:tcW w:w="3259" w:type="dxa"/>
            <w:tcBorders>
              <w:top w:val="single" w:sz="8" w:space="0" w:color="auto"/>
              <w:bottom w:val="single" w:sz="8" w:space="0" w:color="auto"/>
            </w:tcBorders>
            <w:shd w:val="clear" w:color="auto" w:fill="auto"/>
            <w:vAlign w:val="center"/>
          </w:tcPr>
          <w:p w14:paraId="420F07E9" w14:textId="1B6DF3F4" w:rsidR="0006795D" w:rsidRPr="00E45009" w:rsidRDefault="0006795D" w:rsidP="0006795D">
            <w:pPr>
              <w:jc w:val="left"/>
              <w:rPr>
                <w:rFonts w:ascii="宋体" w:hAnsi="宋体" w:cs="宋体"/>
                <w:sz w:val="18"/>
                <w:szCs w:val="18"/>
              </w:rPr>
            </w:pPr>
            <w:r w:rsidRPr="00E45009">
              <w:rPr>
                <w:rFonts w:hint="eastAsia"/>
                <w:sz w:val="18"/>
                <w:szCs w:val="18"/>
              </w:rPr>
              <w:t>沉淀滴定的测定离子</w:t>
            </w:r>
          </w:p>
        </w:tc>
      </w:tr>
      <w:tr w:rsidR="0006795D" w:rsidRPr="00E45009" w14:paraId="69252DCE" w14:textId="77777777" w:rsidTr="009D0C0F">
        <w:trPr>
          <w:cantSplit/>
          <w:trHeight w:val="586"/>
        </w:trPr>
        <w:tc>
          <w:tcPr>
            <w:tcW w:w="830" w:type="dxa"/>
            <w:vMerge/>
            <w:shd w:val="clear" w:color="auto" w:fill="auto"/>
            <w:vAlign w:val="center"/>
          </w:tcPr>
          <w:p w14:paraId="1BA1AECB" w14:textId="77777777" w:rsidR="0006795D" w:rsidRPr="00E45009" w:rsidRDefault="0006795D" w:rsidP="0006795D">
            <w:pPr>
              <w:jc w:val="center"/>
              <w:textAlignment w:val="center"/>
              <w:rPr>
                <w:rFonts w:ascii="宋体" w:hAnsi="宋体" w:cs="宋体"/>
                <w:sz w:val="18"/>
                <w:szCs w:val="18"/>
              </w:rPr>
            </w:pPr>
          </w:p>
        </w:tc>
        <w:tc>
          <w:tcPr>
            <w:tcW w:w="1770" w:type="dxa"/>
            <w:tcBorders>
              <w:top w:val="single" w:sz="8" w:space="0" w:color="auto"/>
              <w:bottom w:val="single" w:sz="8" w:space="0" w:color="auto"/>
            </w:tcBorders>
            <w:shd w:val="clear" w:color="auto" w:fill="auto"/>
            <w:vAlign w:val="center"/>
          </w:tcPr>
          <w:p w14:paraId="24BB72D2" w14:textId="6434A6B0" w:rsidR="0006795D" w:rsidRPr="00E45009" w:rsidRDefault="0006795D" w:rsidP="0006795D">
            <w:pPr>
              <w:jc w:val="left"/>
              <w:rPr>
                <w:rFonts w:ascii="宋体" w:hAnsi="宋体" w:cs="宋体"/>
                <w:sz w:val="18"/>
                <w:szCs w:val="18"/>
              </w:rPr>
            </w:pPr>
            <w:r w:rsidRPr="00E45009">
              <w:rPr>
                <w:rFonts w:hint="eastAsia"/>
                <w:sz w:val="18"/>
                <w:szCs w:val="18"/>
              </w:rPr>
              <w:t>波粒二象性</w:t>
            </w:r>
          </w:p>
        </w:tc>
        <w:tc>
          <w:tcPr>
            <w:tcW w:w="2325" w:type="dxa"/>
            <w:tcBorders>
              <w:top w:val="single" w:sz="8" w:space="0" w:color="auto"/>
              <w:bottom w:val="single" w:sz="8" w:space="0" w:color="auto"/>
            </w:tcBorders>
            <w:shd w:val="clear" w:color="auto" w:fill="auto"/>
            <w:vAlign w:val="center"/>
          </w:tcPr>
          <w:p w14:paraId="4630AA4C" w14:textId="52EB9FFA" w:rsidR="0006795D" w:rsidRPr="00E45009" w:rsidRDefault="0006795D" w:rsidP="0006795D">
            <w:pPr>
              <w:jc w:val="left"/>
              <w:rPr>
                <w:rFonts w:ascii="宋体" w:hAnsi="宋体" w:cs="宋体"/>
                <w:sz w:val="18"/>
                <w:szCs w:val="18"/>
              </w:rPr>
            </w:pPr>
            <w:r w:rsidRPr="00E45009">
              <w:rPr>
                <w:rFonts w:hint="eastAsia"/>
                <w:sz w:val="18"/>
                <w:szCs w:val="18"/>
              </w:rPr>
              <w:t>培养学生的辩证思维、科学精神、创新思维。</w:t>
            </w:r>
          </w:p>
        </w:tc>
        <w:tc>
          <w:tcPr>
            <w:tcW w:w="3259" w:type="dxa"/>
            <w:tcBorders>
              <w:top w:val="single" w:sz="8" w:space="0" w:color="auto"/>
              <w:bottom w:val="single" w:sz="8" w:space="0" w:color="auto"/>
            </w:tcBorders>
            <w:shd w:val="clear" w:color="auto" w:fill="auto"/>
            <w:vAlign w:val="center"/>
          </w:tcPr>
          <w:p w14:paraId="5401EE70" w14:textId="34652532" w:rsidR="0006795D" w:rsidRPr="00E45009" w:rsidRDefault="0006795D" w:rsidP="0006795D">
            <w:pPr>
              <w:jc w:val="left"/>
              <w:rPr>
                <w:rFonts w:ascii="宋体" w:hAnsi="宋体" w:cs="宋体"/>
                <w:sz w:val="18"/>
                <w:szCs w:val="18"/>
              </w:rPr>
            </w:pPr>
            <w:r w:rsidRPr="00E45009">
              <w:rPr>
                <w:rFonts w:hint="eastAsia"/>
                <w:sz w:val="18"/>
                <w:szCs w:val="18"/>
              </w:rPr>
              <w:t>视频：波粒二象性</w:t>
            </w:r>
          </w:p>
        </w:tc>
      </w:tr>
      <w:tr w:rsidR="0006795D" w:rsidRPr="00E45009" w14:paraId="5A2C9C5D" w14:textId="77777777" w:rsidTr="009D0C0F">
        <w:trPr>
          <w:cantSplit/>
          <w:trHeight w:val="586"/>
        </w:trPr>
        <w:tc>
          <w:tcPr>
            <w:tcW w:w="830" w:type="dxa"/>
            <w:vMerge/>
            <w:shd w:val="clear" w:color="auto" w:fill="auto"/>
            <w:vAlign w:val="center"/>
          </w:tcPr>
          <w:p w14:paraId="6D59805F" w14:textId="77777777" w:rsidR="0006795D" w:rsidRPr="00E45009" w:rsidRDefault="0006795D" w:rsidP="0006795D">
            <w:pPr>
              <w:jc w:val="center"/>
              <w:textAlignment w:val="center"/>
              <w:rPr>
                <w:rFonts w:ascii="宋体" w:hAnsi="宋体" w:cs="宋体"/>
                <w:sz w:val="18"/>
                <w:szCs w:val="18"/>
              </w:rPr>
            </w:pPr>
          </w:p>
        </w:tc>
        <w:tc>
          <w:tcPr>
            <w:tcW w:w="1770" w:type="dxa"/>
            <w:tcBorders>
              <w:top w:val="single" w:sz="8" w:space="0" w:color="auto"/>
              <w:bottom w:val="single" w:sz="8" w:space="0" w:color="auto"/>
            </w:tcBorders>
            <w:shd w:val="clear" w:color="auto" w:fill="auto"/>
            <w:vAlign w:val="center"/>
          </w:tcPr>
          <w:p w14:paraId="1D9E9EE5" w14:textId="2750ADCE" w:rsidR="0006795D" w:rsidRPr="00E45009" w:rsidRDefault="0006795D" w:rsidP="0006795D">
            <w:pPr>
              <w:jc w:val="left"/>
              <w:rPr>
                <w:rFonts w:ascii="宋体" w:hAnsi="宋体" w:cs="宋体"/>
                <w:sz w:val="18"/>
                <w:szCs w:val="18"/>
              </w:rPr>
            </w:pPr>
            <w:r w:rsidRPr="00E45009">
              <w:rPr>
                <w:rFonts w:hint="eastAsia"/>
                <w:sz w:val="18"/>
                <w:szCs w:val="18"/>
              </w:rPr>
              <w:t>有机化学与有机化合物</w:t>
            </w:r>
          </w:p>
        </w:tc>
        <w:tc>
          <w:tcPr>
            <w:tcW w:w="2325" w:type="dxa"/>
            <w:tcBorders>
              <w:top w:val="single" w:sz="8" w:space="0" w:color="auto"/>
              <w:bottom w:val="single" w:sz="8" w:space="0" w:color="auto"/>
            </w:tcBorders>
            <w:shd w:val="clear" w:color="auto" w:fill="auto"/>
            <w:vAlign w:val="center"/>
          </w:tcPr>
          <w:p w14:paraId="69427DB2" w14:textId="5D288BFB" w:rsidR="0006795D" w:rsidRPr="00E45009" w:rsidRDefault="0006795D" w:rsidP="0006795D">
            <w:pPr>
              <w:jc w:val="left"/>
              <w:rPr>
                <w:rFonts w:ascii="宋体" w:hAnsi="宋体" w:cs="宋体"/>
                <w:sz w:val="18"/>
                <w:szCs w:val="18"/>
              </w:rPr>
            </w:pPr>
            <w:r w:rsidRPr="00E45009">
              <w:rPr>
                <w:rFonts w:hint="eastAsia"/>
                <w:sz w:val="18"/>
                <w:szCs w:val="18"/>
              </w:rPr>
              <w:t>培养学生探究、钻研的科学精神以及严谨细致、实事求是的科学态度。</w:t>
            </w:r>
          </w:p>
        </w:tc>
        <w:tc>
          <w:tcPr>
            <w:tcW w:w="3259" w:type="dxa"/>
            <w:tcBorders>
              <w:top w:val="single" w:sz="8" w:space="0" w:color="auto"/>
              <w:bottom w:val="single" w:sz="8" w:space="0" w:color="auto"/>
            </w:tcBorders>
            <w:shd w:val="clear" w:color="auto" w:fill="auto"/>
            <w:vAlign w:val="center"/>
          </w:tcPr>
          <w:p w14:paraId="36DD12F2" w14:textId="778EF558" w:rsidR="0006795D" w:rsidRPr="00E45009" w:rsidRDefault="0006795D" w:rsidP="0006795D">
            <w:pPr>
              <w:jc w:val="left"/>
              <w:rPr>
                <w:rFonts w:ascii="宋体" w:hAnsi="宋体" w:cs="宋体"/>
                <w:sz w:val="18"/>
                <w:szCs w:val="18"/>
              </w:rPr>
            </w:pPr>
            <w:r w:rsidRPr="00E45009">
              <w:rPr>
                <w:rFonts w:hint="eastAsia"/>
                <w:sz w:val="18"/>
                <w:szCs w:val="18"/>
              </w:rPr>
              <w:t>以生活中的化学引入，激发学习积极性，同时利用图片讲解有机化学的起源与发展，融入威勒、李比希等科学家的故事</w:t>
            </w:r>
          </w:p>
        </w:tc>
      </w:tr>
      <w:tr w:rsidR="0006795D" w:rsidRPr="00E45009" w14:paraId="56CEFD1E" w14:textId="77777777" w:rsidTr="009D0C0F">
        <w:trPr>
          <w:cantSplit/>
          <w:trHeight w:val="586"/>
        </w:trPr>
        <w:tc>
          <w:tcPr>
            <w:tcW w:w="830" w:type="dxa"/>
            <w:vMerge/>
            <w:shd w:val="clear" w:color="auto" w:fill="auto"/>
            <w:vAlign w:val="center"/>
          </w:tcPr>
          <w:p w14:paraId="0E07DE49" w14:textId="77777777" w:rsidR="0006795D" w:rsidRPr="00E45009" w:rsidRDefault="0006795D" w:rsidP="0006795D">
            <w:pPr>
              <w:jc w:val="center"/>
              <w:textAlignment w:val="center"/>
              <w:rPr>
                <w:rFonts w:ascii="宋体" w:hAnsi="宋体" w:cs="宋体"/>
                <w:sz w:val="18"/>
                <w:szCs w:val="18"/>
              </w:rPr>
            </w:pPr>
          </w:p>
        </w:tc>
        <w:tc>
          <w:tcPr>
            <w:tcW w:w="1770" w:type="dxa"/>
            <w:tcBorders>
              <w:top w:val="single" w:sz="8" w:space="0" w:color="auto"/>
              <w:bottom w:val="single" w:sz="8" w:space="0" w:color="auto"/>
            </w:tcBorders>
            <w:shd w:val="clear" w:color="auto" w:fill="auto"/>
            <w:vAlign w:val="center"/>
          </w:tcPr>
          <w:p w14:paraId="5EE7589B" w14:textId="42673704" w:rsidR="0006795D" w:rsidRPr="00E45009" w:rsidRDefault="0006795D" w:rsidP="0006795D">
            <w:pPr>
              <w:jc w:val="left"/>
              <w:rPr>
                <w:rFonts w:ascii="宋体" w:hAnsi="宋体" w:cs="宋体"/>
                <w:sz w:val="18"/>
                <w:szCs w:val="18"/>
              </w:rPr>
            </w:pPr>
            <w:r w:rsidRPr="00E45009">
              <w:rPr>
                <w:rFonts w:hint="eastAsia"/>
                <w:sz w:val="18"/>
                <w:szCs w:val="18"/>
              </w:rPr>
              <w:t>烷烃</w:t>
            </w:r>
          </w:p>
        </w:tc>
        <w:tc>
          <w:tcPr>
            <w:tcW w:w="2325" w:type="dxa"/>
            <w:tcBorders>
              <w:top w:val="single" w:sz="8" w:space="0" w:color="auto"/>
              <w:bottom w:val="single" w:sz="8" w:space="0" w:color="auto"/>
            </w:tcBorders>
            <w:shd w:val="clear" w:color="auto" w:fill="auto"/>
            <w:vAlign w:val="center"/>
          </w:tcPr>
          <w:p w14:paraId="6C3F1416" w14:textId="0CB66CA6" w:rsidR="0006795D" w:rsidRPr="00E45009" w:rsidRDefault="0006795D" w:rsidP="0006795D">
            <w:pPr>
              <w:jc w:val="left"/>
              <w:rPr>
                <w:rFonts w:ascii="宋体" w:hAnsi="宋体" w:cs="宋体"/>
                <w:sz w:val="18"/>
                <w:szCs w:val="18"/>
              </w:rPr>
            </w:pPr>
            <w:r w:rsidRPr="00E45009">
              <w:rPr>
                <w:rFonts w:hint="eastAsia"/>
                <w:sz w:val="18"/>
                <w:szCs w:val="18"/>
              </w:rPr>
              <w:t>引导学生关注社会民生问题，关注生活环境质量</w:t>
            </w:r>
            <w:r w:rsidRPr="00E45009">
              <w:rPr>
                <w:rFonts w:hint="eastAsia"/>
                <w:sz w:val="18"/>
                <w:szCs w:val="18"/>
              </w:rPr>
              <w:t>,</w:t>
            </w:r>
            <w:r w:rsidRPr="00E45009">
              <w:rPr>
                <w:rFonts w:hint="eastAsia"/>
                <w:sz w:val="18"/>
                <w:szCs w:val="18"/>
              </w:rPr>
              <w:t>增强学生对绿色发展的认识，增强学生的社会责任感、使命感意识。</w:t>
            </w:r>
          </w:p>
        </w:tc>
        <w:tc>
          <w:tcPr>
            <w:tcW w:w="3259" w:type="dxa"/>
            <w:tcBorders>
              <w:top w:val="single" w:sz="8" w:space="0" w:color="auto"/>
              <w:bottom w:val="single" w:sz="8" w:space="0" w:color="auto"/>
            </w:tcBorders>
            <w:shd w:val="clear" w:color="auto" w:fill="auto"/>
            <w:vAlign w:val="center"/>
          </w:tcPr>
          <w:p w14:paraId="49812E80" w14:textId="77777777" w:rsidR="0006795D" w:rsidRPr="00E45009" w:rsidRDefault="0006795D" w:rsidP="0006795D">
            <w:pPr>
              <w:jc w:val="left"/>
              <w:rPr>
                <w:sz w:val="18"/>
                <w:szCs w:val="18"/>
              </w:rPr>
            </w:pPr>
            <w:r w:rsidRPr="00E45009">
              <w:rPr>
                <w:rFonts w:hint="eastAsia"/>
                <w:sz w:val="18"/>
                <w:szCs w:val="18"/>
              </w:rPr>
              <w:t>丙烷—</w:t>
            </w:r>
            <w:r w:rsidRPr="00E45009">
              <w:rPr>
                <w:rFonts w:hint="eastAsia"/>
                <w:sz w:val="18"/>
                <w:szCs w:val="18"/>
              </w:rPr>
              <w:t>2008</w:t>
            </w:r>
            <w:r w:rsidRPr="00E45009">
              <w:rPr>
                <w:rFonts w:hint="eastAsia"/>
                <w:sz w:val="18"/>
                <w:szCs w:val="18"/>
              </w:rPr>
              <w:t>北京奥运火炬燃料；民生工程：甲烷</w:t>
            </w:r>
            <w:r w:rsidRPr="00E45009">
              <w:rPr>
                <w:rFonts w:hint="eastAsia"/>
                <w:sz w:val="18"/>
                <w:szCs w:val="18"/>
              </w:rPr>
              <w:t>-</w:t>
            </w:r>
            <w:r w:rsidRPr="00E45009">
              <w:rPr>
                <w:rFonts w:hint="eastAsia"/>
                <w:sz w:val="18"/>
                <w:szCs w:val="18"/>
              </w:rPr>
              <w:t>西气东输；</w:t>
            </w:r>
          </w:p>
          <w:p w14:paraId="4AF291C5" w14:textId="26DB6367" w:rsidR="0006795D" w:rsidRPr="00E45009" w:rsidRDefault="0006795D" w:rsidP="0006795D">
            <w:pPr>
              <w:jc w:val="left"/>
              <w:rPr>
                <w:rFonts w:ascii="宋体" w:hAnsi="宋体" w:cs="宋体"/>
                <w:sz w:val="18"/>
                <w:szCs w:val="18"/>
              </w:rPr>
            </w:pPr>
            <w:r w:rsidRPr="00E45009">
              <w:rPr>
                <w:rFonts w:hint="eastAsia"/>
                <w:sz w:val="18"/>
                <w:szCs w:val="18"/>
              </w:rPr>
              <w:t>低碳生活：煤和石油</w:t>
            </w:r>
          </w:p>
        </w:tc>
      </w:tr>
      <w:tr w:rsidR="0006795D" w:rsidRPr="00E45009" w14:paraId="10F26FDA" w14:textId="77777777" w:rsidTr="009D0C0F">
        <w:trPr>
          <w:cantSplit/>
          <w:trHeight w:val="586"/>
        </w:trPr>
        <w:tc>
          <w:tcPr>
            <w:tcW w:w="830" w:type="dxa"/>
            <w:vMerge/>
            <w:shd w:val="clear" w:color="auto" w:fill="auto"/>
            <w:vAlign w:val="center"/>
          </w:tcPr>
          <w:p w14:paraId="79B60A2F" w14:textId="77777777" w:rsidR="0006795D" w:rsidRPr="00E45009" w:rsidRDefault="0006795D" w:rsidP="0006795D">
            <w:pPr>
              <w:jc w:val="center"/>
              <w:textAlignment w:val="center"/>
              <w:rPr>
                <w:rFonts w:ascii="宋体" w:hAnsi="宋体" w:cs="宋体"/>
                <w:sz w:val="18"/>
                <w:szCs w:val="18"/>
              </w:rPr>
            </w:pPr>
          </w:p>
        </w:tc>
        <w:tc>
          <w:tcPr>
            <w:tcW w:w="1770" w:type="dxa"/>
            <w:tcBorders>
              <w:top w:val="single" w:sz="8" w:space="0" w:color="auto"/>
              <w:bottom w:val="single" w:sz="8" w:space="0" w:color="auto"/>
            </w:tcBorders>
            <w:shd w:val="clear" w:color="auto" w:fill="auto"/>
            <w:vAlign w:val="center"/>
          </w:tcPr>
          <w:p w14:paraId="57B19945" w14:textId="4CB204CF" w:rsidR="0006795D" w:rsidRPr="00E45009" w:rsidRDefault="0006795D" w:rsidP="0006795D">
            <w:pPr>
              <w:jc w:val="left"/>
              <w:rPr>
                <w:rFonts w:ascii="宋体" w:hAnsi="宋体" w:cs="宋体"/>
                <w:sz w:val="18"/>
                <w:szCs w:val="18"/>
              </w:rPr>
            </w:pPr>
            <w:r w:rsidRPr="00E45009">
              <w:rPr>
                <w:rFonts w:hint="eastAsia"/>
                <w:sz w:val="18"/>
                <w:szCs w:val="18"/>
              </w:rPr>
              <w:t>烯烃</w:t>
            </w:r>
          </w:p>
        </w:tc>
        <w:tc>
          <w:tcPr>
            <w:tcW w:w="2325" w:type="dxa"/>
            <w:tcBorders>
              <w:top w:val="single" w:sz="8" w:space="0" w:color="auto"/>
              <w:bottom w:val="single" w:sz="8" w:space="0" w:color="auto"/>
            </w:tcBorders>
            <w:shd w:val="clear" w:color="auto" w:fill="auto"/>
            <w:vAlign w:val="center"/>
          </w:tcPr>
          <w:p w14:paraId="5351D0FE" w14:textId="646F647F" w:rsidR="0006795D" w:rsidRPr="00E45009" w:rsidRDefault="0006795D" w:rsidP="0006795D">
            <w:pPr>
              <w:jc w:val="left"/>
              <w:rPr>
                <w:rFonts w:ascii="宋体" w:hAnsi="宋体" w:cs="宋体"/>
                <w:sz w:val="18"/>
                <w:szCs w:val="18"/>
              </w:rPr>
            </w:pPr>
            <w:r w:rsidRPr="00E45009">
              <w:rPr>
                <w:rFonts w:hint="eastAsia"/>
                <w:sz w:val="18"/>
                <w:szCs w:val="18"/>
              </w:rPr>
              <w:t>引导学生关注社会民生问题，关注生活环境质量</w:t>
            </w:r>
            <w:r w:rsidRPr="00E45009">
              <w:rPr>
                <w:rFonts w:hint="eastAsia"/>
                <w:sz w:val="18"/>
                <w:szCs w:val="18"/>
              </w:rPr>
              <w:t>,</w:t>
            </w:r>
            <w:r w:rsidRPr="00E45009">
              <w:rPr>
                <w:rFonts w:hint="eastAsia"/>
                <w:sz w:val="18"/>
                <w:szCs w:val="18"/>
              </w:rPr>
              <w:t>增强学生对绿色发展的认识，增强学生的社会责任感、使命感意识。</w:t>
            </w:r>
          </w:p>
        </w:tc>
        <w:tc>
          <w:tcPr>
            <w:tcW w:w="3259" w:type="dxa"/>
            <w:tcBorders>
              <w:top w:val="single" w:sz="8" w:space="0" w:color="auto"/>
              <w:bottom w:val="single" w:sz="8" w:space="0" w:color="auto"/>
            </w:tcBorders>
            <w:shd w:val="clear" w:color="auto" w:fill="auto"/>
            <w:vAlign w:val="center"/>
          </w:tcPr>
          <w:p w14:paraId="04CB93D1" w14:textId="206F3A2D" w:rsidR="0006795D" w:rsidRPr="00E45009" w:rsidRDefault="0006795D" w:rsidP="0006795D">
            <w:pPr>
              <w:jc w:val="left"/>
              <w:rPr>
                <w:rFonts w:ascii="宋体" w:hAnsi="宋体" w:cs="宋体"/>
                <w:sz w:val="18"/>
                <w:szCs w:val="18"/>
              </w:rPr>
            </w:pPr>
            <w:r w:rsidRPr="00E45009">
              <w:rPr>
                <w:rFonts w:hint="eastAsia"/>
                <w:sz w:val="18"/>
                <w:szCs w:val="18"/>
              </w:rPr>
              <w:t>科普视频：用乙烯利催熟的水果能吃吗</w:t>
            </w:r>
          </w:p>
        </w:tc>
      </w:tr>
      <w:tr w:rsidR="0006795D" w:rsidRPr="00E45009" w14:paraId="0BEB615F" w14:textId="77777777" w:rsidTr="009D0C0F">
        <w:trPr>
          <w:cantSplit/>
          <w:trHeight w:val="586"/>
        </w:trPr>
        <w:tc>
          <w:tcPr>
            <w:tcW w:w="830" w:type="dxa"/>
            <w:vMerge/>
            <w:shd w:val="clear" w:color="auto" w:fill="auto"/>
            <w:vAlign w:val="center"/>
          </w:tcPr>
          <w:p w14:paraId="65067735" w14:textId="77777777" w:rsidR="0006795D" w:rsidRPr="00E45009" w:rsidRDefault="0006795D" w:rsidP="0006795D">
            <w:pPr>
              <w:jc w:val="center"/>
              <w:textAlignment w:val="center"/>
              <w:rPr>
                <w:rFonts w:ascii="宋体" w:hAnsi="宋体" w:cs="宋体"/>
                <w:sz w:val="18"/>
                <w:szCs w:val="18"/>
              </w:rPr>
            </w:pPr>
          </w:p>
        </w:tc>
        <w:tc>
          <w:tcPr>
            <w:tcW w:w="1770" w:type="dxa"/>
            <w:tcBorders>
              <w:top w:val="single" w:sz="8" w:space="0" w:color="auto"/>
              <w:bottom w:val="single" w:sz="8" w:space="0" w:color="auto"/>
            </w:tcBorders>
            <w:shd w:val="clear" w:color="auto" w:fill="auto"/>
            <w:vAlign w:val="center"/>
          </w:tcPr>
          <w:p w14:paraId="441808CA" w14:textId="6617823F" w:rsidR="0006795D" w:rsidRPr="00E45009" w:rsidRDefault="0006795D" w:rsidP="0006795D">
            <w:pPr>
              <w:jc w:val="left"/>
              <w:rPr>
                <w:rFonts w:ascii="宋体" w:hAnsi="宋体" w:cs="宋体"/>
                <w:sz w:val="18"/>
                <w:szCs w:val="18"/>
              </w:rPr>
            </w:pPr>
            <w:r w:rsidRPr="00E45009">
              <w:rPr>
                <w:rFonts w:hint="eastAsia"/>
                <w:sz w:val="18"/>
                <w:szCs w:val="18"/>
              </w:rPr>
              <w:t>二烯烃、炔烃</w:t>
            </w:r>
          </w:p>
        </w:tc>
        <w:tc>
          <w:tcPr>
            <w:tcW w:w="2325" w:type="dxa"/>
            <w:tcBorders>
              <w:top w:val="single" w:sz="8" w:space="0" w:color="auto"/>
              <w:bottom w:val="single" w:sz="8" w:space="0" w:color="auto"/>
            </w:tcBorders>
            <w:shd w:val="clear" w:color="auto" w:fill="auto"/>
            <w:vAlign w:val="center"/>
          </w:tcPr>
          <w:p w14:paraId="691613BC" w14:textId="2EECAA0B" w:rsidR="0006795D" w:rsidRPr="00E45009" w:rsidRDefault="0006795D" w:rsidP="0006795D">
            <w:pPr>
              <w:jc w:val="left"/>
              <w:rPr>
                <w:rFonts w:ascii="宋体" w:hAnsi="宋体" w:cs="宋体"/>
                <w:sz w:val="18"/>
                <w:szCs w:val="18"/>
              </w:rPr>
            </w:pPr>
            <w:r w:rsidRPr="00E45009">
              <w:rPr>
                <w:rFonts w:hint="eastAsia"/>
                <w:sz w:val="18"/>
                <w:szCs w:val="18"/>
              </w:rPr>
              <w:t>引导学生关注社会民生问题，关注生活环境质量</w:t>
            </w:r>
            <w:r w:rsidRPr="00E45009">
              <w:rPr>
                <w:rFonts w:hint="eastAsia"/>
                <w:sz w:val="18"/>
                <w:szCs w:val="18"/>
              </w:rPr>
              <w:t>,</w:t>
            </w:r>
            <w:r w:rsidRPr="00E45009">
              <w:rPr>
                <w:rFonts w:hint="eastAsia"/>
                <w:sz w:val="18"/>
                <w:szCs w:val="18"/>
              </w:rPr>
              <w:t>增强学生对绿色发展的认识</w:t>
            </w:r>
          </w:p>
        </w:tc>
        <w:tc>
          <w:tcPr>
            <w:tcW w:w="3259" w:type="dxa"/>
            <w:tcBorders>
              <w:top w:val="single" w:sz="8" w:space="0" w:color="auto"/>
              <w:bottom w:val="single" w:sz="8" w:space="0" w:color="auto"/>
            </w:tcBorders>
            <w:shd w:val="clear" w:color="auto" w:fill="auto"/>
            <w:vAlign w:val="center"/>
          </w:tcPr>
          <w:p w14:paraId="0EFFF1C9" w14:textId="484424D6" w:rsidR="0006795D" w:rsidRPr="00E45009" w:rsidRDefault="0006795D" w:rsidP="0006795D">
            <w:pPr>
              <w:jc w:val="left"/>
              <w:rPr>
                <w:rFonts w:ascii="宋体" w:hAnsi="宋体" w:cs="宋体"/>
                <w:sz w:val="18"/>
                <w:szCs w:val="18"/>
              </w:rPr>
            </w:pPr>
            <w:r w:rsidRPr="00E45009">
              <w:rPr>
                <w:rFonts w:hint="eastAsia"/>
                <w:sz w:val="18"/>
                <w:szCs w:val="18"/>
              </w:rPr>
              <w:t>新闻视频：环卫“蜘蛛侠”悬崖峭壁捡垃圾</w:t>
            </w:r>
          </w:p>
        </w:tc>
      </w:tr>
      <w:tr w:rsidR="0006795D" w:rsidRPr="00E45009" w14:paraId="7452E67A" w14:textId="77777777" w:rsidTr="009D0C0F">
        <w:trPr>
          <w:cantSplit/>
          <w:trHeight w:val="586"/>
        </w:trPr>
        <w:tc>
          <w:tcPr>
            <w:tcW w:w="830" w:type="dxa"/>
            <w:vMerge/>
            <w:shd w:val="clear" w:color="auto" w:fill="auto"/>
            <w:vAlign w:val="center"/>
          </w:tcPr>
          <w:p w14:paraId="47D49755" w14:textId="77777777" w:rsidR="0006795D" w:rsidRPr="00E45009" w:rsidRDefault="0006795D" w:rsidP="0006795D">
            <w:pPr>
              <w:jc w:val="center"/>
              <w:textAlignment w:val="center"/>
              <w:rPr>
                <w:rFonts w:ascii="宋体" w:hAnsi="宋体" w:cs="宋体"/>
                <w:sz w:val="18"/>
                <w:szCs w:val="18"/>
              </w:rPr>
            </w:pPr>
          </w:p>
        </w:tc>
        <w:tc>
          <w:tcPr>
            <w:tcW w:w="1770" w:type="dxa"/>
            <w:tcBorders>
              <w:top w:val="single" w:sz="8" w:space="0" w:color="auto"/>
              <w:bottom w:val="single" w:sz="8" w:space="0" w:color="auto"/>
            </w:tcBorders>
            <w:shd w:val="clear" w:color="auto" w:fill="auto"/>
            <w:vAlign w:val="center"/>
          </w:tcPr>
          <w:p w14:paraId="41BE844D" w14:textId="79461276" w:rsidR="0006795D" w:rsidRPr="00E45009" w:rsidRDefault="0006795D" w:rsidP="0006795D">
            <w:pPr>
              <w:jc w:val="left"/>
              <w:rPr>
                <w:rFonts w:ascii="宋体" w:hAnsi="宋体" w:cs="宋体"/>
                <w:sz w:val="18"/>
                <w:szCs w:val="18"/>
              </w:rPr>
            </w:pPr>
            <w:r w:rsidRPr="00E45009">
              <w:rPr>
                <w:rFonts w:hint="eastAsia"/>
                <w:sz w:val="18"/>
                <w:szCs w:val="18"/>
              </w:rPr>
              <w:t>单环芳烃</w:t>
            </w:r>
          </w:p>
        </w:tc>
        <w:tc>
          <w:tcPr>
            <w:tcW w:w="2325" w:type="dxa"/>
            <w:tcBorders>
              <w:top w:val="single" w:sz="8" w:space="0" w:color="auto"/>
              <w:bottom w:val="single" w:sz="8" w:space="0" w:color="auto"/>
            </w:tcBorders>
            <w:shd w:val="clear" w:color="auto" w:fill="auto"/>
            <w:vAlign w:val="center"/>
          </w:tcPr>
          <w:p w14:paraId="44E65171" w14:textId="103F2837" w:rsidR="0006795D" w:rsidRPr="00E45009" w:rsidRDefault="0006795D" w:rsidP="0006795D">
            <w:pPr>
              <w:jc w:val="left"/>
              <w:rPr>
                <w:rFonts w:ascii="宋体" w:hAnsi="宋体" w:cs="宋体"/>
                <w:sz w:val="18"/>
                <w:szCs w:val="18"/>
              </w:rPr>
            </w:pPr>
            <w:r w:rsidRPr="00E45009">
              <w:rPr>
                <w:rFonts w:hint="eastAsia"/>
                <w:sz w:val="18"/>
                <w:szCs w:val="18"/>
              </w:rPr>
              <w:t>培养学生探究、钻研的科学精神以及严谨细致、实事求是的科学态度。</w:t>
            </w:r>
          </w:p>
        </w:tc>
        <w:tc>
          <w:tcPr>
            <w:tcW w:w="3259" w:type="dxa"/>
            <w:tcBorders>
              <w:top w:val="single" w:sz="8" w:space="0" w:color="auto"/>
              <w:bottom w:val="single" w:sz="8" w:space="0" w:color="auto"/>
            </w:tcBorders>
            <w:shd w:val="clear" w:color="auto" w:fill="auto"/>
            <w:vAlign w:val="center"/>
          </w:tcPr>
          <w:p w14:paraId="52CF433A" w14:textId="61F67675" w:rsidR="0006795D" w:rsidRPr="00E45009" w:rsidRDefault="0006795D" w:rsidP="0006795D">
            <w:pPr>
              <w:jc w:val="left"/>
              <w:rPr>
                <w:rFonts w:ascii="宋体" w:hAnsi="宋体" w:cs="宋体"/>
                <w:sz w:val="18"/>
                <w:szCs w:val="18"/>
              </w:rPr>
            </w:pPr>
            <w:r w:rsidRPr="00E45009">
              <w:rPr>
                <w:rFonts w:hint="eastAsia"/>
                <w:sz w:val="18"/>
                <w:szCs w:val="18"/>
              </w:rPr>
              <w:t>故事：凯库勒悟出苯环结构；致癌芳烃</w:t>
            </w:r>
            <w:r w:rsidRPr="00E45009">
              <w:rPr>
                <w:rFonts w:hint="eastAsia"/>
                <w:sz w:val="18"/>
                <w:szCs w:val="18"/>
              </w:rPr>
              <w:t>-</w:t>
            </w:r>
            <w:r w:rsidRPr="00E45009">
              <w:rPr>
                <w:rFonts w:hint="eastAsia"/>
                <w:sz w:val="18"/>
                <w:szCs w:val="18"/>
              </w:rPr>
              <w:t>烧烤食品您身边的“隐形杀手”</w:t>
            </w:r>
          </w:p>
        </w:tc>
      </w:tr>
      <w:tr w:rsidR="0006795D" w:rsidRPr="00E45009" w14:paraId="1721359A" w14:textId="77777777" w:rsidTr="009D0C0F">
        <w:trPr>
          <w:cantSplit/>
          <w:trHeight w:val="586"/>
        </w:trPr>
        <w:tc>
          <w:tcPr>
            <w:tcW w:w="830" w:type="dxa"/>
            <w:vMerge/>
            <w:shd w:val="clear" w:color="auto" w:fill="auto"/>
            <w:vAlign w:val="center"/>
          </w:tcPr>
          <w:p w14:paraId="32BB514C" w14:textId="77777777" w:rsidR="0006795D" w:rsidRPr="00E45009" w:rsidRDefault="0006795D" w:rsidP="0006795D">
            <w:pPr>
              <w:jc w:val="center"/>
              <w:textAlignment w:val="center"/>
              <w:rPr>
                <w:rFonts w:ascii="宋体" w:hAnsi="宋体" w:cs="宋体"/>
                <w:sz w:val="18"/>
                <w:szCs w:val="18"/>
              </w:rPr>
            </w:pPr>
          </w:p>
        </w:tc>
        <w:tc>
          <w:tcPr>
            <w:tcW w:w="1770" w:type="dxa"/>
            <w:tcBorders>
              <w:top w:val="single" w:sz="8" w:space="0" w:color="auto"/>
              <w:bottom w:val="single" w:sz="8" w:space="0" w:color="auto"/>
            </w:tcBorders>
            <w:shd w:val="clear" w:color="auto" w:fill="auto"/>
            <w:vAlign w:val="center"/>
          </w:tcPr>
          <w:p w14:paraId="572AA3B4" w14:textId="472B5459" w:rsidR="0006795D" w:rsidRPr="00E45009" w:rsidRDefault="0006795D" w:rsidP="0006795D">
            <w:pPr>
              <w:jc w:val="left"/>
              <w:rPr>
                <w:rFonts w:ascii="宋体" w:hAnsi="宋体" w:cs="宋体"/>
                <w:sz w:val="18"/>
                <w:szCs w:val="18"/>
              </w:rPr>
            </w:pPr>
            <w:r w:rsidRPr="00E45009">
              <w:rPr>
                <w:rFonts w:hint="eastAsia"/>
                <w:sz w:val="18"/>
                <w:szCs w:val="18"/>
              </w:rPr>
              <w:t>分类、命名及性质</w:t>
            </w:r>
          </w:p>
        </w:tc>
        <w:tc>
          <w:tcPr>
            <w:tcW w:w="2325" w:type="dxa"/>
            <w:tcBorders>
              <w:top w:val="single" w:sz="8" w:space="0" w:color="auto"/>
              <w:bottom w:val="single" w:sz="8" w:space="0" w:color="auto"/>
            </w:tcBorders>
            <w:shd w:val="clear" w:color="auto" w:fill="auto"/>
            <w:vAlign w:val="center"/>
          </w:tcPr>
          <w:p w14:paraId="19D71B17" w14:textId="644FBF1C" w:rsidR="0006795D" w:rsidRPr="00E45009" w:rsidRDefault="0006795D" w:rsidP="0006795D">
            <w:pPr>
              <w:jc w:val="left"/>
              <w:rPr>
                <w:rFonts w:ascii="宋体" w:hAnsi="宋体" w:cs="宋体"/>
                <w:sz w:val="18"/>
                <w:szCs w:val="18"/>
              </w:rPr>
            </w:pPr>
            <w:r w:rsidRPr="00E45009">
              <w:rPr>
                <w:rFonts w:hint="eastAsia"/>
                <w:sz w:val="18"/>
                <w:szCs w:val="18"/>
              </w:rPr>
              <w:t>引导学生辩证看待事物，培养学生的分享意识、团队合作意识，培养学生主动学习的能力。</w:t>
            </w:r>
          </w:p>
        </w:tc>
        <w:tc>
          <w:tcPr>
            <w:tcW w:w="3259" w:type="dxa"/>
            <w:tcBorders>
              <w:top w:val="single" w:sz="8" w:space="0" w:color="auto"/>
              <w:bottom w:val="single" w:sz="8" w:space="0" w:color="auto"/>
            </w:tcBorders>
            <w:shd w:val="clear" w:color="auto" w:fill="auto"/>
            <w:vAlign w:val="center"/>
          </w:tcPr>
          <w:p w14:paraId="6C370E01" w14:textId="62637AC6" w:rsidR="0006795D" w:rsidRPr="00E45009" w:rsidRDefault="0006795D" w:rsidP="0006795D">
            <w:pPr>
              <w:jc w:val="left"/>
              <w:rPr>
                <w:rFonts w:ascii="宋体" w:hAnsi="宋体" w:cs="宋体"/>
                <w:sz w:val="18"/>
                <w:szCs w:val="18"/>
              </w:rPr>
            </w:pPr>
            <w:r w:rsidRPr="00E45009">
              <w:rPr>
                <w:rFonts w:hint="eastAsia"/>
                <w:sz w:val="18"/>
                <w:szCs w:val="18"/>
              </w:rPr>
              <w:t>氟烷和血防</w:t>
            </w:r>
            <w:r w:rsidRPr="00E45009">
              <w:rPr>
                <w:rFonts w:hint="eastAsia"/>
                <w:sz w:val="18"/>
                <w:szCs w:val="18"/>
              </w:rPr>
              <w:t>846</w:t>
            </w:r>
            <w:r w:rsidRPr="00E45009">
              <w:rPr>
                <w:rFonts w:hint="eastAsia"/>
                <w:sz w:val="18"/>
                <w:szCs w:val="18"/>
              </w:rPr>
              <w:t>的性质及应用</w:t>
            </w:r>
          </w:p>
        </w:tc>
      </w:tr>
      <w:tr w:rsidR="0006795D" w:rsidRPr="00E45009" w14:paraId="3DF7E1E2" w14:textId="77777777" w:rsidTr="009D0C0F">
        <w:trPr>
          <w:cantSplit/>
          <w:trHeight w:val="586"/>
        </w:trPr>
        <w:tc>
          <w:tcPr>
            <w:tcW w:w="830" w:type="dxa"/>
            <w:vMerge/>
            <w:shd w:val="clear" w:color="auto" w:fill="auto"/>
            <w:vAlign w:val="center"/>
          </w:tcPr>
          <w:p w14:paraId="3E630A21" w14:textId="77777777" w:rsidR="0006795D" w:rsidRPr="00E45009" w:rsidRDefault="0006795D" w:rsidP="0006795D">
            <w:pPr>
              <w:jc w:val="center"/>
              <w:textAlignment w:val="center"/>
              <w:rPr>
                <w:rFonts w:ascii="宋体" w:hAnsi="宋体" w:cs="宋体"/>
                <w:sz w:val="18"/>
                <w:szCs w:val="18"/>
              </w:rPr>
            </w:pPr>
          </w:p>
        </w:tc>
        <w:tc>
          <w:tcPr>
            <w:tcW w:w="1770" w:type="dxa"/>
            <w:tcBorders>
              <w:top w:val="single" w:sz="8" w:space="0" w:color="auto"/>
              <w:bottom w:val="single" w:sz="8" w:space="0" w:color="auto"/>
            </w:tcBorders>
            <w:shd w:val="clear" w:color="auto" w:fill="auto"/>
            <w:vAlign w:val="center"/>
          </w:tcPr>
          <w:p w14:paraId="78885699" w14:textId="1D69E376" w:rsidR="0006795D" w:rsidRPr="00E45009" w:rsidRDefault="0006795D" w:rsidP="0006795D">
            <w:pPr>
              <w:jc w:val="left"/>
              <w:rPr>
                <w:rFonts w:ascii="宋体" w:hAnsi="宋体" w:cs="宋体"/>
                <w:sz w:val="18"/>
                <w:szCs w:val="18"/>
              </w:rPr>
            </w:pPr>
            <w:r w:rsidRPr="00E45009">
              <w:rPr>
                <w:rFonts w:hint="eastAsia"/>
                <w:sz w:val="18"/>
                <w:szCs w:val="18"/>
              </w:rPr>
              <w:t>醇</w:t>
            </w:r>
          </w:p>
        </w:tc>
        <w:tc>
          <w:tcPr>
            <w:tcW w:w="2325" w:type="dxa"/>
            <w:tcBorders>
              <w:top w:val="single" w:sz="8" w:space="0" w:color="auto"/>
              <w:bottom w:val="single" w:sz="8" w:space="0" w:color="auto"/>
            </w:tcBorders>
            <w:shd w:val="clear" w:color="auto" w:fill="auto"/>
            <w:vAlign w:val="center"/>
          </w:tcPr>
          <w:p w14:paraId="216F17C8" w14:textId="0247DE11" w:rsidR="0006795D" w:rsidRPr="00E45009" w:rsidRDefault="0006795D" w:rsidP="0006795D">
            <w:pPr>
              <w:jc w:val="left"/>
              <w:rPr>
                <w:rFonts w:ascii="宋体" w:hAnsi="宋体" w:cs="宋体"/>
                <w:sz w:val="18"/>
                <w:szCs w:val="18"/>
              </w:rPr>
            </w:pPr>
            <w:r w:rsidRPr="00E45009">
              <w:rPr>
                <w:rFonts w:hint="eastAsia"/>
                <w:sz w:val="18"/>
                <w:szCs w:val="18"/>
              </w:rPr>
              <w:t>引导学生关注用药安全问题，关注药品质量安全问题，树立为病患服务、诚信经营的理念，培养学生良好的职业道德。</w:t>
            </w:r>
          </w:p>
        </w:tc>
        <w:tc>
          <w:tcPr>
            <w:tcW w:w="3259" w:type="dxa"/>
            <w:tcBorders>
              <w:top w:val="single" w:sz="8" w:space="0" w:color="auto"/>
              <w:bottom w:val="single" w:sz="8" w:space="0" w:color="auto"/>
            </w:tcBorders>
            <w:shd w:val="clear" w:color="auto" w:fill="auto"/>
            <w:vAlign w:val="center"/>
          </w:tcPr>
          <w:p w14:paraId="62356077" w14:textId="77777777" w:rsidR="0006795D" w:rsidRPr="00E45009" w:rsidRDefault="0006795D" w:rsidP="0006795D">
            <w:pPr>
              <w:jc w:val="left"/>
              <w:rPr>
                <w:sz w:val="18"/>
                <w:szCs w:val="18"/>
              </w:rPr>
            </w:pPr>
            <w:r w:rsidRPr="00E45009">
              <w:rPr>
                <w:rFonts w:hint="eastAsia"/>
                <w:sz w:val="18"/>
                <w:szCs w:val="18"/>
              </w:rPr>
              <w:t>视频：请勿酒驾新闻</w:t>
            </w:r>
          </w:p>
          <w:p w14:paraId="3DF01239" w14:textId="0773028C" w:rsidR="0006795D" w:rsidRPr="00E45009" w:rsidRDefault="0006795D" w:rsidP="0006795D">
            <w:pPr>
              <w:jc w:val="left"/>
              <w:rPr>
                <w:rFonts w:ascii="宋体" w:hAnsi="宋体" w:cs="宋体"/>
                <w:sz w:val="18"/>
                <w:szCs w:val="18"/>
              </w:rPr>
            </w:pPr>
            <w:r w:rsidRPr="00E45009">
              <w:rPr>
                <w:rFonts w:hint="eastAsia"/>
                <w:sz w:val="18"/>
                <w:szCs w:val="18"/>
              </w:rPr>
              <w:t>视频：误用工业酒精退烧酿悲剧</w:t>
            </w:r>
          </w:p>
        </w:tc>
      </w:tr>
      <w:tr w:rsidR="0006795D" w:rsidRPr="00E45009" w14:paraId="33C4B7AD" w14:textId="77777777" w:rsidTr="009D0C0F">
        <w:trPr>
          <w:cantSplit/>
          <w:trHeight w:val="586"/>
        </w:trPr>
        <w:tc>
          <w:tcPr>
            <w:tcW w:w="830" w:type="dxa"/>
            <w:vMerge/>
            <w:shd w:val="clear" w:color="auto" w:fill="auto"/>
            <w:vAlign w:val="center"/>
          </w:tcPr>
          <w:p w14:paraId="2FE1373B" w14:textId="77777777" w:rsidR="0006795D" w:rsidRPr="00E45009" w:rsidRDefault="0006795D" w:rsidP="0006795D">
            <w:pPr>
              <w:jc w:val="center"/>
              <w:textAlignment w:val="center"/>
              <w:rPr>
                <w:rFonts w:ascii="宋体" w:hAnsi="宋体" w:cs="宋体"/>
                <w:sz w:val="18"/>
                <w:szCs w:val="18"/>
              </w:rPr>
            </w:pPr>
          </w:p>
        </w:tc>
        <w:tc>
          <w:tcPr>
            <w:tcW w:w="1770" w:type="dxa"/>
            <w:tcBorders>
              <w:top w:val="single" w:sz="8" w:space="0" w:color="auto"/>
              <w:bottom w:val="single" w:sz="8" w:space="0" w:color="auto"/>
            </w:tcBorders>
            <w:shd w:val="clear" w:color="auto" w:fill="auto"/>
            <w:vAlign w:val="center"/>
          </w:tcPr>
          <w:p w14:paraId="6E10A5FA" w14:textId="16B10E19" w:rsidR="0006795D" w:rsidRPr="00E45009" w:rsidRDefault="0006795D" w:rsidP="0006795D">
            <w:pPr>
              <w:jc w:val="left"/>
              <w:rPr>
                <w:rFonts w:ascii="宋体" w:hAnsi="宋体" w:cs="宋体"/>
                <w:sz w:val="18"/>
                <w:szCs w:val="18"/>
              </w:rPr>
            </w:pPr>
            <w:r w:rsidRPr="00E45009">
              <w:rPr>
                <w:rFonts w:hint="eastAsia"/>
                <w:sz w:val="18"/>
                <w:szCs w:val="18"/>
              </w:rPr>
              <w:t>醚</w:t>
            </w:r>
          </w:p>
        </w:tc>
        <w:tc>
          <w:tcPr>
            <w:tcW w:w="2325" w:type="dxa"/>
            <w:tcBorders>
              <w:top w:val="single" w:sz="8" w:space="0" w:color="auto"/>
              <w:bottom w:val="single" w:sz="8" w:space="0" w:color="auto"/>
            </w:tcBorders>
            <w:shd w:val="clear" w:color="auto" w:fill="auto"/>
            <w:vAlign w:val="center"/>
          </w:tcPr>
          <w:p w14:paraId="0FBC55F8" w14:textId="2176A016" w:rsidR="0006795D" w:rsidRPr="00E45009" w:rsidRDefault="0006795D" w:rsidP="0006795D">
            <w:pPr>
              <w:jc w:val="left"/>
              <w:rPr>
                <w:rFonts w:ascii="宋体" w:hAnsi="宋体" w:cs="宋体"/>
                <w:sz w:val="18"/>
                <w:szCs w:val="18"/>
              </w:rPr>
            </w:pPr>
            <w:r w:rsidRPr="00E45009">
              <w:rPr>
                <w:rFonts w:hint="eastAsia"/>
                <w:sz w:val="18"/>
                <w:szCs w:val="18"/>
              </w:rPr>
              <w:t>培养学生探究、钻研的科学精神以及严谨细致、实事求是的科学态度。</w:t>
            </w:r>
          </w:p>
        </w:tc>
        <w:tc>
          <w:tcPr>
            <w:tcW w:w="3259" w:type="dxa"/>
            <w:tcBorders>
              <w:top w:val="single" w:sz="8" w:space="0" w:color="auto"/>
              <w:bottom w:val="single" w:sz="8" w:space="0" w:color="auto"/>
            </w:tcBorders>
            <w:shd w:val="clear" w:color="auto" w:fill="auto"/>
            <w:vAlign w:val="center"/>
          </w:tcPr>
          <w:p w14:paraId="6D67AACA" w14:textId="77777777" w:rsidR="0006795D" w:rsidRPr="00E45009" w:rsidRDefault="0006795D" w:rsidP="0006795D">
            <w:pPr>
              <w:jc w:val="left"/>
              <w:rPr>
                <w:sz w:val="18"/>
                <w:szCs w:val="18"/>
              </w:rPr>
            </w:pPr>
            <w:r w:rsidRPr="00E45009">
              <w:rPr>
                <w:rFonts w:hint="eastAsia"/>
                <w:sz w:val="18"/>
                <w:szCs w:val="18"/>
              </w:rPr>
              <w:t>视频：屠呦呦诺贝尔颁奖典礼报告；</w:t>
            </w:r>
          </w:p>
          <w:p w14:paraId="473ABF2B" w14:textId="5F161670" w:rsidR="0006795D" w:rsidRPr="00E45009" w:rsidRDefault="0006795D" w:rsidP="0006795D">
            <w:pPr>
              <w:jc w:val="left"/>
              <w:rPr>
                <w:rFonts w:ascii="宋体" w:hAnsi="宋体" w:cs="宋体"/>
                <w:sz w:val="18"/>
                <w:szCs w:val="18"/>
              </w:rPr>
            </w:pPr>
            <w:r w:rsidRPr="00E45009">
              <w:rPr>
                <w:rFonts w:hint="eastAsia"/>
                <w:sz w:val="18"/>
                <w:szCs w:val="18"/>
              </w:rPr>
              <w:t>视频：伟大科学家</w:t>
            </w:r>
            <w:r w:rsidRPr="00E45009">
              <w:rPr>
                <w:rFonts w:hint="eastAsia"/>
                <w:sz w:val="18"/>
                <w:szCs w:val="18"/>
              </w:rPr>
              <w:t>-</w:t>
            </w:r>
            <w:r w:rsidRPr="00E45009">
              <w:rPr>
                <w:rFonts w:hint="eastAsia"/>
                <w:sz w:val="18"/>
                <w:szCs w:val="18"/>
              </w:rPr>
              <w:t>屠呦呦的故事</w:t>
            </w:r>
          </w:p>
        </w:tc>
      </w:tr>
      <w:tr w:rsidR="0006795D" w:rsidRPr="00E45009" w14:paraId="2B2D6DFF" w14:textId="77777777" w:rsidTr="009D0C0F">
        <w:trPr>
          <w:cantSplit/>
          <w:trHeight w:val="586"/>
        </w:trPr>
        <w:tc>
          <w:tcPr>
            <w:tcW w:w="830" w:type="dxa"/>
            <w:vMerge/>
            <w:shd w:val="clear" w:color="auto" w:fill="auto"/>
            <w:vAlign w:val="center"/>
          </w:tcPr>
          <w:p w14:paraId="09435492" w14:textId="77777777" w:rsidR="0006795D" w:rsidRPr="00E45009" w:rsidRDefault="0006795D" w:rsidP="0006795D">
            <w:pPr>
              <w:jc w:val="center"/>
              <w:textAlignment w:val="center"/>
              <w:rPr>
                <w:rFonts w:ascii="宋体" w:hAnsi="宋体" w:cs="宋体"/>
                <w:sz w:val="18"/>
                <w:szCs w:val="18"/>
              </w:rPr>
            </w:pPr>
          </w:p>
        </w:tc>
        <w:tc>
          <w:tcPr>
            <w:tcW w:w="1770" w:type="dxa"/>
            <w:tcBorders>
              <w:top w:val="single" w:sz="8" w:space="0" w:color="auto"/>
              <w:bottom w:val="single" w:sz="8" w:space="0" w:color="auto"/>
            </w:tcBorders>
            <w:shd w:val="clear" w:color="auto" w:fill="auto"/>
            <w:vAlign w:val="center"/>
          </w:tcPr>
          <w:p w14:paraId="77102746" w14:textId="65A4FE0F" w:rsidR="0006795D" w:rsidRPr="00E45009" w:rsidRDefault="0006795D" w:rsidP="0006795D">
            <w:pPr>
              <w:jc w:val="left"/>
              <w:rPr>
                <w:rFonts w:ascii="宋体" w:hAnsi="宋体" w:cs="宋体"/>
                <w:sz w:val="18"/>
                <w:szCs w:val="18"/>
              </w:rPr>
            </w:pPr>
            <w:r w:rsidRPr="00E45009">
              <w:rPr>
                <w:rFonts w:hint="eastAsia"/>
                <w:sz w:val="18"/>
                <w:szCs w:val="18"/>
              </w:rPr>
              <w:t>醛</w:t>
            </w:r>
          </w:p>
        </w:tc>
        <w:tc>
          <w:tcPr>
            <w:tcW w:w="2325" w:type="dxa"/>
            <w:tcBorders>
              <w:top w:val="single" w:sz="8" w:space="0" w:color="auto"/>
              <w:bottom w:val="single" w:sz="8" w:space="0" w:color="auto"/>
            </w:tcBorders>
            <w:shd w:val="clear" w:color="auto" w:fill="auto"/>
            <w:vAlign w:val="center"/>
          </w:tcPr>
          <w:p w14:paraId="41BF9826" w14:textId="05B37E50" w:rsidR="0006795D" w:rsidRPr="00E45009" w:rsidRDefault="0006795D" w:rsidP="0006795D">
            <w:pPr>
              <w:jc w:val="left"/>
              <w:rPr>
                <w:rFonts w:ascii="宋体" w:hAnsi="宋体" w:cs="宋体"/>
                <w:sz w:val="18"/>
                <w:szCs w:val="18"/>
              </w:rPr>
            </w:pPr>
            <w:r w:rsidRPr="00E45009">
              <w:rPr>
                <w:rFonts w:hint="eastAsia"/>
                <w:sz w:val="18"/>
                <w:szCs w:val="18"/>
              </w:rPr>
              <w:t>引导学生辩证看待事物，培养学生的分享意识、团队合作意识，培养学生主动学习的能力。</w:t>
            </w:r>
          </w:p>
        </w:tc>
        <w:tc>
          <w:tcPr>
            <w:tcW w:w="3259" w:type="dxa"/>
            <w:tcBorders>
              <w:top w:val="single" w:sz="8" w:space="0" w:color="auto"/>
              <w:bottom w:val="single" w:sz="8" w:space="0" w:color="auto"/>
            </w:tcBorders>
            <w:shd w:val="clear" w:color="auto" w:fill="auto"/>
            <w:vAlign w:val="center"/>
          </w:tcPr>
          <w:p w14:paraId="6E3CBD0C" w14:textId="52017603" w:rsidR="0006795D" w:rsidRPr="00E45009" w:rsidRDefault="0006795D" w:rsidP="0006795D">
            <w:pPr>
              <w:jc w:val="left"/>
              <w:rPr>
                <w:rFonts w:ascii="宋体" w:hAnsi="宋体" w:cs="宋体"/>
                <w:sz w:val="18"/>
                <w:szCs w:val="18"/>
              </w:rPr>
            </w:pPr>
            <w:r w:rsidRPr="00E45009">
              <w:rPr>
                <w:rFonts w:hint="eastAsia"/>
                <w:sz w:val="18"/>
                <w:szCs w:val="18"/>
              </w:rPr>
              <w:t>甲醛与白血病</w:t>
            </w:r>
          </w:p>
        </w:tc>
      </w:tr>
      <w:tr w:rsidR="0006795D" w:rsidRPr="00E45009" w14:paraId="205F957E" w14:textId="77777777" w:rsidTr="009D0C0F">
        <w:trPr>
          <w:cantSplit/>
          <w:trHeight w:val="586"/>
        </w:trPr>
        <w:tc>
          <w:tcPr>
            <w:tcW w:w="830" w:type="dxa"/>
            <w:vMerge/>
            <w:shd w:val="clear" w:color="auto" w:fill="auto"/>
            <w:vAlign w:val="center"/>
          </w:tcPr>
          <w:p w14:paraId="3EA7FFF5" w14:textId="77777777" w:rsidR="0006795D" w:rsidRPr="00E45009" w:rsidRDefault="0006795D" w:rsidP="0006795D">
            <w:pPr>
              <w:jc w:val="center"/>
              <w:textAlignment w:val="center"/>
              <w:rPr>
                <w:rFonts w:ascii="宋体" w:hAnsi="宋体" w:cs="宋体"/>
                <w:sz w:val="18"/>
                <w:szCs w:val="18"/>
              </w:rPr>
            </w:pPr>
          </w:p>
        </w:tc>
        <w:tc>
          <w:tcPr>
            <w:tcW w:w="1770" w:type="dxa"/>
            <w:tcBorders>
              <w:top w:val="single" w:sz="8" w:space="0" w:color="auto"/>
              <w:bottom w:val="single" w:sz="8" w:space="0" w:color="auto"/>
            </w:tcBorders>
            <w:shd w:val="clear" w:color="auto" w:fill="auto"/>
            <w:vAlign w:val="center"/>
          </w:tcPr>
          <w:p w14:paraId="4E133065" w14:textId="1D193EB6" w:rsidR="0006795D" w:rsidRPr="00E45009" w:rsidRDefault="0006795D" w:rsidP="0006795D">
            <w:pPr>
              <w:jc w:val="left"/>
              <w:rPr>
                <w:rFonts w:ascii="宋体" w:hAnsi="宋体" w:cs="宋体"/>
                <w:sz w:val="18"/>
                <w:szCs w:val="18"/>
              </w:rPr>
            </w:pPr>
            <w:r w:rsidRPr="00E45009">
              <w:rPr>
                <w:rFonts w:hint="eastAsia"/>
                <w:sz w:val="18"/>
                <w:szCs w:val="18"/>
              </w:rPr>
              <w:t>酮</w:t>
            </w:r>
          </w:p>
        </w:tc>
        <w:tc>
          <w:tcPr>
            <w:tcW w:w="2325" w:type="dxa"/>
            <w:tcBorders>
              <w:top w:val="single" w:sz="8" w:space="0" w:color="auto"/>
              <w:bottom w:val="single" w:sz="8" w:space="0" w:color="auto"/>
            </w:tcBorders>
            <w:shd w:val="clear" w:color="auto" w:fill="auto"/>
            <w:vAlign w:val="center"/>
          </w:tcPr>
          <w:p w14:paraId="51347D17" w14:textId="6C879BFD" w:rsidR="0006795D" w:rsidRPr="00E45009" w:rsidRDefault="0006795D" w:rsidP="0006795D">
            <w:pPr>
              <w:jc w:val="left"/>
              <w:rPr>
                <w:rFonts w:ascii="宋体" w:hAnsi="宋体" w:cs="宋体"/>
                <w:sz w:val="18"/>
                <w:szCs w:val="18"/>
              </w:rPr>
            </w:pPr>
            <w:r w:rsidRPr="00E45009">
              <w:rPr>
                <w:rFonts w:hint="eastAsia"/>
                <w:sz w:val="18"/>
                <w:szCs w:val="18"/>
              </w:rPr>
              <w:t>引导学生关注健康的生活方式，养成良好的生活习惯。</w:t>
            </w:r>
          </w:p>
        </w:tc>
        <w:tc>
          <w:tcPr>
            <w:tcW w:w="3259" w:type="dxa"/>
            <w:tcBorders>
              <w:top w:val="single" w:sz="8" w:space="0" w:color="auto"/>
              <w:bottom w:val="single" w:sz="8" w:space="0" w:color="auto"/>
            </w:tcBorders>
            <w:shd w:val="clear" w:color="auto" w:fill="auto"/>
            <w:vAlign w:val="center"/>
          </w:tcPr>
          <w:p w14:paraId="65AFB27F" w14:textId="29782AE1" w:rsidR="0006795D" w:rsidRPr="00E45009" w:rsidRDefault="0006795D" w:rsidP="0006795D">
            <w:pPr>
              <w:jc w:val="left"/>
              <w:rPr>
                <w:rFonts w:ascii="宋体" w:hAnsi="宋体" w:cs="宋体"/>
                <w:sz w:val="18"/>
                <w:szCs w:val="18"/>
              </w:rPr>
            </w:pPr>
            <w:r w:rsidRPr="00E45009">
              <w:rPr>
                <w:rFonts w:hint="eastAsia"/>
                <w:sz w:val="18"/>
                <w:szCs w:val="18"/>
              </w:rPr>
              <w:t>科普知识：糖尿病</w:t>
            </w:r>
          </w:p>
        </w:tc>
      </w:tr>
      <w:tr w:rsidR="0006795D" w:rsidRPr="00E45009" w14:paraId="528C6D23" w14:textId="77777777" w:rsidTr="009D0C0F">
        <w:trPr>
          <w:cantSplit/>
          <w:trHeight w:val="586"/>
        </w:trPr>
        <w:tc>
          <w:tcPr>
            <w:tcW w:w="830" w:type="dxa"/>
            <w:vMerge/>
            <w:shd w:val="clear" w:color="auto" w:fill="auto"/>
            <w:vAlign w:val="center"/>
          </w:tcPr>
          <w:p w14:paraId="0F513291" w14:textId="77777777" w:rsidR="0006795D" w:rsidRPr="00E45009" w:rsidRDefault="0006795D" w:rsidP="0006795D">
            <w:pPr>
              <w:jc w:val="center"/>
              <w:textAlignment w:val="center"/>
              <w:rPr>
                <w:rFonts w:ascii="宋体" w:hAnsi="宋体" w:cs="宋体"/>
                <w:sz w:val="18"/>
                <w:szCs w:val="18"/>
              </w:rPr>
            </w:pPr>
          </w:p>
        </w:tc>
        <w:tc>
          <w:tcPr>
            <w:tcW w:w="1770" w:type="dxa"/>
            <w:tcBorders>
              <w:top w:val="single" w:sz="8" w:space="0" w:color="auto"/>
              <w:bottom w:val="single" w:sz="8" w:space="0" w:color="auto"/>
            </w:tcBorders>
            <w:shd w:val="clear" w:color="auto" w:fill="auto"/>
            <w:vAlign w:val="center"/>
          </w:tcPr>
          <w:p w14:paraId="390D8C9D" w14:textId="0211B7DC" w:rsidR="0006795D" w:rsidRPr="00E45009" w:rsidRDefault="0006795D" w:rsidP="0006795D">
            <w:pPr>
              <w:jc w:val="left"/>
              <w:rPr>
                <w:rFonts w:ascii="宋体" w:hAnsi="宋体" w:cs="宋体"/>
                <w:sz w:val="18"/>
                <w:szCs w:val="18"/>
              </w:rPr>
            </w:pPr>
            <w:r w:rsidRPr="00E45009">
              <w:rPr>
                <w:rFonts w:hint="eastAsia"/>
                <w:sz w:val="18"/>
                <w:szCs w:val="18"/>
              </w:rPr>
              <w:t>羧酸</w:t>
            </w:r>
          </w:p>
        </w:tc>
        <w:tc>
          <w:tcPr>
            <w:tcW w:w="2325" w:type="dxa"/>
            <w:tcBorders>
              <w:top w:val="single" w:sz="8" w:space="0" w:color="auto"/>
              <w:bottom w:val="single" w:sz="8" w:space="0" w:color="auto"/>
            </w:tcBorders>
            <w:shd w:val="clear" w:color="auto" w:fill="auto"/>
            <w:vAlign w:val="center"/>
          </w:tcPr>
          <w:p w14:paraId="57D835C1" w14:textId="7CC71649" w:rsidR="0006795D" w:rsidRPr="00E45009" w:rsidRDefault="0006795D" w:rsidP="0006795D">
            <w:pPr>
              <w:jc w:val="left"/>
              <w:rPr>
                <w:rFonts w:ascii="宋体" w:hAnsi="宋体" w:cs="宋体"/>
                <w:sz w:val="18"/>
                <w:szCs w:val="18"/>
              </w:rPr>
            </w:pPr>
            <w:r w:rsidRPr="00E45009">
              <w:rPr>
                <w:rFonts w:hint="eastAsia"/>
                <w:sz w:val="18"/>
                <w:szCs w:val="18"/>
              </w:rPr>
              <w:t>增强学生尊重生命、遵纪守法的意识。</w:t>
            </w:r>
          </w:p>
        </w:tc>
        <w:tc>
          <w:tcPr>
            <w:tcW w:w="3259" w:type="dxa"/>
            <w:tcBorders>
              <w:top w:val="single" w:sz="8" w:space="0" w:color="auto"/>
              <w:bottom w:val="single" w:sz="8" w:space="0" w:color="auto"/>
            </w:tcBorders>
            <w:shd w:val="clear" w:color="auto" w:fill="auto"/>
            <w:vAlign w:val="center"/>
          </w:tcPr>
          <w:p w14:paraId="1C931B56" w14:textId="7CAEE488" w:rsidR="0006795D" w:rsidRPr="00E45009" w:rsidRDefault="0006795D" w:rsidP="0006795D">
            <w:pPr>
              <w:jc w:val="left"/>
              <w:rPr>
                <w:rFonts w:ascii="宋体" w:hAnsi="宋体" w:cs="宋体"/>
                <w:sz w:val="18"/>
                <w:szCs w:val="18"/>
              </w:rPr>
            </w:pPr>
            <w:r w:rsidRPr="00E45009">
              <w:rPr>
                <w:rFonts w:hint="eastAsia"/>
                <w:sz w:val="18"/>
                <w:szCs w:val="18"/>
              </w:rPr>
              <w:t>典型案例：台湾塑化剂风波</w:t>
            </w:r>
          </w:p>
        </w:tc>
      </w:tr>
      <w:tr w:rsidR="0006795D" w:rsidRPr="00E45009" w14:paraId="0913C39A" w14:textId="77777777" w:rsidTr="009D0C0F">
        <w:trPr>
          <w:cantSplit/>
          <w:trHeight w:val="586"/>
        </w:trPr>
        <w:tc>
          <w:tcPr>
            <w:tcW w:w="830" w:type="dxa"/>
            <w:vMerge/>
            <w:tcBorders>
              <w:bottom w:val="single" w:sz="8" w:space="0" w:color="auto"/>
            </w:tcBorders>
            <w:shd w:val="clear" w:color="auto" w:fill="auto"/>
            <w:vAlign w:val="center"/>
          </w:tcPr>
          <w:p w14:paraId="2DAA639A" w14:textId="77777777" w:rsidR="0006795D" w:rsidRPr="00E45009" w:rsidRDefault="0006795D" w:rsidP="0006795D">
            <w:pPr>
              <w:jc w:val="center"/>
              <w:textAlignment w:val="center"/>
              <w:rPr>
                <w:rFonts w:ascii="宋体" w:hAnsi="宋体" w:cs="宋体"/>
                <w:sz w:val="18"/>
                <w:szCs w:val="18"/>
              </w:rPr>
            </w:pPr>
          </w:p>
        </w:tc>
        <w:tc>
          <w:tcPr>
            <w:tcW w:w="1770" w:type="dxa"/>
            <w:tcBorders>
              <w:top w:val="single" w:sz="8" w:space="0" w:color="auto"/>
              <w:bottom w:val="single" w:sz="8" w:space="0" w:color="auto"/>
            </w:tcBorders>
            <w:shd w:val="clear" w:color="auto" w:fill="auto"/>
            <w:vAlign w:val="center"/>
          </w:tcPr>
          <w:p w14:paraId="7CBBDBF0" w14:textId="5C822978" w:rsidR="0006795D" w:rsidRPr="00E45009" w:rsidRDefault="0006795D" w:rsidP="0006795D">
            <w:pPr>
              <w:jc w:val="left"/>
              <w:rPr>
                <w:rFonts w:ascii="宋体" w:hAnsi="宋体" w:cs="宋体"/>
                <w:sz w:val="18"/>
                <w:szCs w:val="18"/>
              </w:rPr>
            </w:pPr>
            <w:r w:rsidRPr="00E45009">
              <w:rPr>
                <w:rFonts w:hint="eastAsia"/>
                <w:sz w:val="18"/>
                <w:szCs w:val="18"/>
              </w:rPr>
              <w:t>胺、生物碱</w:t>
            </w:r>
          </w:p>
        </w:tc>
        <w:tc>
          <w:tcPr>
            <w:tcW w:w="2325" w:type="dxa"/>
            <w:tcBorders>
              <w:top w:val="single" w:sz="8" w:space="0" w:color="auto"/>
              <w:bottom w:val="single" w:sz="8" w:space="0" w:color="auto"/>
            </w:tcBorders>
            <w:shd w:val="clear" w:color="auto" w:fill="auto"/>
            <w:vAlign w:val="center"/>
          </w:tcPr>
          <w:p w14:paraId="4DF193F4" w14:textId="087DC860" w:rsidR="0006795D" w:rsidRPr="00E45009" w:rsidRDefault="0006795D" w:rsidP="0006795D">
            <w:pPr>
              <w:jc w:val="left"/>
              <w:rPr>
                <w:rFonts w:ascii="宋体" w:hAnsi="宋体" w:cs="宋体"/>
                <w:sz w:val="18"/>
                <w:szCs w:val="18"/>
              </w:rPr>
            </w:pPr>
            <w:r w:rsidRPr="00E45009">
              <w:rPr>
                <w:rFonts w:hint="eastAsia"/>
                <w:sz w:val="18"/>
                <w:szCs w:val="18"/>
              </w:rPr>
              <w:t>增强学生尊重生命、遵纪守法的意识。引导学生关注健康的生活方式，养成良好的生活习惯。</w:t>
            </w:r>
          </w:p>
        </w:tc>
        <w:tc>
          <w:tcPr>
            <w:tcW w:w="3259" w:type="dxa"/>
            <w:tcBorders>
              <w:top w:val="single" w:sz="8" w:space="0" w:color="auto"/>
              <w:bottom w:val="single" w:sz="8" w:space="0" w:color="auto"/>
            </w:tcBorders>
            <w:shd w:val="clear" w:color="auto" w:fill="auto"/>
            <w:vAlign w:val="center"/>
          </w:tcPr>
          <w:p w14:paraId="47C5C498" w14:textId="5C7CADF1" w:rsidR="0006795D" w:rsidRPr="00E45009" w:rsidRDefault="0006795D" w:rsidP="0006795D">
            <w:pPr>
              <w:jc w:val="left"/>
              <w:rPr>
                <w:rFonts w:ascii="宋体" w:hAnsi="宋体" w:cs="宋体"/>
                <w:sz w:val="18"/>
                <w:szCs w:val="18"/>
              </w:rPr>
            </w:pPr>
            <w:r w:rsidRPr="00E45009">
              <w:rPr>
                <w:rFonts w:hint="eastAsia"/>
                <w:sz w:val="18"/>
                <w:szCs w:val="18"/>
              </w:rPr>
              <w:t>视频：四川省毒情报告</w:t>
            </w:r>
          </w:p>
        </w:tc>
      </w:tr>
      <w:tr w:rsidR="00D40318" w:rsidRPr="00E45009" w14:paraId="308ABC7E" w14:textId="77777777" w:rsidTr="009D0C0F">
        <w:trPr>
          <w:cantSplit/>
          <w:trHeight w:val="586"/>
        </w:trPr>
        <w:tc>
          <w:tcPr>
            <w:tcW w:w="830" w:type="dxa"/>
            <w:vMerge w:val="restart"/>
            <w:tcBorders>
              <w:top w:val="single" w:sz="8" w:space="0" w:color="auto"/>
            </w:tcBorders>
            <w:shd w:val="clear" w:color="auto" w:fill="auto"/>
            <w:vAlign w:val="center"/>
          </w:tcPr>
          <w:p w14:paraId="1DF0349D" w14:textId="5B0D8FED" w:rsidR="00D40318" w:rsidRPr="00E45009" w:rsidRDefault="00D40318" w:rsidP="009D0C0F">
            <w:pPr>
              <w:jc w:val="center"/>
              <w:textAlignment w:val="center"/>
              <w:rPr>
                <w:rFonts w:ascii="宋体" w:hAnsi="宋体" w:cs="宋体"/>
                <w:sz w:val="18"/>
                <w:szCs w:val="18"/>
              </w:rPr>
            </w:pPr>
            <w:r w:rsidRPr="00E45009">
              <w:rPr>
                <w:rFonts w:hint="eastAsia"/>
                <w:sz w:val="18"/>
                <w:szCs w:val="18"/>
              </w:rPr>
              <w:t>食品分析与检验</w:t>
            </w:r>
          </w:p>
        </w:tc>
        <w:tc>
          <w:tcPr>
            <w:tcW w:w="1770" w:type="dxa"/>
            <w:tcBorders>
              <w:top w:val="single" w:sz="8" w:space="0" w:color="auto"/>
              <w:bottom w:val="single" w:sz="8" w:space="0" w:color="auto"/>
            </w:tcBorders>
            <w:shd w:val="clear" w:color="auto" w:fill="auto"/>
            <w:vAlign w:val="center"/>
          </w:tcPr>
          <w:p w14:paraId="231F3059" w14:textId="32575B6E" w:rsidR="00D40318" w:rsidRPr="00E45009" w:rsidRDefault="00D40318" w:rsidP="009D0C0F">
            <w:pPr>
              <w:jc w:val="left"/>
              <w:textAlignment w:val="center"/>
              <w:rPr>
                <w:rFonts w:ascii="宋体" w:hAnsi="宋体" w:cs="宋体"/>
                <w:sz w:val="18"/>
                <w:szCs w:val="18"/>
              </w:rPr>
            </w:pPr>
            <w:r w:rsidRPr="00E45009">
              <w:rPr>
                <w:rFonts w:hint="eastAsia"/>
                <w:sz w:val="18"/>
                <w:szCs w:val="18"/>
              </w:rPr>
              <w:t>食品分析与检验技术的内容及方法</w:t>
            </w:r>
          </w:p>
        </w:tc>
        <w:tc>
          <w:tcPr>
            <w:tcW w:w="2325" w:type="dxa"/>
            <w:tcBorders>
              <w:top w:val="single" w:sz="8" w:space="0" w:color="auto"/>
              <w:bottom w:val="single" w:sz="8" w:space="0" w:color="auto"/>
            </w:tcBorders>
            <w:shd w:val="clear" w:color="auto" w:fill="auto"/>
            <w:vAlign w:val="center"/>
          </w:tcPr>
          <w:p w14:paraId="7E8E7A7B" w14:textId="5C5B46C1" w:rsidR="00D40318" w:rsidRPr="00E45009" w:rsidRDefault="00D40318" w:rsidP="009D0C0F">
            <w:pPr>
              <w:jc w:val="left"/>
              <w:textAlignment w:val="center"/>
              <w:rPr>
                <w:rFonts w:ascii="宋体" w:hAnsi="宋体" w:cs="宋体"/>
                <w:sz w:val="18"/>
                <w:szCs w:val="18"/>
              </w:rPr>
            </w:pPr>
            <w:r w:rsidRPr="00E45009">
              <w:rPr>
                <w:rFonts w:hint="eastAsia"/>
                <w:sz w:val="18"/>
                <w:szCs w:val="18"/>
              </w:rPr>
              <w:t>培养学生爱岗敬业的精神和认真负责的职业精神</w:t>
            </w:r>
          </w:p>
        </w:tc>
        <w:tc>
          <w:tcPr>
            <w:tcW w:w="3259" w:type="dxa"/>
            <w:tcBorders>
              <w:top w:val="single" w:sz="8" w:space="0" w:color="auto"/>
              <w:bottom w:val="single" w:sz="8" w:space="0" w:color="auto"/>
            </w:tcBorders>
            <w:shd w:val="clear" w:color="auto" w:fill="auto"/>
            <w:vAlign w:val="center"/>
          </w:tcPr>
          <w:p w14:paraId="3AFDAAB5" w14:textId="34B63201" w:rsidR="00D40318" w:rsidRPr="00E45009" w:rsidRDefault="00D40318" w:rsidP="009D0C0F">
            <w:pPr>
              <w:jc w:val="left"/>
              <w:textAlignment w:val="center"/>
              <w:rPr>
                <w:rFonts w:ascii="宋体" w:hAnsi="宋体" w:cs="宋体"/>
                <w:sz w:val="18"/>
                <w:szCs w:val="18"/>
              </w:rPr>
            </w:pPr>
            <w:r w:rsidRPr="00E45009">
              <w:rPr>
                <w:rFonts w:hint="eastAsia"/>
                <w:sz w:val="18"/>
                <w:szCs w:val="18"/>
              </w:rPr>
              <w:t>新闻：</w:t>
            </w:r>
            <w:r w:rsidRPr="00E45009">
              <w:rPr>
                <w:rFonts w:hint="eastAsia"/>
                <w:sz w:val="18"/>
                <w:szCs w:val="18"/>
              </w:rPr>
              <w:t>2020-2021</w:t>
            </w:r>
            <w:r w:rsidRPr="00E45009">
              <w:rPr>
                <w:rFonts w:hint="eastAsia"/>
                <w:sz w:val="18"/>
                <w:szCs w:val="18"/>
              </w:rPr>
              <w:t>年“一滴香”、毒豆芽等食品安全案例</w:t>
            </w:r>
          </w:p>
        </w:tc>
      </w:tr>
      <w:tr w:rsidR="00D40318" w:rsidRPr="00E45009" w14:paraId="483A5E66" w14:textId="77777777" w:rsidTr="009D0C0F">
        <w:trPr>
          <w:cantSplit/>
          <w:trHeight w:val="586"/>
        </w:trPr>
        <w:tc>
          <w:tcPr>
            <w:tcW w:w="830" w:type="dxa"/>
            <w:vMerge/>
            <w:shd w:val="clear" w:color="auto" w:fill="auto"/>
            <w:vAlign w:val="center"/>
          </w:tcPr>
          <w:p w14:paraId="7F93CCB4" w14:textId="77777777" w:rsidR="00D40318" w:rsidRPr="00E45009" w:rsidRDefault="00D40318" w:rsidP="009D0C0F">
            <w:pPr>
              <w:jc w:val="center"/>
              <w:textAlignment w:val="center"/>
              <w:rPr>
                <w:rFonts w:ascii="宋体" w:hAnsi="宋体" w:cs="宋体"/>
                <w:sz w:val="18"/>
                <w:szCs w:val="18"/>
              </w:rPr>
            </w:pPr>
          </w:p>
        </w:tc>
        <w:tc>
          <w:tcPr>
            <w:tcW w:w="1770" w:type="dxa"/>
            <w:tcBorders>
              <w:top w:val="single" w:sz="8" w:space="0" w:color="auto"/>
              <w:bottom w:val="single" w:sz="8" w:space="0" w:color="auto"/>
            </w:tcBorders>
            <w:shd w:val="clear" w:color="auto" w:fill="auto"/>
            <w:vAlign w:val="center"/>
          </w:tcPr>
          <w:p w14:paraId="64210E8C" w14:textId="32315624" w:rsidR="00D40318" w:rsidRPr="00E45009" w:rsidRDefault="00D40318" w:rsidP="009D0C0F">
            <w:pPr>
              <w:jc w:val="left"/>
              <w:textAlignment w:val="center"/>
              <w:rPr>
                <w:rFonts w:ascii="宋体" w:hAnsi="宋体" w:cs="宋体"/>
                <w:sz w:val="18"/>
                <w:szCs w:val="18"/>
              </w:rPr>
            </w:pPr>
            <w:r w:rsidRPr="00E45009">
              <w:rPr>
                <w:rFonts w:hint="eastAsia"/>
                <w:sz w:val="18"/>
                <w:szCs w:val="18"/>
              </w:rPr>
              <w:t>食品样品的前处理</w:t>
            </w:r>
          </w:p>
        </w:tc>
        <w:tc>
          <w:tcPr>
            <w:tcW w:w="2325" w:type="dxa"/>
            <w:tcBorders>
              <w:top w:val="single" w:sz="8" w:space="0" w:color="auto"/>
              <w:bottom w:val="single" w:sz="8" w:space="0" w:color="auto"/>
            </w:tcBorders>
            <w:shd w:val="clear" w:color="auto" w:fill="auto"/>
            <w:vAlign w:val="center"/>
          </w:tcPr>
          <w:p w14:paraId="6338061F" w14:textId="29C27832" w:rsidR="00D40318" w:rsidRPr="00E45009" w:rsidRDefault="00D40318" w:rsidP="009D0C0F">
            <w:pPr>
              <w:jc w:val="left"/>
              <w:textAlignment w:val="center"/>
              <w:rPr>
                <w:rFonts w:ascii="宋体" w:hAnsi="宋体" w:cs="宋体"/>
                <w:sz w:val="18"/>
                <w:szCs w:val="18"/>
              </w:rPr>
            </w:pPr>
            <w:r w:rsidRPr="00E45009">
              <w:rPr>
                <w:rFonts w:hint="eastAsia"/>
                <w:sz w:val="18"/>
                <w:szCs w:val="18"/>
              </w:rPr>
              <w:t>培养学生诚信的职业道德、敬业爱岗的精神和良好的社会责任感。</w:t>
            </w:r>
          </w:p>
        </w:tc>
        <w:tc>
          <w:tcPr>
            <w:tcW w:w="3259" w:type="dxa"/>
            <w:tcBorders>
              <w:top w:val="single" w:sz="8" w:space="0" w:color="auto"/>
              <w:bottom w:val="single" w:sz="8" w:space="0" w:color="auto"/>
            </w:tcBorders>
            <w:shd w:val="clear" w:color="auto" w:fill="auto"/>
            <w:vAlign w:val="center"/>
          </w:tcPr>
          <w:p w14:paraId="774FB75D" w14:textId="2489CF30" w:rsidR="00D40318" w:rsidRPr="00E45009" w:rsidRDefault="00D40318" w:rsidP="009D0C0F">
            <w:pPr>
              <w:jc w:val="left"/>
              <w:textAlignment w:val="center"/>
              <w:rPr>
                <w:rFonts w:ascii="宋体" w:hAnsi="宋体" w:cs="宋体"/>
                <w:sz w:val="18"/>
                <w:szCs w:val="18"/>
              </w:rPr>
            </w:pPr>
            <w:r w:rsidRPr="00E45009">
              <w:rPr>
                <w:rFonts w:hint="eastAsia"/>
                <w:sz w:val="18"/>
                <w:szCs w:val="18"/>
              </w:rPr>
              <w:t>采样是食品分析中最基础和重要的工作，掌握样品的采集、制备、保存及预处理的全过程，是开展食品分析工作的前提和基础。</w:t>
            </w:r>
          </w:p>
        </w:tc>
      </w:tr>
      <w:tr w:rsidR="00D40318" w:rsidRPr="00E45009" w14:paraId="47D1417F" w14:textId="77777777" w:rsidTr="009D0C0F">
        <w:trPr>
          <w:cantSplit/>
          <w:trHeight w:val="586"/>
        </w:trPr>
        <w:tc>
          <w:tcPr>
            <w:tcW w:w="830" w:type="dxa"/>
            <w:vMerge/>
            <w:shd w:val="clear" w:color="auto" w:fill="auto"/>
            <w:vAlign w:val="center"/>
          </w:tcPr>
          <w:p w14:paraId="434DBA9F" w14:textId="77777777" w:rsidR="00D40318" w:rsidRPr="00E45009" w:rsidRDefault="00D40318" w:rsidP="009D0C0F">
            <w:pPr>
              <w:jc w:val="center"/>
              <w:textAlignment w:val="center"/>
              <w:rPr>
                <w:rFonts w:ascii="宋体" w:hAnsi="宋体" w:cs="宋体"/>
                <w:sz w:val="18"/>
                <w:szCs w:val="18"/>
              </w:rPr>
            </w:pPr>
          </w:p>
        </w:tc>
        <w:tc>
          <w:tcPr>
            <w:tcW w:w="1770" w:type="dxa"/>
            <w:tcBorders>
              <w:top w:val="single" w:sz="8" w:space="0" w:color="auto"/>
              <w:bottom w:val="single" w:sz="8" w:space="0" w:color="auto"/>
            </w:tcBorders>
            <w:shd w:val="clear" w:color="auto" w:fill="auto"/>
            <w:vAlign w:val="center"/>
          </w:tcPr>
          <w:p w14:paraId="17FD3C9B" w14:textId="55DE20AE" w:rsidR="00D40318" w:rsidRPr="00E45009" w:rsidRDefault="00D40318" w:rsidP="009D0C0F">
            <w:pPr>
              <w:jc w:val="left"/>
              <w:textAlignment w:val="center"/>
              <w:rPr>
                <w:rFonts w:ascii="宋体" w:hAnsi="宋体" w:cs="宋体"/>
                <w:sz w:val="18"/>
                <w:szCs w:val="18"/>
              </w:rPr>
            </w:pPr>
            <w:r w:rsidRPr="00E45009">
              <w:rPr>
                <w:rFonts w:hint="eastAsia"/>
                <w:sz w:val="18"/>
                <w:szCs w:val="18"/>
              </w:rPr>
              <w:t>检验样品的数据处理与报告</w:t>
            </w:r>
          </w:p>
        </w:tc>
        <w:tc>
          <w:tcPr>
            <w:tcW w:w="2325" w:type="dxa"/>
            <w:tcBorders>
              <w:top w:val="single" w:sz="8" w:space="0" w:color="auto"/>
              <w:bottom w:val="single" w:sz="8" w:space="0" w:color="auto"/>
            </w:tcBorders>
            <w:shd w:val="clear" w:color="auto" w:fill="auto"/>
            <w:vAlign w:val="center"/>
          </w:tcPr>
          <w:p w14:paraId="690ACDCA" w14:textId="45988E8C" w:rsidR="00D40318" w:rsidRPr="00E45009" w:rsidRDefault="00D40318" w:rsidP="009D0C0F">
            <w:pPr>
              <w:jc w:val="left"/>
              <w:textAlignment w:val="center"/>
              <w:rPr>
                <w:rFonts w:ascii="宋体" w:hAnsi="宋体" w:cs="宋体"/>
                <w:sz w:val="18"/>
                <w:szCs w:val="18"/>
              </w:rPr>
            </w:pPr>
            <w:r w:rsidRPr="00E45009">
              <w:rPr>
                <w:rFonts w:hint="eastAsia"/>
                <w:sz w:val="18"/>
                <w:szCs w:val="18"/>
              </w:rPr>
              <w:t>培养学生要尊重数据、</w:t>
            </w:r>
            <w:r w:rsidRPr="00E45009">
              <w:rPr>
                <w:rFonts w:hint="eastAsia"/>
                <w:sz w:val="18"/>
                <w:szCs w:val="18"/>
              </w:rPr>
              <w:t xml:space="preserve"> </w:t>
            </w:r>
            <w:r w:rsidRPr="00E45009">
              <w:rPr>
                <w:rFonts w:hint="eastAsia"/>
                <w:sz w:val="18"/>
                <w:szCs w:val="18"/>
              </w:rPr>
              <w:t>尊重科学，培养学生严谨的科学态度。</w:t>
            </w:r>
          </w:p>
        </w:tc>
        <w:tc>
          <w:tcPr>
            <w:tcW w:w="3259" w:type="dxa"/>
            <w:tcBorders>
              <w:top w:val="single" w:sz="8" w:space="0" w:color="auto"/>
              <w:bottom w:val="single" w:sz="8" w:space="0" w:color="auto"/>
            </w:tcBorders>
            <w:shd w:val="clear" w:color="auto" w:fill="auto"/>
            <w:vAlign w:val="center"/>
          </w:tcPr>
          <w:p w14:paraId="5E85A329" w14:textId="08A17AD0" w:rsidR="00D40318" w:rsidRPr="00E45009" w:rsidRDefault="00D40318" w:rsidP="009D0C0F">
            <w:pPr>
              <w:jc w:val="left"/>
              <w:textAlignment w:val="center"/>
              <w:rPr>
                <w:rFonts w:ascii="宋体" w:hAnsi="宋体" w:cs="宋体"/>
                <w:sz w:val="18"/>
                <w:szCs w:val="18"/>
              </w:rPr>
            </w:pPr>
            <w:r w:rsidRPr="00E45009">
              <w:rPr>
                <w:rFonts w:hint="eastAsia"/>
                <w:sz w:val="18"/>
                <w:szCs w:val="18"/>
              </w:rPr>
              <w:t>数据处理与质量控是保证食品结果的很重要的环节，而在数据分析过程中，合理的数据取舍对结果的影响至关重要，要学会正确方法，而不是随意篡改数据。</w:t>
            </w:r>
          </w:p>
        </w:tc>
      </w:tr>
      <w:tr w:rsidR="00D40318" w:rsidRPr="00E45009" w14:paraId="507B6637" w14:textId="77777777" w:rsidTr="009D0C0F">
        <w:trPr>
          <w:cantSplit/>
          <w:trHeight w:val="586"/>
        </w:trPr>
        <w:tc>
          <w:tcPr>
            <w:tcW w:w="830" w:type="dxa"/>
            <w:vMerge/>
            <w:shd w:val="clear" w:color="auto" w:fill="auto"/>
            <w:vAlign w:val="center"/>
          </w:tcPr>
          <w:p w14:paraId="1DCB77E5" w14:textId="77777777" w:rsidR="00D40318" w:rsidRPr="00E45009" w:rsidRDefault="00D40318" w:rsidP="009D0C0F">
            <w:pPr>
              <w:jc w:val="center"/>
              <w:textAlignment w:val="center"/>
              <w:rPr>
                <w:rFonts w:ascii="宋体" w:hAnsi="宋体" w:cs="宋体"/>
                <w:sz w:val="18"/>
                <w:szCs w:val="18"/>
              </w:rPr>
            </w:pPr>
          </w:p>
        </w:tc>
        <w:tc>
          <w:tcPr>
            <w:tcW w:w="1770" w:type="dxa"/>
            <w:tcBorders>
              <w:top w:val="single" w:sz="8" w:space="0" w:color="auto"/>
              <w:bottom w:val="single" w:sz="8" w:space="0" w:color="auto"/>
            </w:tcBorders>
            <w:shd w:val="clear" w:color="auto" w:fill="auto"/>
            <w:vAlign w:val="center"/>
          </w:tcPr>
          <w:p w14:paraId="21C3472A" w14:textId="35F12AE5" w:rsidR="00D40318" w:rsidRPr="00E45009" w:rsidRDefault="00D40318" w:rsidP="009D0C0F">
            <w:pPr>
              <w:jc w:val="left"/>
              <w:textAlignment w:val="center"/>
              <w:rPr>
                <w:rFonts w:ascii="宋体" w:hAnsi="宋体" w:cs="宋体"/>
                <w:sz w:val="18"/>
                <w:szCs w:val="18"/>
              </w:rPr>
            </w:pPr>
            <w:r w:rsidRPr="00E45009">
              <w:rPr>
                <w:rFonts w:hint="eastAsia"/>
                <w:sz w:val="18"/>
                <w:szCs w:val="18"/>
              </w:rPr>
              <w:t>食品的感官检验</w:t>
            </w:r>
          </w:p>
        </w:tc>
        <w:tc>
          <w:tcPr>
            <w:tcW w:w="2325" w:type="dxa"/>
            <w:tcBorders>
              <w:top w:val="single" w:sz="8" w:space="0" w:color="auto"/>
              <w:bottom w:val="single" w:sz="8" w:space="0" w:color="auto"/>
            </w:tcBorders>
            <w:shd w:val="clear" w:color="auto" w:fill="auto"/>
            <w:vAlign w:val="center"/>
          </w:tcPr>
          <w:p w14:paraId="5B8DC7DC" w14:textId="000768EA" w:rsidR="00D40318" w:rsidRPr="00E45009" w:rsidRDefault="00D40318" w:rsidP="009D0C0F">
            <w:pPr>
              <w:jc w:val="left"/>
              <w:textAlignment w:val="center"/>
              <w:rPr>
                <w:rFonts w:ascii="宋体" w:hAnsi="宋体" w:cs="宋体"/>
                <w:sz w:val="18"/>
                <w:szCs w:val="18"/>
              </w:rPr>
            </w:pPr>
            <w:r w:rsidRPr="00E45009">
              <w:rPr>
                <w:rFonts w:hint="eastAsia"/>
                <w:sz w:val="18"/>
                <w:szCs w:val="18"/>
              </w:rPr>
              <w:t>培养</w:t>
            </w:r>
            <w:r w:rsidRPr="00E45009">
              <w:rPr>
                <w:rFonts w:hint="eastAsia"/>
                <w:sz w:val="18"/>
                <w:szCs w:val="18"/>
              </w:rPr>
              <w:t xml:space="preserve"> </w:t>
            </w:r>
            <w:r w:rsidRPr="00E45009">
              <w:rPr>
                <w:rFonts w:hint="eastAsia"/>
                <w:sz w:val="18"/>
                <w:szCs w:val="18"/>
              </w:rPr>
              <w:t>学生的社会责任感，自觉增强自身的专业素养。</w:t>
            </w:r>
          </w:p>
        </w:tc>
        <w:tc>
          <w:tcPr>
            <w:tcW w:w="3259" w:type="dxa"/>
            <w:tcBorders>
              <w:top w:val="single" w:sz="8" w:space="0" w:color="auto"/>
              <w:bottom w:val="single" w:sz="8" w:space="0" w:color="auto"/>
            </w:tcBorders>
            <w:shd w:val="clear" w:color="auto" w:fill="auto"/>
            <w:vAlign w:val="center"/>
          </w:tcPr>
          <w:p w14:paraId="69392633" w14:textId="375084B1" w:rsidR="00D40318" w:rsidRPr="00E45009" w:rsidRDefault="00D40318" w:rsidP="009D0C0F">
            <w:pPr>
              <w:jc w:val="left"/>
              <w:textAlignment w:val="center"/>
              <w:rPr>
                <w:rFonts w:ascii="宋体" w:hAnsi="宋体" w:cs="宋体"/>
                <w:sz w:val="18"/>
                <w:szCs w:val="18"/>
              </w:rPr>
            </w:pPr>
            <w:r w:rsidRPr="00E45009">
              <w:rPr>
                <w:rFonts w:hint="eastAsia"/>
                <w:sz w:val="18"/>
                <w:szCs w:val="18"/>
              </w:rPr>
              <w:t>科普知识</w:t>
            </w:r>
            <w:r w:rsidRPr="00E45009">
              <w:rPr>
                <w:rFonts w:hint="eastAsia"/>
                <w:sz w:val="18"/>
                <w:szCs w:val="18"/>
              </w:rPr>
              <w:t>;</w:t>
            </w:r>
            <w:r w:rsidRPr="00E45009">
              <w:rPr>
                <w:rFonts w:hint="eastAsia"/>
                <w:sz w:val="18"/>
                <w:szCs w:val="18"/>
              </w:rPr>
              <w:t>食品感官检验的方法及基本原则</w:t>
            </w:r>
          </w:p>
        </w:tc>
      </w:tr>
      <w:tr w:rsidR="00D40318" w:rsidRPr="00E45009" w14:paraId="520A65B9" w14:textId="77777777" w:rsidTr="009D0C0F">
        <w:trPr>
          <w:cantSplit/>
          <w:trHeight w:val="586"/>
        </w:trPr>
        <w:tc>
          <w:tcPr>
            <w:tcW w:w="830" w:type="dxa"/>
            <w:vMerge/>
            <w:shd w:val="clear" w:color="auto" w:fill="auto"/>
            <w:vAlign w:val="center"/>
          </w:tcPr>
          <w:p w14:paraId="4E67F401" w14:textId="77777777" w:rsidR="00D40318" w:rsidRPr="00E45009" w:rsidRDefault="00D40318" w:rsidP="009D0C0F">
            <w:pPr>
              <w:jc w:val="center"/>
              <w:textAlignment w:val="center"/>
              <w:rPr>
                <w:rFonts w:ascii="宋体" w:hAnsi="宋体" w:cs="宋体"/>
                <w:sz w:val="18"/>
                <w:szCs w:val="18"/>
              </w:rPr>
            </w:pPr>
          </w:p>
        </w:tc>
        <w:tc>
          <w:tcPr>
            <w:tcW w:w="1770" w:type="dxa"/>
            <w:tcBorders>
              <w:top w:val="single" w:sz="8" w:space="0" w:color="auto"/>
              <w:bottom w:val="single" w:sz="8" w:space="0" w:color="auto"/>
            </w:tcBorders>
            <w:shd w:val="clear" w:color="auto" w:fill="auto"/>
            <w:vAlign w:val="center"/>
          </w:tcPr>
          <w:p w14:paraId="0508B1EB" w14:textId="26FF502C" w:rsidR="00D40318" w:rsidRPr="00E45009" w:rsidRDefault="00D40318" w:rsidP="009D0C0F">
            <w:pPr>
              <w:jc w:val="left"/>
              <w:textAlignment w:val="center"/>
              <w:rPr>
                <w:rFonts w:ascii="宋体" w:hAnsi="宋体" w:cs="宋体"/>
                <w:sz w:val="18"/>
                <w:szCs w:val="18"/>
              </w:rPr>
            </w:pPr>
            <w:r w:rsidRPr="00E45009">
              <w:rPr>
                <w:rFonts w:hint="eastAsia"/>
                <w:sz w:val="18"/>
                <w:szCs w:val="18"/>
              </w:rPr>
              <w:t>食品的物理检验</w:t>
            </w:r>
          </w:p>
        </w:tc>
        <w:tc>
          <w:tcPr>
            <w:tcW w:w="2325" w:type="dxa"/>
            <w:tcBorders>
              <w:top w:val="single" w:sz="8" w:space="0" w:color="auto"/>
              <w:bottom w:val="single" w:sz="8" w:space="0" w:color="auto"/>
            </w:tcBorders>
            <w:shd w:val="clear" w:color="auto" w:fill="auto"/>
            <w:vAlign w:val="center"/>
          </w:tcPr>
          <w:p w14:paraId="399E38E6" w14:textId="2BB36F3E" w:rsidR="00D40318" w:rsidRPr="00E45009" w:rsidRDefault="00D40318" w:rsidP="009D0C0F">
            <w:pPr>
              <w:jc w:val="left"/>
              <w:textAlignment w:val="center"/>
              <w:rPr>
                <w:rFonts w:ascii="宋体" w:hAnsi="宋体" w:cs="宋体"/>
                <w:sz w:val="18"/>
                <w:szCs w:val="18"/>
              </w:rPr>
            </w:pPr>
            <w:r w:rsidRPr="00E45009">
              <w:rPr>
                <w:rFonts w:hint="eastAsia"/>
                <w:sz w:val="18"/>
                <w:szCs w:val="18"/>
              </w:rPr>
              <w:t>培养学生的爱国情怀和发现与质疑、探索与创新的意识。</w:t>
            </w:r>
          </w:p>
        </w:tc>
        <w:tc>
          <w:tcPr>
            <w:tcW w:w="3259" w:type="dxa"/>
            <w:tcBorders>
              <w:top w:val="single" w:sz="8" w:space="0" w:color="auto"/>
              <w:bottom w:val="single" w:sz="8" w:space="0" w:color="auto"/>
            </w:tcBorders>
            <w:shd w:val="clear" w:color="auto" w:fill="auto"/>
            <w:vAlign w:val="center"/>
          </w:tcPr>
          <w:p w14:paraId="05F98FB2" w14:textId="1DBF6D66" w:rsidR="00D40318" w:rsidRPr="00E45009" w:rsidRDefault="00D40318" w:rsidP="009D0C0F">
            <w:pPr>
              <w:jc w:val="left"/>
              <w:textAlignment w:val="center"/>
              <w:rPr>
                <w:rFonts w:ascii="宋体" w:hAnsi="宋体" w:cs="宋体"/>
                <w:sz w:val="18"/>
                <w:szCs w:val="18"/>
              </w:rPr>
            </w:pPr>
            <w:r w:rsidRPr="00E45009">
              <w:rPr>
                <w:rFonts w:hint="eastAsia"/>
                <w:sz w:val="18"/>
                <w:szCs w:val="18"/>
              </w:rPr>
              <w:t>科普知识：食品快速检验法</w:t>
            </w:r>
          </w:p>
        </w:tc>
      </w:tr>
      <w:tr w:rsidR="00D40318" w:rsidRPr="00E45009" w14:paraId="52C3E1A7" w14:textId="77777777" w:rsidTr="009D0C0F">
        <w:trPr>
          <w:cantSplit/>
          <w:trHeight w:val="586"/>
        </w:trPr>
        <w:tc>
          <w:tcPr>
            <w:tcW w:w="830" w:type="dxa"/>
            <w:vMerge/>
            <w:shd w:val="clear" w:color="auto" w:fill="auto"/>
            <w:vAlign w:val="center"/>
          </w:tcPr>
          <w:p w14:paraId="0020599D" w14:textId="77777777" w:rsidR="00D40318" w:rsidRPr="00E45009" w:rsidRDefault="00D40318" w:rsidP="009D0C0F">
            <w:pPr>
              <w:jc w:val="center"/>
              <w:textAlignment w:val="center"/>
              <w:rPr>
                <w:rFonts w:ascii="宋体" w:hAnsi="宋体" w:cs="宋体"/>
                <w:sz w:val="18"/>
                <w:szCs w:val="18"/>
              </w:rPr>
            </w:pPr>
          </w:p>
        </w:tc>
        <w:tc>
          <w:tcPr>
            <w:tcW w:w="1770" w:type="dxa"/>
            <w:tcBorders>
              <w:top w:val="single" w:sz="8" w:space="0" w:color="auto"/>
              <w:bottom w:val="single" w:sz="8" w:space="0" w:color="auto"/>
            </w:tcBorders>
            <w:shd w:val="clear" w:color="auto" w:fill="auto"/>
            <w:vAlign w:val="center"/>
          </w:tcPr>
          <w:p w14:paraId="741A7B5A" w14:textId="53D4ADA8" w:rsidR="00D40318" w:rsidRPr="00E45009" w:rsidRDefault="00D40318" w:rsidP="009D0C0F">
            <w:pPr>
              <w:jc w:val="left"/>
              <w:textAlignment w:val="center"/>
              <w:rPr>
                <w:rFonts w:ascii="宋体" w:hAnsi="宋体" w:cs="宋体"/>
                <w:sz w:val="18"/>
                <w:szCs w:val="18"/>
              </w:rPr>
            </w:pPr>
            <w:r w:rsidRPr="00E45009">
              <w:rPr>
                <w:rFonts w:hint="eastAsia"/>
                <w:sz w:val="18"/>
                <w:szCs w:val="18"/>
              </w:rPr>
              <w:t>食品中营养成分的检验</w:t>
            </w:r>
          </w:p>
        </w:tc>
        <w:tc>
          <w:tcPr>
            <w:tcW w:w="2325" w:type="dxa"/>
            <w:tcBorders>
              <w:top w:val="single" w:sz="8" w:space="0" w:color="auto"/>
              <w:bottom w:val="single" w:sz="8" w:space="0" w:color="auto"/>
            </w:tcBorders>
            <w:shd w:val="clear" w:color="auto" w:fill="auto"/>
            <w:vAlign w:val="center"/>
          </w:tcPr>
          <w:p w14:paraId="36FB290D" w14:textId="2116EA70" w:rsidR="00D40318" w:rsidRPr="00E45009" w:rsidRDefault="00D40318" w:rsidP="009D0C0F">
            <w:pPr>
              <w:jc w:val="left"/>
              <w:textAlignment w:val="center"/>
              <w:rPr>
                <w:rFonts w:ascii="宋体" w:hAnsi="宋体" w:cs="宋体"/>
                <w:sz w:val="18"/>
                <w:szCs w:val="18"/>
              </w:rPr>
            </w:pPr>
            <w:r w:rsidRPr="00E45009">
              <w:rPr>
                <w:rFonts w:hint="eastAsia"/>
                <w:sz w:val="18"/>
                <w:szCs w:val="18"/>
              </w:rPr>
              <w:t>激发学生的求知欲，使学生在学习食品分析课程的过程中，逐步培养熟练的动手能力、严谨的分析态度。</w:t>
            </w:r>
          </w:p>
        </w:tc>
        <w:tc>
          <w:tcPr>
            <w:tcW w:w="3259" w:type="dxa"/>
            <w:tcBorders>
              <w:top w:val="single" w:sz="8" w:space="0" w:color="auto"/>
              <w:bottom w:val="single" w:sz="8" w:space="0" w:color="auto"/>
            </w:tcBorders>
            <w:shd w:val="clear" w:color="auto" w:fill="auto"/>
            <w:vAlign w:val="center"/>
          </w:tcPr>
          <w:p w14:paraId="34358F59" w14:textId="77777777" w:rsidR="00D40318" w:rsidRPr="00E45009" w:rsidRDefault="00D40318" w:rsidP="009D0C0F">
            <w:pPr>
              <w:jc w:val="left"/>
              <w:textAlignment w:val="center"/>
              <w:rPr>
                <w:sz w:val="18"/>
                <w:szCs w:val="18"/>
              </w:rPr>
            </w:pPr>
            <w:r w:rsidRPr="00E45009">
              <w:rPr>
                <w:rFonts w:hint="eastAsia"/>
                <w:sz w:val="18"/>
                <w:szCs w:val="18"/>
              </w:rPr>
              <w:t>新闻视频：三聚氰胺奶粉事件、安徽阜阳大头娃娃事件</w:t>
            </w:r>
          </w:p>
          <w:p w14:paraId="5C62BB9A" w14:textId="6FABFDD4" w:rsidR="00D40318" w:rsidRPr="00E45009" w:rsidRDefault="00D40318" w:rsidP="009D0C0F">
            <w:pPr>
              <w:jc w:val="left"/>
              <w:textAlignment w:val="center"/>
              <w:rPr>
                <w:rFonts w:ascii="宋体" w:hAnsi="宋体" w:cs="宋体"/>
                <w:sz w:val="18"/>
                <w:szCs w:val="18"/>
              </w:rPr>
            </w:pPr>
            <w:r w:rsidRPr="00E45009">
              <w:rPr>
                <w:rFonts w:hint="eastAsia"/>
                <w:sz w:val="18"/>
                <w:szCs w:val="18"/>
              </w:rPr>
              <w:t>科普知识：糖尿病</w:t>
            </w:r>
          </w:p>
        </w:tc>
      </w:tr>
      <w:tr w:rsidR="00D40318" w:rsidRPr="00E45009" w14:paraId="0670AFBE" w14:textId="77777777" w:rsidTr="009D0C0F">
        <w:trPr>
          <w:cantSplit/>
          <w:trHeight w:val="586"/>
        </w:trPr>
        <w:tc>
          <w:tcPr>
            <w:tcW w:w="830" w:type="dxa"/>
            <w:vMerge/>
            <w:shd w:val="clear" w:color="auto" w:fill="auto"/>
            <w:vAlign w:val="center"/>
          </w:tcPr>
          <w:p w14:paraId="696681C7" w14:textId="77777777" w:rsidR="00D40318" w:rsidRPr="00E45009" w:rsidRDefault="00D40318" w:rsidP="009D0C0F">
            <w:pPr>
              <w:jc w:val="center"/>
              <w:textAlignment w:val="center"/>
              <w:rPr>
                <w:rFonts w:ascii="宋体" w:hAnsi="宋体" w:cs="宋体"/>
                <w:sz w:val="18"/>
                <w:szCs w:val="18"/>
              </w:rPr>
            </w:pPr>
          </w:p>
        </w:tc>
        <w:tc>
          <w:tcPr>
            <w:tcW w:w="1770" w:type="dxa"/>
            <w:tcBorders>
              <w:top w:val="single" w:sz="8" w:space="0" w:color="auto"/>
              <w:bottom w:val="single" w:sz="8" w:space="0" w:color="auto"/>
            </w:tcBorders>
            <w:shd w:val="clear" w:color="auto" w:fill="auto"/>
            <w:vAlign w:val="center"/>
          </w:tcPr>
          <w:p w14:paraId="1C8D974C" w14:textId="245AFF8C" w:rsidR="00D40318" w:rsidRPr="00E45009" w:rsidRDefault="00D40318" w:rsidP="009D0C0F">
            <w:pPr>
              <w:jc w:val="left"/>
              <w:textAlignment w:val="center"/>
              <w:rPr>
                <w:rFonts w:ascii="宋体" w:hAnsi="宋体" w:cs="宋体"/>
                <w:sz w:val="18"/>
                <w:szCs w:val="18"/>
              </w:rPr>
            </w:pPr>
            <w:r w:rsidRPr="00E45009">
              <w:rPr>
                <w:rFonts w:hint="eastAsia"/>
                <w:sz w:val="18"/>
                <w:szCs w:val="18"/>
              </w:rPr>
              <w:t>食品中常见添加剂的检验</w:t>
            </w:r>
          </w:p>
        </w:tc>
        <w:tc>
          <w:tcPr>
            <w:tcW w:w="2325" w:type="dxa"/>
            <w:tcBorders>
              <w:top w:val="single" w:sz="8" w:space="0" w:color="auto"/>
              <w:bottom w:val="single" w:sz="8" w:space="0" w:color="auto"/>
            </w:tcBorders>
            <w:shd w:val="clear" w:color="auto" w:fill="auto"/>
            <w:vAlign w:val="center"/>
          </w:tcPr>
          <w:p w14:paraId="7EF1F694" w14:textId="520A6BC9" w:rsidR="00D40318" w:rsidRPr="00E45009" w:rsidRDefault="00D40318" w:rsidP="009D0C0F">
            <w:pPr>
              <w:jc w:val="left"/>
              <w:textAlignment w:val="center"/>
              <w:rPr>
                <w:rFonts w:ascii="宋体" w:hAnsi="宋体" w:cs="宋体"/>
                <w:sz w:val="18"/>
                <w:szCs w:val="18"/>
              </w:rPr>
            </w:pPr>
            <w:r w:rsidRPr="00E45009">
              <w:rPr>
                <w:rFonts w:hint="eastAsia"/>
                <w:sz w:val="18"/>
                <w:szCs w:val="18"/>
              </w:rPr>
              <w:t>社会实践中，事物的积累存在量的界限，超过量的界限，将发生质的变化，食品添加剂的学习将着重培养学生辩证思维能力。</w:t>
            </w:r>
          </w:p>
        </w:tc>
        <w:tc>
          <w:tcPr>
            <w:tcW w:w="3259" w:type="dxa"/>
            <w:tcBorders>
              <w:top w:val="single" w:sz="8" w:space="0" w:color="auto"/>
              <w:bottom w:val="single" w:sz="8" w:space="0" w:color="auto"/>
            </w:tcBorders>
            <w:shd w:val="clear" w:color="auto" w:fill="auto"/>
            <w:vAlign w:val="center"/>
          </w:tcPr>
          <w:p w14:paraId="7D17BF2B" w14:textId="77777777" w:rsidR="00D40318" w:rsidRPr="00E45009" w:rsidRDefault="00D40318" w:rsidP="009D0C0F">
            <w:pPr>
              <w:jc w:val="left"/>
              <w:textAlignment w:val="center"/>
              <w:rPr>
                <w:sz w:val="18"/>
                <w:szCs w:val="18"/>
              </w:rPr>
            </w:pPr>
            <w:r w:rsidRPr="00E45009">
              <w:rPr>
                <w:rFonts w:hint="eastAsia"/>
                <w:sz w:val="18"/>
                <w:szCs w:val="18"/>
              </w:rPr>
              <w:t>新闻视频：反式脂肪酸、人造奶油的危害</w:t>
            </w:r>
          </w:p>
          <w:p w14:paraId="238D7FE8" w14:textId="149A4362" w:rsidR="00D40318" w:rsidRPr="00E45009" w:rsidRDefault="00D40318" w:rsidP="009D0C0F">
            <w:pPr>
              <w:jc w:val="left"/>
              <w:textAlignment w:val="center"/>
              <w:rPr>
                <w:rFonts w:ascii="宋体" w:hAnsi="宋体" w:cs="宋体"/>
                <w:sz w:val="18"/>
                <w:szCs w:val="18"/>
              </w:rPr>
            </w:pPr>
            <w:r w:rsidRPr="00E45009">
              <w:rPr>
                <w:rFonts w:hint="eastAsia"/>
                <w:sz w:val="18"/>
                <w:szCs w:val="18"/>
              </w:rPr>
              <w:t>新闻：“苏丹红一号”事件、“毒奶粉”事件、“瘦肉精”事件等</w:t>
            </w:r>
          </w:p>
        </w:tc>
      </w:tr>
      <w:tr w:rsidR="00D40318" w:rsidRPr="00E45009" w14:paraId="33A2C071" w14:textId="77777777" w:rsidTr="009D0C0F">
        <w:trPr>
          <w:cantSplit/>
          <w:trHeight w:val="586"/>
        </w:trPr>
        <w:tc>
          <w:tcPr>
            <w:tcW w:w="830" w:type="dxa"/>
            <w:vMerge/>
            <w:shd w:val="clear" w:color="auto" w:fill="auto"/>
            <w:vAlign w:val="center"/>
          </w:tcPr>
          <w:p w14:paraId="5BA02F15" w14:textId="77777777" w:rsidR="00D40318" w:rsidRPr="00E45009" w:rsidRDefault="00D40318" w:rsidP="009D0C0F">
            <w:pPr>
              <w:jc w:val="center"/>
              <w:textAlignment w:val="center"/>
              <w:rPr>
                <w:rFonts w:ascii="宋体" w:hAnsi="宋体" w:cs="宋体"/>
                <w:sz w:val="18"/>
                <w:szCs w:val="18"/>
              </w:rPr>
            </w:pPr>
          </w:p>
        </w:tc>
        <w:tc>
          <w:tcPr>
            <w:tcW w:w="1770" w:type="dxa"/>
            <w:tcBorders>
              <w:top w:val="single" w:sz="8" w:space="0" w:color="auto"/>
              <w:bottom w:val="single" w:sz="8" w:space="0" w:color="auto"/>
            </w:tcBorders>
            <w:shd w:val="clear" w:color="auto" w:fill="auto"/>
            <w:vAlign w:val="center"/>
          </w:tcPr>
          <w:p w14:paraId="2B3B0FB2" w14:textId="1E089A02" w:rsidR="00D40318" w:rsidRPr="00E45009" w:rsidRDefault="00D40318" w:rsidP="009D0C0F">
            <w:pPr>
              <w:jc w:val="left"/>
              <w:textAlignment w:val="center"/>
              <w:rPr>
                <w:rFonts w:ascii="宋体" w:hAnsi="宋体" w:cs="宋体"/>
                <w:sz w:val="18"/>
                <w:szCs w:val="18"/>
              </w:rPr>
            </w:pPr>
            <w:r w:rsidRPr="00E45009">
              <w:rPr>
                <w:rFonts w:hint="eastAsia"/>
                <w:sz w:val="18"/>
                <w:szCs w:val="18"/>
              </w:rPr>
              <w:t>食品中有毒有害成分的检验</w:t>
            </w:r>
          </w:p>
        </w:tc>
        <w:tc>
          <w:tcPr>
            <w:tcW w:w="2325" w:type="dxa"/>
            <w:tcBorders>
              <w:top w:val="single" w:sz="8" w:space="0" w:color="auto"/>
              <w:bottom w:val="single" w:sz="8" w:space="0" w:color="auto"/>
            </w:tcBorders>
            <w:shd w:val="clear" w:color="auto" w:fill="auto"/>
            <w:vAlign w:val="center"/>
          </w:tcPr>
          <w:p w14:paraId="13D5FC0E" w14:textId="4B0908E8" w:rsidR="00D40318" w:rsidRPr="00E45009" w:rsidRDefault="00D40318" w:rsidP="009D0C0F">
            <w:pPr>
              <w:jc w:val="left"/>
              <w:textAlignment w:val="center"/>
              <w:rPr>
                <w:rFonts w:ascii="宋体" w:hAnsi="宋体" w:cs="宋体"/>
                <w:sz w:val="18"/>
                <w:szCs w:val="18"/>
              </w:rPr>
            </w:pPr>
            <w:r w:rsidRPr="00E45009">
              <w:rPr>
                <w:rFonts w:hint="eastAsia"/>
                <w:sz w:val="18"/>
                <w:szCs w:val="18"/>
              </w:rPr>
              <w:t>培养学生树立起“绿水青山就是金山银山”的意识，让学生从内生心激起环保意识，</w:t>
            </w:r>
            <w:r w:rsidRPr="00E45009">
              <w:rPr>
                <w:rFonts w:hint="eastAsia"/>
                <w:sz w:val="18"/>
                <w:szCs w:val="18"/>
              </w:rPr>
              <w:t xml:space="preserve"> </w:t>
            </w:r>
            <w:r w:rsidRPr="00E45009">
              <w:rPr>
                <w:rFonts w:hint="eastAsia"/>
                <w:sz w:val="18"/>
                <w:szCs w:val="18"/>
              </w:rPr>
              <w:t>做到爱家、爱院、爱校、爱国</w:t>
            </w:r>
          </w:p>
        </w:tc>
        <w:tc>
          <w:tcPr>
            <w:tcW w:w="3259" w:type="dxa"/>
            <w:tcBorders>
              <w:top w:val="single" w:sz="8" w:space="0" w:color="auto"/>
              <w:bottom w:val="single" w:sz="8" w:space="0" w:color="auto"/>
            </w:tcBorders>
            <w:shd w:val="clear" w:color="auto" w:fill="auto"/>
            <w:vAlign w:val="center"/>
          </w:tcPr>
          <w:p w14:paraId="6D587F3B" w14:textId="77777777" w:rsidR="00D40318" w:rsidRPr="00E45009" w:rsidRDefault="00D40318" w:rsidP="009D0C0F">
            <w:pPr>
              <w:jc w:val="left"/>
              <w:textAlignment w:val="center"/>
              <w:rPr>
                <w:sz w:val="18"/>
                <w:szCs w:val="18"/>
              </w:rPr>
            </w:pPr>
            <w:r w:rsidRPr="00E45009">
              <w:rPr>
                <w:rFonts w:hint="eastAsia"/>
                <w:sz w:val="18"/>
                <w:szCs w:val="18"/>
              </w:rPr>
              <w:t>新闻视频：环卫“蜘蛛侠”悬崖峭壁捡垃圾</w:t>
            </w:r>
          </w:p>
          <w:p w14:paraId="13335724" w14:textId="40D603B1" w:rsidR="00D40318" w:rsidRPr="00E45009" w:rsidRDefault="00D40318" w:rsidP="009D0C0F">
            <w:pPr>
              <w:jc w:val="left"/>
              <w:textAlignment w:val="center"/>
              <w:rPr>
                <w:rFonts w:ascii="宋体" w:hAnsi="宋体" w:cs="宋体"/>
                <w:sz w:val="18"/>
                <w:szCs w:val="18"/>
              </w:rPr>
            </w:pPr>
            <w:r w:rsidRPr="00E45009">
              <w:rPr>
                <w:rFonts w:hint="eastAsia"/>
                <w:sz w:val="18"/>
                <w:szCs w:val="18"/>
              </w:rPr>
              <w:t>台湾毒淀粉事件</w:t>
            </w:r>
          </w:p>
        </w:tc>
      </w:tr>
      <w:tr w:rsidR="00D40318" w:rsidRPr="00E45009" w14:paraId="0CB7C51C" w14:textId="77777777" w:rsidTr="009D0C0F">
        <w:trPr>
          <w:cantSplit/>
          <w:trHeight w:val="586"/>
        </w:trPr>
        <w:tc>
          <w:tcPr>
            <w:tcW w:w="830" w:type="dxa"/>
            <w:vMerge/>
            <w:tcBorders>
              <w:bottom w:val="single" w:sz="8" w:space="0" w:color="auto"/>
            </w:tcBorders>
            <w:shd w:val="clear" w:color="auto" w:fill="auto"/>
            <w:vAlign w:val="center"/>
          </w:tcPr>
          <w:p w14:paraId="7DDDA3B5" w14:textId="77777777" w:rsidR="00D40318" w:rsidRPr="00E45009" w:rsidRDefault="00D40318" w:rsidP="009D0C0F">
            <w:pPr>
              <w:jc w:val="center"/>
              <w:textAlignment w:val="center"/>
              <w:rPr>
                <w:rFonts w:ascii="宋体" w:hAnsi="宋体" w:cs="宋体"/>
                <w:sz w:val="18"/>
                <w:szCs w:val="18"/>
              </w:rPr>
            </w:pPr>
          </w:p>
        </w:tc>
        <w:tc>
          <w:tcPr>
            <w:tcW w:w="1770" w:type="dxa"/>
            <w:tcBorders>
              <w:top w:val="single" w:sz="8" w:space="0" w:color="auto"/>
              <w:bottom w:val="single" w:sz="8" w:space="0" w:color="auto"/>
            </w:tcBorders>
            <w:shd w:val="clear" w:color="auto" w:fill="auto"/>
            <w:vAlign w:val="center"/>
          </w:tcPr>
          <w:p w14:paraId="3ADE4CEB" w14:textId="42C1840E" w:rsidR="00D40318" w:rsidRPr="00E45009" w:rsidRDefault="00D40318" w:rsidP="009D0C0F">
            <w:pPr>
              <w:jc w:val="left"/>
              <w:textAlignment w:val="center"/>
              <w:rPr>
                <w:rFonts w:ascii="宋体" w:hAnsi="宋体" w:cs="宋体"/>
                <w:sz w:val="18"/>
                <w:szCs w:val="18"/>
              </w:rPr>
            </w:pPr>
            <w:r w:rsidRPr="00E45009">
              <w:rPr>
                <w:rFonts w:hint="eastAsia"/>
                <w:sz w:val="18"/>
                <w:szCs w:val="18"/>
              </w:rPr>
              <w:t>综合实训</w:t>
            </w:r>
          </w:p>
        </w:tc>
        <w:tc>
          <w:tcPr>
            <w:tcW w:w="2325" w:type="dxa"/>
            <w:tcBorders>
              <w:top w:val="single" w:sz="8" w:space="0" w:color="auto"/>
              <w:bottom w:val="single" w:sz="8" w:space="0" w:color="auto"/>
            </w:tcBorders>
            <w:shd w:val="clear" w:color="auto" w:fill="auto"/>
            <w:vAlign w:val="center"/>
          </w:tcPr>
          <w:p w14:paraId="7D399814" w14:textId="14F3DFF6" w:rsidR="00D40318" w:rsidRPr="00E45009" w:rsidRDefault="00D40318" w:rsidP="009D0C0F">
            <w:pPr>
              <w:jc w:val="left"/>
              <w:textAlignment w:val="center"/>
              <w:rPr>
                <w:rFonts w:ascii="宋体" w:hAnsi="宋体" w:cs="宋体"/>
                <w:sz w:val="18"/>
                <w:szCs w:val="18"/>
              </w:rPr>
            </w:pPr>
            <w:r w:rsidRPr="00E45009">
              <w:rPr>
                <w:rFonts w:hint="eastAsia"/>
                <w:sz w:val="18"/>
                <w:szCs w:val="18"/>
              </w:rPr>
              <w:t>培养学生作为食品专业人才爱岗敬业、尊重科学的职业精神，并将工匠精神的培养深入贯彻到实验课程教学之中。</w:t>
            </w:r>
          </w:p>
        </w:tc>
        <w:tc>
          <w:tcPr>
            <w:tcW w:w="3259" w:type="dxa"/>
            <w:tcBorders>
              <w:top w:val="single" w:sz="8" w:space="0" w:color="auto"/>
              <w:bottom w:val="single" w:sz="8" w:space="0" w:color="auto"/>
            </w:tcBorders>
            <w:shd w:val="clear" w:color="auto" w:fill="auto"/>
            <w:vAlign w:val="center"/>
          </w:tcPr>
          <w:p w14:paraId="258C26C3" w14:textId="6AE38FCB" w:rsidR="00D40318" w:rsidRPr="00E45009" w:rsidRDefault="00D40318" w:rsidP="009D0C0F">
            <w:pPr>
              <w:jc w:val="left"/>
              <w:textAlignment w:val="center"/>
              <w:rPr>
                <w:rFonts w:ascii="宋体" w:hAnsi="宋体" w:cs="宋体"/>
                <w:sz w:val="18"/>
                <w:szCs w:val="18"/>
              </w:rPr>
            </w:pPr>
            <w:r w:rsidRPr="00E45009">
              <w:rPr>
                <w:rFonts w:hint="eastAsia"/>
                <w:sz w:val="18"/>
                <w:szCs w:val="18"/>
              </w:rPr>
              <w:t>通过综合实训重点考察学生对实验室安全的重视程度，通过团队合作，在规范操作的基础上，对数据进行合理应用。在分组合作实验过程中，</w:t>
            </w:r>
            <w:r w:rsidRPr="00E45009">
              <w:rPr>
                <w:rFonts w:hint="eastAsia"/>
                <w:sz w:val="18"/>
                <w:szCs w:val="18"/>
              </w:rPr>
              <w:t xml:space="preserve"> </w:t>
            </w:r>
            <w:r w:rsidRPr="00E45009">
              <w:rPr>
                <w:rFonts w:hint="eastAsia"/>
                <w:sz w:val="18"/>
                <w:szCs w:val="18"/>
              </w:rPr>
              <w:t>是培养学生终生学习理念、团队协作精神以及集体荣誉感的好时机。</w:t>
            </w:r>
          </w:p>
        </w:tc>
      </w:tr>
      <w:tr w:rsidR="00685C8F" w:rsidRPr="00E45009" w14:paraId="07A15B32" w14:textId="77777777" w:rsidTr="009D0C0F">
        <w:trPr>
          <w:cantSplit/>
          <w:trHeight w:val="586"/>
        </w:trPr>
        <w:tc>
          <w:tcPr>
            <w:tcW w:w="830" w:type="dxa"/>
            <w:vMerge w:val="restart"/>
            <w:tcBorders>
              <w:top w:val="single" w:sz="8" w:space="0" w:color="auto"/>
            </w:tcBorders>
            <w:shd w:val="clear" w:color="auto" w:fill="auto"/>
            <w:vAlign w:val="center"/>
          </w:tcPr>
          <w:p w14:paraId="72E07777" w14:textId="1EECD75E" w:rsidR="00685C8F" w:rsidRPr="00E45009" w:rsidRDefault="00685C8F" w:rsidP="009D0C0F">
            <w:pPr>
              <w:jc w:val="center"/>
              <w:textAlignment w:val="center"/>
              <w:rPr>
                <w:rFonts w:ascii="宋体" w:hAnsi="宋体" w:cs="宋体"/>
                <w:sz w:val="18"/>
                <w:szCs w:val="18"/>
              </w:rPr>
            </w:pPr>
            <w:r w:rsidRPr="00E45009">
              <w:rPr>
                <w:rFonts w:ascii="宋体" w:hAnsi="宋体" w:cs="宋体" w:hint="eastAsia"/>
                <w:sz w:val="18"/>
                <w:szCs w:val="18"/>
              </w:rPr>
              <w:lastRenderedPageBreak/>
              <w:t>微生物检验技术</w:t>
            </w:r>
          </w:p>
        </w:tc>
        <w:tc>
          <w:tcPr>
            <w:tcW w:w="1770" w:type="dxa"/>
            <w:tcBorders>
              <w:top w:val="single" w:sz="8" w:space="0" w:color="auto"/>
              <w:bottom w:val="single" w:sz="8" w:space="0" w:color="auto"/>
            </w:tcBorders>
            <w:shd w:val="clear" w:color="auto" w:fill="auto"/>
            <w:vAlign w:val="center"/>
          </w:tcPr>
          <w:p w14:paraId="285416F4" w14:textId="7CB0D364" w:rsidR="00685C8F" w:rsidRPr="00E45009" w:rsidRDefault="00685C8F" w:rsidP="009D0C0F">
            <w:pPr>
              <w:jc w:val="left"/>
              <w:textAlignment w:val="center"/>
              <w:rPr>
                <w:rFonts w:ascii="宋体" w:hAnsi="宋体" w:cs="宋体"/>
                <w:sz w:val="18"/>
                <w:szCs w:val="18"/>
              </w:rPr>
            </w:pPr>
            <w:r w:rsidRPr="00E45009">
              <w:rPr>
                <w:rFonts w:hint="eastAsia"/>
                <w:sz w:val="18"/>
                <w:szCs w:val="18"/>
              </w:rPr>
              <w:t>微生物的特点</w:t>
            </w:r>
          </w:p>
        </w:tc>
        <w:tc>
          <w:tcPr>
            <w:tcW w:w="2325" w:type="dxa"/>
            <w:tcBorders>
              <w:top w:val="single" w:sz="8" w:space="0" w:color="auto"/>
              <w:bottom w:val="single" w:sz="8" w:space="0" w:color="auto"/>
            </w:tcBorders>
            <w:shd w:val="clear" w:color="auto" w:fill="auto"/>
            <w:vAlign w:val="center"/>
          </w:tcPr>
          <w:p w14:paraId="3D0158E5" w14:textId="26AA92E6" w:rsidR="00685C8F" w:rsidRPr="00E45009" w:rsidRDefault="00685C8F" w:rsidP="009D0C0F">
            <w:pPr>
              <w:jc w:val="left"/>
              <w:textAlignment w:val="center"/>
              <w:rPr>
                <w:rFonts w:ascii="宋体" w:hAnsi="宋体" w:cs="宋体"/>
                <w:sz w:val="18"/>
                <w:szCs w:val="18"/>
              </w:rPr>
            </w:pPr>
            <w:r w:rsidRPr="00E45009">
              <w:rPr>
                <w:rFonts w:hint="eastAsia"/>
                <w:sz w:val="18"/>
                <w:szCs w:val="18"/>
              </w:rPr>
              <w:t>微生物的特点之一是适应性强，融入的思政元素——学生应该努力提高自己的适应能力。</w:t>
            </w:r>
          </w:p>
        </w:tc>
        <w:tc>
          <w:tcPr>
            <w:tcW w:w="3259" w:type="dxa"/>
            <w:tcBorders>
              <w:top w:val="single" w:sz="8" w:space="0" w:color="auto"/>
              <w:bottom w:val="single" w:sz="8" w:space="0" w:color="auto"/>
            </w:tcBorders>
            <w:shd w:val="clear" w:color="auto" w:fill="auto"/>
            <w:vAlign w:val="center"/>
          </w:tcPr>
          <w:p w14:paraId="77BC2341" w14:textId="78D246DC" w:rsidR="00685C8F" w:rsidRPr="00E45009" w:rsidRDefault="00685C8F" w:rsidP="009D0C0F">
            <w:pPr>
              <w:jc w:val="left"/>
              <w:textAlignment w:val="center"/>
              <w:rPr>
                <w:rFonts w:ascii="宋体" w:hAnsi="宋体" w:cs="宋体"/>
                <w:sz w:val="18"/>
                <w:szCs w:val="18"/>
              </w:rPr>
            </w:pPr>
            <w:r w:rsidRPr="00E45009">
              <w:rPr>
                <w:rFonts w:hint="eastAsia"/>
                <w:sz w:val="18"/>
                <w:szCs w:val="18"/>
              </w:rPr>
              <w:t>毕业生就业跟踪调查表中有一个问题是问学生在求职过程中遇到的与自身能力有关的问题主要有哪些。好多学生反馈的是环境适应能力。一方面说明适应能力在工作中十分重要；另一方面说明学生在适应能力方面有所欠缺，应该有针对性地提高。</w:t>
            </w:r>
          </w:p>
        </w:tc>
      </w:tr>
      <w:tr w:rsidR="00685C8F" w:rsidRPr="00E45009" w14:paraId="277C6CB2" w14:textId="77777777" w:rsidTr="009D0C0F">
        <w:trPr>
          <w:cantSplit/>
          <w:trHeight w:val="586"/>
        </w:trPr>
        <w:tc>
          <w:tcPr>
            <w:tcW w:w="830" w:type="dxa"/>
            <w:vMerge/>
            <w:shd w:val="clear" w:color="auto" w:fill="auto"/>
            <w:vAlign w:val="center"/>
          </w:tcPr>
          <w:p w14:paraId="470315B1" w14:textId="77777777" w:rsidR="00685C8F" w:rsidRPr="00E45009" w:rsidRDefault="00685C8F" w:rsidP="009D0C0F">
            <w:pPr>
              <w:jc w:val="center"/>
              <w:textAlignment w:val="center"/>
              <w:rPr>
                <w:rFonts w:ascii="宋体" w:hAnsi="宋体" w:cs="宋体"/>
                <w:sz w:val="18"/>
                <w:szCs w:val="18"/>
              </w:rPr>
            </w:pPr>
          </w:p>
        </w:tc>
        <w:tc>
          <w:tcPr>
            <w:tcW w:w="1770" w:type="dxa"/>
            <w:tcBorders>
              <w:top w:val="single" w:sz="8" w:space="0" w:color="auto"/>
              <w:bottom w:val="single" w:sz="8" w:space="0" w:color="auto"/>
            </w:tcBorders>
            <w:shd w:val="clear" w:color="auto" w:fill="auto"/>
            <w:vAlign w:val="center"/>
          </w:tcPr>
          <w:p w14:paraId="5C64112C" w14:textId="35F566CD" w:rsidR="00685C8F" w:rsidRPr="00E45009" w:rsidRDefault="00685C8F" w:rsidP="009D0C0F">
            <w:pPr>
              <w:jc w:val="left"/>
              <w:textAlignment w:val="center"/>
              <w:rPr>
                <w:rFonts w:ascii="宋体" w:hAnsi="宋体" w:cs="宋体"/>
                <w:sz w:val="18"/>
                <w:szCs w:val="18"/>
              </w:rPr>
            </w:pPr>
            <w:r w:rsidRPr="00E45009">
              <w:rPr>
                <w:rFonts w:hint="eastAsia"/>
                <w:sz w:val="18"/>
                <w:szCs w:val="18"/>
              </w:rPr>
              <w:t>微生物检验技术研究内容</w:t>
            </w:r>
          </w:p>
        </w:tc>
        <w:tc>
          <w:tcPr>
            <w:tcW w:w="2325" w:type="dxa"/>
            <w:tcBorders>
              <w:top w:val="single" w:sz="8" w:space="0" w:color="auto"/>
              <w:bottom w:val="single" w:sz="8" w:space="0" w:color="auto"/>
            </w:tcBorders>
            <w:shd w:val="clear" w:color="auto" w:fill="auto"/>
            <w:vAlign w:val="center"/>
          </w:tcPr>
          <w:p w14:paraId="05F3B814" w14:textId="22758A23" w:rsidR="00685C8F" w:rsidRPr="00E45009" w:rsidRDefault="00685C8F" w:rsidP="009D0C0F">
            <w:pPr>
              <w:jc w:val="left"/>
              <w:textAlignment w:val="center"/>
              <w:rPr>
                <w:rFonts w:ascii="宋体" w:hAnsi="宋体" w:cs="宋体"/>
                <w:sz w:val="18"/>
                <w:szCs w:val="18"/>
              </w:rPr>
            </w:pPr>
            <w:r w:rsidRPr="00E45009">
              <w:rPr>
                <w:rFonts w:hint="eastAsia"/>
                <w:sz w:val="18"/>
                <w:szCs w:val="18"/>
              </w:rPr>
              <w:t>——</w:t>
            </w:r>
          </w:p>
        </w:tc>
        <w:tc>
          <w:tcPr>
            <w:tcW w:w="3259" w:type="dxa"/>
            <w:tcBorders>
              <w:top w:val="single" w:sz="8" w:space="0" w:color="auto"/>
              <w:bottom w:val="single" w:sz="8" w:space="0" w:color="auto"/>
            </w:tcBorders>
            <w:shd w:val="clear" w:color="auto" w:fill="auto"/>
            <w:vAlign w:val="center"/>
          </w:tcPr>
          <w:p w14:paraId="71E98ABD" w14:textId="12411505" w:rsidR="00685C8F" w:rsidRPr="00E45009" w:rsidRDefault="00685C8F" w:rsidP="009D0C0F">
            <w:pPr>
              <w:jc w:val="left"/>
              <w:textAlignment w:val="center"/>
              <w:rPr>
                <w:rFonts w:ascii="宋体" w:hAnsi="宋体" w:cs="宋体"/>
                <w:sz w:val="18"/>
                <w:szCs w:val="18"/>
              </w:rPr>
            </w:pPr>
            <w:r w:rsidRPr="00E45009">
              <w:rPr>
                <w:rFonts w:hint="eastAsia"/>
                <w:sz w:val="18"/>
                <w:szCs w:val="18"/>
              </w:rPr>
              <w:t>——</w:t>
            </w:r>
          </w:p>
        </w:tc>
      </w:tr>
      <w:tr w:rsidR="00685C8F" w:rsidRPr="00E45009" w14:paraId="2C4F5EEC" w14:textId="77777777" w:rsidTr="009D0C0F">
        <w:trPr>
          <w:cantSplit/>
          <w:trHeight w:val="586"/>
        </w:trPr>
        <w:tc>
          <w:tcPr>
            <w:tcW w:w="830" w:type="dxa"/>
            <w:vMerge/>
            <w:shd w:val="clear" w:color="auto" w:fill="auto"/>
            <w:vAlign w:val="center"/>
          </w:tcPr>
          <w:p w14:paraId="1DBB607D" w14:textId="77777777" w:rsidR="00685C8F" w:rsidRPr="00E45009" w:rsidRDefault="00685C8F" w:rsidP="009D0C0F">
            <w:pPr>
              <w:jc w:val="center"/>
              <w:textAlignment w:val="center"/>
              <w:rPr>
                <w:rFonts w:ascii="宋体" w:hAnsi="宋体" w:cs="宋体"/>
                <w:sz w:val="18"/>
                <w:szCs w:val="18"/>
              </w:rPr>
            </w:pPr>
          </w:p>
        </w:tc>
        <w:tc>
          <w:tcPr>
            <w:tcW w:w="1770" w:type="dxa"/>
            <w:tcBorders>
              <w:top w:val="single" w:sz="8" w:space="0" w:color="auto"/>
              <w:bottom w:val="single" w:sz="8" w:space="0" w:color="auto"/>
            </w:tcBorders>
            <w:shd w:val="clear" w:color="auto" w:fill="auto"/>
            <w:vAlign w:val="center"/>
          </w:tcPr>
          <w:p w14:paraId="38714F30" w14:textId="0A99501A" w:rsidR="00685C8F" w:rsidRPr="00E45009" w:rsidRDefault="00685C8F" w:rsidP="009D0C0F">
            <w:pPr>
              <w:jc w:val="left"/>
              <w:textAlignment w:val="center"/>
              <w:rPr>
                <w:sz w:val="18"/>
                <w:szCs w:val="18"/>
              </w:rPr>
            </w:pPr>
            <w:r w:rsidRPr="00E45009">
              <w:rPr>
                <w:rFonts w:hint="eastAsia"/>
                <w:sz w:val="18"/>
                <w:szCs w:val="18"/>
              </w:rPr>
              <w:t>微生物检验技术研究任务</w:t>
            </w:r>
          </w:p>
        </w:tc>
        <w:tc>
          <w:tcPr>
            <w:tcW w:w="2325" w:type="dxa"/>
            <w:tcBorders>
              <w:top w:val="single" w:sz="8" w:space="0" w:color="auto"/>
              <w:bottom w:val="single" w:sz="8" w:space="0" w:color="auto"/>
            </w:tcBorders>
            <w:shd w:val="clear" w:color="auto" w:fill="auto"/>
            <w:vAlign w:val="center"/>
          </w:tcPr>
          <w:p w14:paraId="6DF7AB9E" w14:textId="36A29E6F" w:rsidR="00685C8F" w:rsidRPr="00E45009" w:rsidRDefault="00685C8F" w:rsidP="009D0C0F">
            <w:pPr>
              <w:jc w:val="left"/>
              <w:textAlignment w:val="center"/>
              <w:rPr>
                <w:sz w:val="18"/>
                <w:szCs w:val="18"/>
              </w:rPr>
            </w:pPr>
            <w:r w:rsidRPr="00E45009">
              <w:rPr>
                <w:rFonts w:hint="eastAsia"/>
                <w:sz w:val="18"/>
                <w:szCs w:val="18"/>
              </w:rPr>
              <w:t>微生物检验技术研究的主要任务是通过微生物检验，判断产品加工环境及卫生环境是否符合相应的标准要求，并对产品被微生物污染的程度做出正确的评价，融入的思政元素——学生在检验工作中一定要科学严谨，检验结果一定要准确。</w:t>
            </w:r>
          </w:p>
        </w:tc>
        <w:tc>
          <w:tcPr>
            <w:tcW w:w="3259" w:type="dxa"/>
            <w:tcBorders>
              <w:top w:val="single" w:sz="8" w:space="0" w:color="auto"/>
              <w:bottom w:val="single" w:sz="8" w:space="0" w:color="auto"/>
            </w:tcBorders>
            <w:shd w:val="clear" w:color="auto" w:fill="auto"/>
            <w:vAlign w:val="center"/>
          </w:tcPr>
          <w:p w14:paraId="517FBBAB" w14:textId="17A4C984" w:rsidR="00685C8F" w:rsidRPr="00E45009" w:rsidRDefault="00685C8F" w:rsidP="009D0C0F">
            <w:pPr>
              <w:jc w:val="left"/>
              <w:textAlignment w:val="center"/>
              <w:rPr>
                <w:sz w:val="18"/>
                <w:szCs w:val="18"/>
              </w:rPr>
            </w:pPr>
            <w:r w:rsidRPr="00E45009">
              <w:rPr>
                <w:rFonts w:hint="eastAsia"/>
                <w:sz w:val="18"/>
                <w:szCs w:val="18"/>
              </w:rPr>
              <w:t>食品微生物安全事件相关视频：致病菌污染食品，但未能检测出来或因利益关系，未据实上报检验结果，导致食品安全事件发生，出现严重后果。</w:t>
            </w:r>
          </w:p>
        </w:tc>
      </w:tr>
      <w:tr w:rsidR="00685C8F" w:rsidRPr="00E45009" w14:paraId="2815095F" w14:textId="77777777" w:rsidTr="009D0C0F">
        <w:trPr>
          <w:cantSplit/>
          <w:trHeight w:val="586"/>
        </w:trPr>
        <w:tc>
          <w:tcPr>
            <w:tcW w:w="830" w:type="dxa"/>
            <w:vMerge/>
            <w:shd w:val="clear" w:color="auto" w:fill="auto"/>
            <w:vAlign w:val="center"/>
          </w:tcPr>
          <w:p w14:paraId="60E8D18B" w14:textId="77777777" w:rsidR="00685C8F" w:rsidRPr="00E45009" w:rsidRDefault="00685C8F" w:rsidP="009D0C0F">
            <w:pPr>
              <w:jc w:val="center"/>
              <w:textAlignment w:val="center"/>
              <w:rPr>
                <w:rFonts w:ascii="宋体" w:hAnsi="宋体" w:cs="宋体"/>
                <w:sz w:val="18"/>
                <w:szCs w:val="18"/>
              </w:rPr>
            </w:pPr>
          </w:p>
        </w:tc>
        <w:tc>
          <w:tcPr>
            <w:tcW w:w="1770" w:type="dxa"/>
            <w:tcBorders>
              <w:top w:val="single" w:sz="8" w:space="0" w:color="auto"/>
              <w:bottom w:val="single" w:sz="8" w:space="0" w:color="auto"/>
            </w:tcBorders>
            <w:shd w:val="clear" w:color="auto" w:fill="auto"/>
            <w:vAlign w:val="center"/>
          </w:tcPr>
          <w:p w14:paraId="5EBBA320" w14:textId="27D3817B" w:rsidR="00685C8F" w:rsidRPr="00E45009" w:rsidRDefault="00685C8F" w:rsidP="009D0C0F">
            <w:pPr>
              <w:jc w:val="left"/>
              <w:textAlignment w:val="center"/>
              <w:rPr>
                <w:sz w:val="18"/>
                <w:szCs w:val="18"/>
              </w:rPr>
            </w:pPr>
            <w:r w:rsidRPr="00E45009">
              <w:rPr>
                <w:rFonts w:hint="eastAsia"/>
                <w:sz w:val="18"/>
                <w:szCs w:val="18"/>
              </w:rPr>
              <w:t>细菌、放线菌、酵母菌、霉菌、病毒的形态、结构及功能</w:t>
            </w:r>
          </w:p>
        </w:tc>
        <w:tc>
          <w:tcPr>
            <w:tcW w:w="2325" w:type="dxa"/>
            <w:tcBorders>
              <w:top w:val="single" w:sz="8" w:space="0" w:color="auto"/>
              <w:bottom w:val="single" w:sz="8" w:space="0" w:color="auto"/>
            </w:tcBorders>
            <w:shd w:val="clear" w:color="auto" w:fill="auto"/>
            <w:vAlign w:val="center"/>
          </w:tcPr>
          <w:p w14:paraId="5F6DF676" w14:textId="781B0BD2" w:rsidR="00685C8F" w:rsidRPr="00E45009" w:rsidRDefault="00685C8F" w:rsidP="009D0C0F">
            <w:pPr>
              <w:jc w:val="left"/>
              <w:textAlignment w:val="center"/>
              <w:rPr>
                <w:sz w:val="18"/>
                <w:szCs w:val="18"/>
              </w:rPr>
            </w:pPr>
            <w:r w:rsidRPr="00E45009">
              <w:rPr>
                <w:rFonts w:hint="eastAsia"/>
                <w:sz w:val="18"/>
                <w:szCs w:val="18"/>
              </w:rPr>
              <w:t>——</w:t>
            </w:r>
          </w:p>
        </w:tc>
        <w:tc>
          <w:tcPr>
            <w:tcW w:w="3259" w:type="dxa"/>
            <w:tcBorders>
              <w:top w:val="single" w:sz="8" w:space="0" w:color="auto"/>
              <w:bottom w:val="single" w:sz="8" w:space="0" w:color="auto"/>
            </w:tcBorders>
            <w:shd w:val="clear" w:color="auto" w:fill="auto"/>
            <w:vAlign w:val="center"/>
          </w:tcPr>
          <w:p w14:paraId="18950607" w14:textId="40A163B6" w:rsidR="00685C8F" w:rsidRPr="00E45009" w:rsidRDefault="00685C8F" w:rsidP="009D0C0F">
            <w:pPr>
              <w:jc w:val="left"/>
              <w:textAlignment w:val="center"/>
              <w:rPr>
                <w:sz w:val="18"/>
                <w:szCs w:val="18"/>
              </w:rPr>
            </w:pPr>
            <w:r w:rsidRPr="00E45009">
              <w:rPr>
                <w:rFonts w:hint="eastAsia"/>
                <w:sz w:val="18"/>
                <w:szCs w:val="18"/>
              </w:rPr>
              <w:t>——</w:t>
            </w:r>
          </w:p>
        </w:tc>
      </w:tr>
      <w:tr w:rsidR="00685C8F" w:rsidRPr="00E45009" w14:paraId="19161C2A" w14:textId="77777777" w:rsidTr="009D0C0F">
        <w:trPr>
          <w:cantSplit/>
          <w:trHeight w:val="586"/>
        </w:trPr>
        <w:tc>
          <w:tcPr>
            <w:tcW w:w="830" w:type="dxa"/>
            <w:vMerge/>
            <w:shd w:val="clear" w:color="auto" w:fill="auto"/>
            <w:vAlign w:val="center"/>
          </w:tcPr>
          <w:p w14:paraId="264A2759" w14:textId="77777777" w:rsidR="00685C8F" w:rsidRPr="00E45009" w:rsidRDefault="00685C8F" w:rsidP="009D0C0F">
            <w:pPr>
              <w:jc w:val="center"/>
              <w:textAlignment w:val="center"/>
              <w:rPr>
                <w:rFonts w:ascii="宋体" w:hAnsi="宋体" w:cs="宋体"/>
                <w:sz w:val="18"/>
                <w:szCs w:val="18"/>
              </w:rPr>
            </w:pPr>
          </w:p>
        </w:tc>
        <w:tc>
          <w:tcPr>
            <w:tcW w:w="1770" w:type="dxa"/>
            <w:tcBorders>
              <w:top w:val="single" w:sz="8" w:space="0" w:color="auto"/>
              <w:bottom w:val="single" w:sz="8" w:space="0" w:color="auto"/>
            </w:tcBorders>
            <w:shd w:val="clear" w:color="auto" w:fill="auto"/>
            <w:vAlign w:val="center"/>
          </w:tcPr>
          <w:p w14:paraId="05D4587A" w14:textId="0A7B10AA" w:rsidR="00685C8F" w:rsidRPr="00E45009" w:rsidRDefault="00685C8F" w:rsidP="009D0C0F">
            <w:pPr>
              <w:jc w:val="left"/>
              <w:textAlignment w:val="center"/>
              <w:rPr>
                <w:sz w:val="18"/>
                <w:szCs w:val="18"/>
              </w:rPr>
            </w:pPr>
            <w:r w:rsidRPr="00E45009">
              <w:rPr>
                <w:rFonts w:hint="eastAsia"/>
                <w:sz w:val="18"/>
                <w:szCs w:val="18"/>
              </w:rPr>
              <w:t>显微镜的使用</w:t>
            </w:r>
          </w:p>
        </w:tc>
        <w:tc>
          <w:tcPr>
            <w:tcW w:w="2325" w:type="dxa"/>
            <w:tcBorders>
              <w:top w:val="single" w:sz="8" w:space="0" w:color="auto"/>
              <w:bottom w:val="single" w:sz="8" w:space="0" w:color="auto"/>
            </w:tcBorders>
            <w:shd w:val="clear" w:color="auto" w:fill="auto"/>
            <w:vAlign w:val="center"/>
          </w:tcPr>
          <w:p w14:paraId="3E52FD50" w14:textId="2E3B118A" w:rsidR="00685C8F" w:rsidRPr="00E45009" w:rsidRDefault="00685C8F" w:rsidP="009D0C0F">
            <w:pPr>
              <w:jc w:val="left"/>
              <w:textAlignment w:val="center"/>
              <w:rPr>
                <w:sz w:val="18"/>
                <w:szCs w:val="18"/>
              </w:rPr>
            </w:pPr>
            <w:r w:rsidRPr="00E45009">
              <w:rPr>
                <w:rFonts w:hint="eastAsia"/>
                <w:sz w:val="18"/>
                <w:szCs w:val="18"/>
              </w:rPr>
              <w:t>使用精密仪器设备一定要严格按照规程操作。</w:t>
            </w:r>
          </w:p>
        </w:tc>
        <w:tc>
          <w:tcPr>
            <w:tcW w:w="3259" w:type="dxa"/>
            <w:tcBorders>
              <w:top w:val="single" w:sz="8" w:space="0" w:color="auto"/>
              <w:bottom w:val="single" w:sz="8" w:space="0" w:color="auto"/>
            </w:tcBorders>
            <w:shd w:val="clear" w:color="auto" w:fill="auto"/>
            <w:vAlign w:val="center"/>
          </w:tcPr>
          <w:p w14:paraId="10CCBA5C" w14:textId="2B1CB56C" w:rsidR="00685C8F" w:rsidRPr="00E45009" w:rsidRDefault="00685C8F" w:rsidP="009D0C0F">
            <w:pPr>
              <w:jc w:val="left"/>
              <w:textAlignment w:val="center"/>
              <w:rPr>
                <w:sz w:val="18"/>
                <w:szCs w:val="18"/>
              </w:rPr>
            </w:pPr>
            <w:r w:rsidRPr="00E45009">
              <w:rPr>
                <w:rFonts w:hint="eastAsia"/>
                <w:sz w:val="18"/>
                <w:szCs w:val="18"/>
              </w:rPr>
              <w:t>案例：因未按规程操作，导致显微镜物镜镜头损坏。</w:t>
            </w:r>
          </w:p>
        </w:tc>
      </w:tr>
      <w:tr w:rsidR="00685C8F" w:rsidRPr="00E45009" w14:paraId="6033529B" w14:textId="77777777" w:rsidTr="009D0C0F">
        <w:trPr>
          <w:cantSplit/>
          <w:trHeight w:val="586"/>
        </w:trPr>
        <w:tc>
          <w:tcPr>
            <w:tcW w:w="830" w:type="dxa"/>
            <w:vMerge/>
            <w:shd w:val="clear" w:color="auto" w:fill="auto"/>
            <w:vAlign w:val="center"/>
          </w:tcPr>
          <w:p w14:paraId="4C63E47A" w14:textId="77777777" w:rsidR="00685C8F" w:rsidRPr="00E45009" w:rsidRDefault="00685C8F" w:rsidP="009D0C0F">
            <w:pPr>
              <w:jc w:val="center"/>
              <w:textAlignment w:val="center"/>
              <w:rPr>
                <w:rFonts w:ascii="宋体" w:hAnsi="宋体" w:cs="宋体"/>
                <w:sz w:val="18"/>
                <w:szCs w:val="18"/>
              </w:rPr>
            </w:pPr>
          </w:p>
        </w:tc>
        <w:tc>
          <w:tcPr>
            <w:tcW w:w="1770" w:type="dxa"/>
            <w:tcBorders>
              <w:top w:val="single" w:sz="8" w:space="0" w:color="auto"/>
              <w:bottom w:val="single" w:sz="8" w:space="0" w:color="auto"/>
            </w:tcBorders>
            <w:shd w:val="clear" w:color="auto" w:fill="auto"/>
            <w:vAlign w:val="center"/>
          </w:tcPr>
          <w:p w14:paraId="2F4107EB" w14:textId="0768C55B" w:rsidR="00685C8F" w:rsidRPr="00E45009" w:rsidRDefault="00685C8F" w:rsidP="009D0C0F">
            <w:pPr>
              <w:jc w:val="left"/>
              <w:textAlignment w:val="center"/>
              <w:rPr>
                <w:sz w:val="18"/>
                <w:szCs w:val="18"/>
              </w:rPr>
            </w:pPr>
            <w:r w:rsidRPr="00E45009">
              <w:rPr>
                <w:rFonts w:hint="eastAsia"/>
                <w:sz w:val="18"/>
                <w:szCs w:val="18"/>
              </w:rPr>
              <w:t>微生物培养基知识和培养基制作</w:t>
            </w:r>
          </w:p>
        </w:tc>
        <w:tc>
          <w:tcPr>
            <w:tcW w:w="2325" w:type="dxa"/>
            <w:tcBorders>
              <w:top w:val="single" w:sz="8" w:space="0" w:color="auto"/>
              <w:bottom w:val="single" w:sz="8" w:space="0" w:color="auto"/>
            </w:tcBorders>
            <w:shd w:val="clear" w:color="auto" w:fill="auto"/>
            <w:vAlign w:val="center"/>
          </w:tcPr>
          <w:p w14:paraId="6CD995EA" w14:textId="5967F4B8" w:rsidR="00685C8F" w:rsidRPr="00E45009" w:rsidRDefault="00685C8F" w:rsidP="009D0C0F">
            <w:pPr>
              <w:jc w:val="left"/>
              <w:textAlignment w:val="center"/>
              <w:rPr>
                <w:sz w:val="18"/>
                <w:szCs w:val="18"/>
              </w:rPr>
            </w:pPr>
            <w:r w:rsidRPr="00E45009">
              <w:rPr>
                <w:rFonts w:hint="eastAsia"/>
                <w:sz w:val="18"/>
                <w:szCs w:val="18"/>
              </w:rPr>
              <w:t>——</w:t>
            </w:r>
          </w:p>
        </w:tc>
        <w:tc>
          <w:tcPr>
            <w:tcW w:w="3259" w:type="dxa"/>
            <w:tcBorders>
              <w:top w:val="single" w:sz="8" w:space="0" w:color="auto"/>
              <w:bottom w:val="single" w:sz="8" w:space="0" w:color="auto"/>
            </w:tcBorders>
            <w:shd w:val="clear" w:color="auto" w:fill="auto"/>
            <w:vAlign w:val="center"/>
          </w:tcPr>
          <w:p w14:paraId="72592026" w14:textId="04242DAF" w:rsidR="00685C8F" w:rsidRPr="00E45009" w:rsidRDefault="00685C8F" w:rsidP="009D0C0F">
            <w:pPr>
              <w:jc w:val="left"/>
              <w:textAlignment w:val="center"/>
              <w:rPr>
                <w:sz w:val="18"/>
                <w:szCs w:val="18"/>
              </w:rPr>
            </w:pPr>
            <w:r w:rsidRPr="00E45009">
              <w:rPr>
                <w:rFonts w:hint="eastAsia"/>
                <w:sz w:val="18"/>
                <w:szCs w:val="18"/>
              </w:rPr>
              <w:t>——</w:t>
            </w:r>
          </w:p>
        </w:tc>
      </w:tr>
      <w:tr w:rsidR="00685C8F" w:rsidRPr="00E45009" w14:paraId="6EC98265" w14:textId="77777777" w:rsidTr="009D0C0F">
        <w:trPr>
          <w:cantSplit/>
          <w:trHeight w:val="586"/>
        </w:trPr>
        <w:tc>
          <w:tcPr>
            <w:tcW w:w="830" w:type="dxa"/>
            <w:vMerge/>
            <w:shd w:val="clear" w:color="auto" w:fill="auto"/>
            <w:vAlign w:val="center"/>
          </w:tcPr>
          <w:p w14:paraId="2A85EB15" w14:textId="77777777" w:rsidR="00685C8F" w:rsidRPr="00E45009" w:rsidRDefault="00685C8F" w:rsidP="009D0C0F">
            <w:pPr>
              <w:jc w:val="center"/>
              <w:textAlignment w:val="center"/>
              <w:rPr>
                <w:rFonts w:ascii="宋体" w:hAnsi="宋体" w:cs="宋体"/>
                <w:sz w:val="18"/>
                <w:szCs w:val="18"/>
              </w:rPr>
            </w:pPr>
          </w:p>
        </w:tc>
        <w:tc>
          <w:tcPr>
            <w:tcW w:w="1770" w:type="dxa"/>
            <w:tcBorders>
              <w:top w:val="single" w:sz="8" w:space="0" w:color="auto"/>
              <w:bottom w:val="single" w:sz="8" w:space="0" w:color="auto"/>
            </w:tcBorders>
            <w:shd w:val="clear" w:color="auto" w:fill="auto"/>
            <w:vAlign w:val="center"/>
          </w:tcPr>
          <w:p w14:paraId="6E985DF1" w14:textId="7AF94932" w:rsidR="00685C8F" w:rsidRPr="00E45009" w:rsidRDefault="00685C8F" w:rsidP="009D0C0F">
            <w:pPr>
              <w:jc w:val="left"/>
              <w:textAlignment w:val="center"/>
              <w:rPr>
                <w:sz w:val="18"/>
                <w:szCs w:val="18"/>
              </w:rPr>
            </w:pPr>
            <w:r w:rsidRPr="00E45009">
              <w:rPr>
                <w:rFonts w:hint="eastAsia"/>
                <w:sz w:val="18"/>
                <w:szCs w:val="18"/>
              </w:rPr>
              <w:t>微生物消毒灭菌方法和玻璃器皿的包扎和灭菌</w:t>
            </w:r>
          </w:p>
        </w:tc>
        <w:tc>
          <w:tcPr>
            <w:tcW w:w="2325" w:type="dxa"/>
            <w:tcBorders>
              <w:top w:val="single" w:sz="8" w:space="0" w:color="auto"/>
              <w:bottom w:val="single" w:sz="8" w:space="0" w:color="auto"/>
            </w:tcBorders>
            <w:shd w:val="clear" w:color="auto" w:fill="auto"/>
            <w:vAlign w:val="center"/>
          </w:tcPr>
          <w:p w14:paraId="6658D42B" w14:textId="4879ECF6" w:rsidR="00685C8F" w:rsidRPr="00E45009" w:rsidRDefault="00685C8F" w:rsidP="009D0C0F">
            <w:pPr>
              <w:jc w:val="left"/>
              <w:textAlignment w:val="center"/>
              <w:rPr>
                <w:sz w:val="18"/>
                <w:szCs w:val="18"/>
              </w:rPr>
            </w:pPr>
            <w:r w:rsidRPr="00E45009">
              <w:rPr>
                <w:rFonts w:hint="eastAsia"/>
                <w:sz w:val="18"/>
                <w:szCs w:val="18"/>
              </w:rPr>
              <w:t>要根据目的选择合适的消毒灭菌方法，若方法选用不当会严重影响灭菌效果。</w:t>
            </w:r>
          </w:p>
        </w:tc>
        <w:tc>
          <w:tcPr>
            <w:tcW w:w="3259" w:type="dxa"/>
            <w:tcBorders>
              <w:top w:val="single" w:sz="8" w:space="0" w:color="auto"/>
              <w:bottom w:val="single" w:sz="8" w:space="0" w:color="auto"/>
            </w:tcBorders>
            <w:shd w:val="clear" w:color="auto" w:fill="auto"/>
            <w:vAlign w:val="center"/>
          </w:tcPr>
          <w:p w14:paraId="78D06BEE" w14:textId="0884857E" w:rsidR="00685C8F" w:rsidRPr="00E45009" w:rsidRDefault="00685C8F" w:rsidP="009D0C0F">
            <w:pPr>
              <w:jc w:val="left"/>
              <w:textAlignment w:val="center"/>
              <w:rPr>
                <w:sz w:val="18"/>
                <w:szCs w:val="18"/>
              </w:rPr>
            </w:pPr>
            <w:r w:rsidRPr="00E45009">
              <w:rPr>
                <w:rFonts w:hint="eastAsia"/>
                <w:sz w:val="18"/>
                <w:szCs w:val="18"/>
              </w:rPr>
              <w:t>视频案例：因灭菌不彻底而导致的食品安全事件。</w:t>
            </w:r>
          </w:p>
        </w:tc>
      </w:tr>
      <w:tr w:rsidR="00685C8F" w:rsidRPr="00E45009" w14:paraId="1CAA5B37" w14:textId="77777777" w:rsidTr="009D0C0F">
        <w:trPr>
          <w:cantSplit/>
          <w:trHeight w:val="586"/>
        </w:trPr>
        <w:tc>
          <w:tcPr>
            <w:tcW w:w="830" w:type="dxa"/>
            <w:vMerge/>
            <w:shd w:val="clear" w:color="auto" w:fill="auto"/>
            <w:vAlign w:val="center"/>
          </w:tcPr>
          <w:p w14:paraId="2D7393B4" w14:textId="77777777" w:rsidR="00685C8F" w:rsidRPr="00E45009" w:rsidRDefault="00685C8F" w:rsidP="009D0C0F">
            <w:pPr>
              <w:jc w:val="center"/>
              <w:textAlignment w:val="center"/>
              <w:rPr>
                <w:rFonts w:ascii="宋体" w:hAnsi="宋体" w:cs="宋体"/>
                <w:sz w:val="18"/>
                <w:szCs w:val="18"/>
              </w:rPr>
            </w:pPr>
          </w:p>
        </w:tc>
        <w:tc>
          <w:tcPr>
            <w:tcW w:w="1770" w:type="dxa"/>
            <w:tcBorders>
              <w:top w:val="single" w:sz="8" w:space="0" w:color="auto"/>
              <w:bottom w:val="single" w:sz="8" w:space="0" w:color="auto"/>
            </w:tcBorders>
            <w:shd w:val="clear" w:color="auto" w:fill="auto"/>
            <w:vAlign w:val="center"/>
          </w:tcPr>
          <w:p w14:paraId="45F63BE1" w14:textId="5F01EA5E" w:rsidR="00685C8F" w:rsidRPr="00E45009" w:rsidRDefault="00685C8F" w:rsidP="009D0C0F">
            <w:pPr>
              <w:jc w:val="left"/>
              <w:textAlignment w:val="center"/>
              <w:rPr>
                <w:sz w:val="18"/>
                <w:szCs w:val="18"/>
              </w:rPr>
            </w:pPr>
            <w:r w:rsidRPr="00E45009">
              <w:rPr>
                <w:rFonts w:hint="eastAsia"/>
                <w:sz w:val="18"/>
                <w:szCs w:val="18"/>
              </w:rPr>
              <w:t>微生物的生长和菌种保藏</w:t>
            </w:r>
          </w:p>
        </w:tc>
        <w:tc>
          <w:tcPr>
            <w:tcW w:w="2325" w:type="dxa"/>
            <w:tcBorders>
              <w:top w:val="single" w:sz="8" w:space="0" w:color="auto"/>
              <w:bottom w:val="single" w:sz="8" w:space="0" w:color="auto"/>
            </w:tcBorders>
            <w:shd w:val="clear" w:color="auto" w:fill="auto"/>
            <w:vAlign w:val="center"/>
          </w:tcPr>
          <w:p w14:paraId="1263F843" w14:textId="67890FCF" w:rsidR="00685C8F" w:rsidRPr="00E45009" w:rsidRDefault="00685C8F" w:rsidP="009D0C0F">
            <w:pPr>
              <w:jc w:val="left"/>
              <w:textAlignment w:val="center"/>
              <w:rPr>
                <w:sz w:val="18"/>
                <w:szCs w:val="18"/>
              </w:rPr>
            </w:pPr>
            <w:r w:rsidRPr="00E45009">
              <w:rPr>
                <w:rFonts w:hint="eastAsia"/>
                <w:sz w:val="18"/>
                <w:szCs w:val="18"/>
              </w:rPr>
              <w:t>——</w:t>
            </w:r>
          </w:p>
        </w:tc>
        <w:tc>
          <w:tcPr>
            <w:tcW w:w="3259" w:type="dxa"/>
            <w:tcBorders>
              <w:top w:val="single" w:sz="8" w:space="0" w:color="auto"/>
              <w:bottom w:val="single" w:sz="8" w:space="0" w:color="auto"/>
            </w:tcBorders>
            <w:shd w:val="clear" w:color="auto" w:fill="auto"/>
            <w:vAlign w:val="center"/>
          </w:tcPr>
          <w:p w14:paraId="2037EDCB" w14:textId="1030551D" w:rsidR="00685C8F" w:rsidRPr="00E45009" w:rsidRDefault="00685C8F" w:rsidP="009D0C0F">
            <w:pPr>
              <w:jc w:val="left"/>
              <w:textAlignment w:val="center"/>
              <w:rPr>
                <w:sz w:val="18"/>
                <w:szCs w:val="18"/>
              </w:rPr>
            </w:pPr>
            <w:r w:rsidRPr="00E45009">
              <w:rPr>
                <w:rFonts w:hint="eastAsia"/>
                <w:sz w:val="18"/>
                <w:szCs w:val="18"/>
              </w:rPr>
              <w:t>——</w:t>
            </w:r>
          </w:p>
        </w:tc>
      </w:tr>
      <w:tr w:rsidR="00685C8F" w:rsidRPr="00E45009" w14:paraId="6FD7C039" w14:textId="77777777" w:rsidTr="009D0C0F">
        <w:trPr>
          <w:cantSplit/>
          <w:trHeight w:val="586"/>
        </w:trPr>
        <w:tc>
          <w:tcPr>
            <w:tcW w:w="830" w:type="dxa"/>
            <w:vMerge/>
            <w:shd w:val="clear" w:color="auto" w:fill="auto"/>
            <w:vAlign w:val="center"/>
          </w:tcPr>
          <w:p w14:paraId="09E0CBB1" w14:textId="77777777" w:rsidR="00685C8F" w:rsidRPr="00E45009" w:rsidRDefault="00685C8F" w:rsidP="009D0C0F">
            <w:pPr>
              <w:jc w:val="center"/>
              <w:textAlignment w:val="center"/>
              <w:rPr>
                <w:rFonts w:ascii="宋体" w:hAnsi="宋体" w:cs="宋体"/>
                <w:sz w:val="18"/>
                <w:szCs w:val="18"/>
              </w:rPr>
            </w:pPr>
          </w:p>
        </w:tc>
        <w:tc>
          <w:tcPr>
            <w:tcW w:w="1770" w:type="dxa"/>
            <w:tcBorders>
              <w:top w:val="single" w:sz="8" w:space="0" w:color="auto"/>
              <w:bottom w:val="single" w:sz="8" w:space="0" w:color="auto"/>
            </w:tcBorders>
            <w:shd w:val="clear" w:color="auto" w:fill="auto"/>
            <w:vAlign w:val="center"/>
          </w:tcPr>
          <w:p w14:paraId="0FF30AC3" w14:textId="293DF601" w:rsidR="00685C8F" w:rsidRPr="00E45009" w:rsidRDefault="00685C8F" w:rsidP="009D0C0F">
            <w:pPr>
              <w:jc w:val="left"/>
              <w:textAlignment w:val="center"/>
              <w:rPr>
                <w:sz w:val="18"/>
                <w:szCs w:val="18"/>
              </w:rPr>
            </w:pPr>
            <w:r w:rsidRPr="00E45009">
              <w:rPr>
                <w:rFonts w:hint="eastAsia"/>
                <w:sz w:val="18"/>
                <w:szCs w:val="18"/>
              </w:rPr>
              <w:t>常见微生物检验项目（菌落总数、大肠菌群、致病菌、霉菌和酵母菌）及意义</w:t>
            </w:r>
          </w:p>
        </w:tc>
        <w:tc>
          <w:tcPr>
            <w:tcW w:w="2325" w:type="dxa"/>
            <w:tcBorders>
              <w:top w:val="single" w:sz="8" w:space="0" w:color="auto"/>
              <w:bottom w:val="single" w:sz="8" w:space="0" w:color="auto"/>
            </w:tcBorders>
            <w:shd w:val="clear" w:color="auto" w:fill="auto"/>
            <w:vAlign w:val="center"/>
          </w:tcPr>
          <w:p w14:paraId="79F09CEC" w14:textId="49134E3E" w:rsidR="00685C8F" w:rsidRPr="00E45009" w:rsidRDefault="00685C8F" w:rsidP="009D0C0F">
            <w:pPr>
              <w:jc w:val="left"/>
              <w:textAlignment w:val="center"/>
              <w:rPr>
                <w:sz w:val="18"/>
                <w:szCs w:val="18"/>
              </w:rPr>
            </w:pPr>
            <w:r w:rsidRPr="00E45009">
              <w:rPr>
                <w:rFonts w:hint="eastAsia"/>
                <w:sz w:val="18"/>
                <w:szCs w:val="18"/>
              </w:rPr>
              <w:t>要牢记各检验项目的最终检验要求（菌落总数、大肠菌群不得超标；致病菌、霉菌毒素不得检出）。</w:t>
            </w:r>
          </w:p>
        </w:tc>
        <w:tc>
          <w:tcPr>
            <w:tcW w:w="3259" w:type="dxa"/>
            <w:tcBorders>
              <w:top w:val="single" w:sz="8" w:space="0" w:color="auto"/>
              <w:bottom w:val="single" w:sz="8" w:space="0" w:color="auto"/>
            </w:tcBorders>
            <w:shd w:val="clear" w:color="auto" w:fill="auto"/>
            <w:vAlign w:val="center"/>
          </w:tcPr>
          <w:p w14:paraId="1EC111E2" w14:textId="04AD7E1D" w:rsidR="00685C8F" w:rsidRPr="00E45009" w:rsidRDefault="00685C8F" w:rsidP="009D0C0F">
            <w:pPr>
              <w:jc w:val="left"/>
              <w:textAlignment w:val="center"/>
              <w:rPr>
                <w:sz w:val="18"/>
                <w:szCs w:val="18"/>
              </w:rPr>
            </w:pPr>
            <w:r w:rsidRPr="00E45009">
              <w:rPr>
                <w:rFonts w:hint="eastAsia"/>
                <w:sz w:val="18"/>
                <w:szCs w:val="18"/>
              </w:rPr>
              <w:t>案例：指示菌选择错误，导致对食品致病菌项目检测结果出现错误，发生食品安全事件。</w:t>
            </w:r>
          </w:p>
        </w:tc>
      </w:tr>
      <w:tr w:rsidR="00685C8F" w:rsidRPr="00E45009" w14:paraId="45BB47CC" w14:textId="77777777" w:rsidTr="009D0C0F">
        <w:trPr>
          <w:cantSplit/>
          <w:trHeight w:val="586"/>
        </w:trPr>
        <w:tc>
          <w:tcPr>
            <w:tcW w:w="830" w:type="dxa"/>
            <w:vMerge/>
            <w:shd w:val="clear" w:color="auto" w:fill="auto"/>
            <w:vAlign w:val="center"/>
          </w:tcPr>
          <w:p w14:paraId="3F57F35F" w14:textId="77777777" w:rsidR="00685C8F" w:rsidRPr="00E45009" w:rsidRDefault="00685C8F" w:rsidP="009D0C0F">
            <w:pPr>
              <w:jc w:val="center"/>
              <w:textAlignment w:val="center"/>
              <w:rPr>
                <w:rFonts w:ascii="宋体" w:hAnsi="宋体" w:cs="宋体"/>
                <w:sz w:val="18"/>
                <w:szCs w:val="18"/>
              </w:rPr>
            </w:pPr>
          </w:p>
        </w:tc>
        <w:tc>
          <w:tcPr>
            <w:tcW w:w="1770" w:type="dxa"/>
            <w:tcBorders>
              <w:top w:val="single" w:sz="8" w:space="0" w:color="auto"/>
              <w:bottom w:val="single" w:sz="8" w:space="0" w:color="auto"/>
            </w:tcBorders>
            <w:shd w:val="clear" w:color="auto" w:fill="auto"/>
            <w:vAlign w:val="center"/>
          </w:tcPr>
          <w:p w14:paraId="2C206CA3" w14:textId="0ECBCCFE" w:rsidR="00685C8F" w:rsidRPr="00E45009" w:rsidRDefault="00685C8F" w:rsidP="009D0C0F">
            <w:pPr>
              <w:jc w:val="left"/>
              <w:textAlignment w:val="center"/>
              <w:rPr>
                <w:sz w:val="18"/>
                <w:szCs w:val="18"/>
              </w:rPr>
            </w:pPr>
            <w:r w:rsidRPr="00E45009">
              <w:rPr>
                <w:rFonts w:hint="eastAsia"/>
                <w:sz w:val="18"/>
                <w:szCs w:val="18"/>
              </w:rPr>
              <w:t>常见腐败微生物的来源及腐败原理</w:t>
            </w:r>
          </w:p>
        </w:tc>
        <w:tc>
          <w:tcPr>
            <w:tcW w:w="2325" w:type="dxa"/>
            <w:tcBorders>
              <w:top w:val="single" w:sz="8" w:space="0" w:color="auto"/>
              <w:bottom w:val="single" w:sz="8" w:space="0" w:color="auto"/>
            </w:tcBorders>
            <w:shd w:val="clear" w:color="auto" w:fill="auto"/>
            <w:vAlign w:val="center"/>
          </w:tcPr>
          <w:p w14:paraId="72F47CFB" w14:textId="3B83F76D" w:rsidR="00685C8F" w:rsidRPr="00E45009" w:rsidRDefault="00685C8F" w:rsidP="009D0C0F">
            <w:pPr>
              <w:jc w:val="left"/>
              <w:textAlignment w:val="center"/>
              <w:rPr>
                <w:sz w:val="18"/>
                <w:szCs w:val="18"/>
              </w:rPr>
            </w:pPr>
            <w:r w:rsidRPr="00E45009">
              <w:rPr>
                <w:rFonts w:hint="eastAsia"/>
                <w:sz w:val="18"/>
                <w:szCs w:val="18"/>
              </w:rPr>
              <w:t>——</w:t>
            </w:r>
          </w:p>
        </w:tc>
        <w:tc>
          <w:tcPr>
            <w:tcW w:w="3259" w:type="dxa"/>
            <w:tcBorders>
              <w:top w:val="single" w:sz="8" w:space="0" w:color="auto"/>
              <w:bottom w:val="single" w:sz="8" w:space="0" w:color="auto"/>
            </w:tcBorders>
            <w:shd w:val="clear" w:color="auto" w:fill="auto"/>
            <w:vAlign w:val="center"/>
          </w:tcPr>
          <w:p w14:paraId="286BAC3C" w14:textId="50B7F18E" w:rsidR="00685C8F" w:rsidRPr="00E45009" w:rsidRDefault="00685C8F" w:rsidP="009D0C0F">
            <w:pPr>
              <w:jc w:val="left"/>
              <w:textAlignment w:val="center"/>
              <w:rPr>
                <w:sz w:val="18"/>
                <w:szCs w:val="18"/>
              </w:rPr>
            </w:pPr>
            <w:r w:rsidRPr="00E45009">
              <w:rPr>
                <w:rFonts w:hint="eastAsia"/>
                <w:sz w:val="18"/>
                <w:szCs w:val="18"/>
              </w:rPr>
              <w:t>——</w:t>
            </w:r>
          </w:p>
        </w:tc>
      </w:tr>
      <w:tr w:rsidR="00685C8F" w:rsidRPr="00E45009" w14:paraId="7EFECD46" w14:textId="77777777" w:rsidTr="009D0C0F">
        <w:trPr>
          <w:cantSplit/>
          <w:trHeight w:val="586"/>
        </w:trPr>
        <w:tc>
          <w:tcPr>
            <w:tcW w:w="830" w:type="dxa"/>
            <w:vMerge/>
            <w:shd w:val="clear" w:color="auto" w:fill="auto"/>
            <w:vAlign w:val="center"/>
          </w:tcPr>
          <w:p w14:paraId="13D714AC" w14:textId="77777777" w:rsidR="00685C8F" w:rsidRPr="00E45009" w:rsidRDefault="00685C8F" w:rsidP="009D0C0F">
            <w:pPr>
              <w:jc w:val="center"/>
              <w:textAlignment w:val="center"/>
              <w:rPr>
                <w:rFonts w:ascii="宋体" w:hAnsi="宋体" w:cs="宋体"/>
                <w:sz w:val="18"/>
                <w:szCs w:val="18"/>
              </w:rPr>
            </w:pPr>
          </w:p>
        </w:tc>
        <w:tc>
          <w:tcPr>
            <w:tcW w:w="1770" w:type="dxa"/>
            <w:tcBorders>
              <w:top w:val="single" w:sz="8" w:space="0" w:color="auto"/>
              <w:bottom w:val="single" w:sz="8" w:space="0" w:color="auto"/>
            </w:tcBorders>
            <w:shd w:val="clear" w:color="auto" w:fill="auto"/>
            <w:vAlign w:val="center"/>
          </w:tcPr>
          <w:p w14:paraId="3D40CE25" w14:textId="3BBAB013" w:rsidR="00685C8F" w:rsidRPr="00E45009" w:rsidRDefault="00685C8F" w:rsidP="009D0C0F">
            <w:pPr>
              <w:jc w:val="left"/>
              <w:textAlignment w:val="center"/>
              <w:rPr>
                <w:sz w:val="18"/>
                <w:szCs w:val="18"/>
              </w:rPr>
            </w:pPr>
            <w:r w:rsidRPr="00E45009">
              <w:rPr>
                <w:rFonts w:hint="eastAsia"/>
                <w:sz w:val="18"/>
                <w:szCs w:val="18"/>
              </w:rPr>
              <w:t>微生物引起食品腐败变质条件及防腐技术</w:t>
            </w:r>
          </w:p>
        </w:tc>
        <w:tc>
          <w:tcPr>
            <w:tcW w:w="2325" w:type="dxa"/>
            <w:tcBorders>
              <w:top w:val="single" w:sz="8" w:space="0" w:color="auto"/>
              <w:bottom w:val="single" w:sz="8" w:space="0" w:color="auto"/>
            </w:tcBorders>
            <w:shd w:val="clear" w:color="auto" w:fill="auto"/>
            <w:vAlign w:val="center"/>
          </w:tcPr>
          <w:p w14:paraId="7A313C1A" w14:textId="04019A6E" w:rsidR="00685C8F" w:rsidRPr="00E45009" w:rsidRDefault="00685C8F" w:rsidP="009D0C0F">
            <w:pPr>
              <w:jc w:val="left"/>
              <w:textAlignment w:val="center"/>
              <w:rPr>
                <w:sz w:val="18"/>
                <w:szCs w:val="18"/>
              </w:rPr>
            </w:pPr>
            <w:r w:rsidRPr="00E45009">
              <w:rPr>
                <w:rFonts w:hint="eastAsia"/>
                <w:sz w:val="18"/>
                <w:szCs w:val="18"/>
              </w:rPr>
              <w:t>——</w:t>
            </w:r>
          </w:p>
        </w:tc>
        <w:tc>
          <w:tcPr>
            <w:tcW w:w="3259" w:type="dxa"/>
            <w:tcBorders>
              <w:top w:val="single" w:sz="8" w:space="0" w:color="auto"/>
              <w:bottom w:val="single" w:sz="8" w:space="0" w:color="auto"/>
            </w:tcBorders>
            <w:shd w:val="clear" w:color="auto" w:fill="auto"/>
            <w:vAlign w:val="center"/>
          </w:tcPr>
          <w:p w14:paraId="4DDBA968" w14:textId="4C8E130D" w:rsidR="00685C8F" w:rsidRPr="00E45009" w:rsidRDefault="00685C8F" w:rsidP="009D0C0F">
            <w:pPr>
              <w:jc w:val="left"/>
              <w:textAlignment w:val="center"/>
              <w:rPr>
                <w:sz w:val="18"/>
                <w:szCs w:val="18"/>
              </w:rPr>
            </w:pPr>
            <w:r w:rsidRPr="00E45009">
              <w:rPr>
                <w:rFonts w:hint="eastAsia"/>
                <w:sz w:val="18"/>
                <w:szCs w:val="18"/>
              </w:rPr>
              <w:t>——</w:t>
            </w:r>
          </w:p>
        </w:tc>
      </w:tr>
      <w:tr w:rsidR="00685C8F" w:rsidRPr="00E45009" w14:paraId="08593F48" w14:textId="77777777" w:rsidTr="009D0C0F">
        <w:trPr>
          <w:cantSplit/>
          <w:trHeight w:val="586"/>
        </w:trPr>
        <w:tc>
          <w:tcPr>
            <w:tcW w:w="830" w:type="dxa"/>
            <w:vMerge/>
            <w:shd w:val="clear" w:color="auto" w:fill="auto"/>
            <w:vAlign w:val="center"/>
          </w:tcPr>
          <w:p w14:paraId="61A198EE" w14:textId="77777777" w:rsidR="00685C8F" w:rsidRPr="00E45009" w:rsidRDefault="00685C8F" w:rsidP="009D0C0F">
            <w:pPr>
              <w:jc w:val="center"/>
              <w:textAlignment w:val="center"/>
              <w:rPr>
                <w:rFonts w:ascii="宋体" w:hAnsi="宋体" w:cs="宋体"/>
                <w:sz w:val="18"/>
                <w:szCs w:val="18"/>
              </w:rPr>
            </w:pPr>
          </w:p>
        </w:tc>
        <w:tc>
          <w:tcPr>
            <w:tcW w:w="1770" w:type="dxa"/>
            <w:tcBorders>
              <w:top w:val="single" w:sz="8" w:space="0" w:color="auto"/>
              <w:bottom w:val="single" w:sz="8" w:space="0" w:color="auto"/>
            </w:tcBorders>
            <w:shd w:val="clear" w:color="auto" w:fill="auto"/>
            <w:vAlign w:val="center"/>
          </w:tcPr>
          <w:p w14:paraId="0F74BBA1" w14:textId="017DB032" w:rsidR="00685C8F" w:rsidRPr="00E45009" w:rsidRDefault="00685C8F" w:rsidP="009D0C0F">
            <w:pPr>
              <w:jc w:val="left"/>
              <w:textAlignment w:val="center"/>
              <w:rPr>
                <w:sz w:val="18"/>
                <w:szCs w:val="18"/>
              </w:rPr>
            </w:pPr>
            <w:r w:rsidRPr="00E45009">
              <w:rPr>
                <w:rFonts w:hint="eastAsia"/>
                <w:sz w:val="18"/>
                <w:szCs w:val="18"/>
              </w:rPr>
              <w:t>微生物在发酵生产中的应用</w:t>
            </w:r>
          </w:p>
        </w:tc>
        <w:tc>
          <w:tcPr>
            <w:tcW w:w="2325" w:type="dxa"/>
            <w:tcBorders>
              <w:top w:val="single" w:sz="8" w:space="0" w:color="auto"/>
              <w:bottom w:val="single" w:sz="8" w:space="0" w:color="auto"/>
            </w:tcBorders>
            <w:shd w:val="clear" w:color="auto" w:fill="auto"/>
            <w:vAlign w:val="center"/>
          </w:tcPr>
          <w:p w14:paraId="0C4EC8D0" w14:textId="4DDD12CE" w:rsidR="00685C8F" w:rsidRPr="00E45009" w:rsidRDefault="00685C8F" w:rsidP="009D0C0F">
            <w:pPr>
              <w:jc w:val="left"/>
              <w:textAlignment w:val="center"/>
              <w:rPr>
                <w:sz w:val="18"/>
                <w:szCs w:val="18"/>
              </w:rPr>
            </w:pPr>
            <w:r w:rsidRPr="00E45009">
              <w:rPr>
                <w:rFonts w:hint="eastAsia"/>
                <w:sz w:val="18"/>
                <w:szCs w:val="18"/>
              </w:rPr>
              <w:t>食品发酵生产过程中要严格防止杂菌污染，一旦感染杂菌会给企业造成巨大的经济损失。</w:t>
            </w:r>
          </w:p>
        </w:tc>
        <w:tc>
          <w:tcPr>
            <w:tcW w:w="3259" w:type="dxa"/>
            <w:tcBorders>
              <w:top w:val="single" w:sz="8" w:space="0" w:color="auto"/>
              <w:bottom w:val="single" w:sz="8" w:space="0" w:color="auto"/>
            </w:tcBorders>
            <w:shd w:val="clear" w:color="auto" w:fill="auto"/>
            <w:vAlign w:val="center"/>
          </w:tcPr>
          <w:p w14:paraId="457A8551" w14:textId="35273BDC" w:rsidR="00685C8F" w:rsidRPr="00E45009" w:rsidRDefault="00685C8F" w:rsidP="009D0C0F">
            <w:pPr>
              <w:jc w:val="left"/>
              <w:textAlignment w:val="center"/>
              <w:rPr>
                <w:sz w:val="18"/>
                <w:szCs w:val="18"/>
              </w:rPr>
            </w:pPr>
            <w:r w:rsidRPr="00E45009">
              <w:rPr>
                <w:rFonts w:hint="eastAsia"/>
                <w:sz w:val="18"/>
                <w:szCs w:val="18"/>
              </w:rPr>
              <w:t>案例：发酵食品生产过程中，因有其他杂菌混入发酵菌种，导致发酵失败，企业遭受巨大经济损失。</w:t>
            </w:r>
          </w:p>
        </w:tc>
      </w:tr>
      <w:tr w:rsidR="00685C8F" w:rsidRPr="00E45009" w14:paraId="64658952" w14:textId="77777777" w:rsidTr="009D0C0F">
        <w:trPr>
          <w:cantSplit/>
          <w:trHeight w:val="586"/>
        </w:trPr>
        <w:tc>
          <w:tcPr>
            <w:tcW w:w="830" w:type="dxa"/>
            <w:vMerge/>
            <w:shd w:val="clear" w:color="auto" w:fill="auto"/>
            <w:vAlign w:val="center"/>
          </w:tcPr>
          <w:p w14:paraId="2B4D9CA1" w14:textId="77777777" w:rsidR="00685C8F" w:rsidRPr="00E45009" w:rsidRDefault="00685C8F" w:rsidP="009D0C0F">
            <w:pPr>
              <w:jc w:val="center"/>
              <w:textAlignment w:val="center"/>
              <w:rPr>
                <w:rFonts w:ascii="宋体" w:hAnsi="宋体" w:cs="宋体"/>
                <w:sz w:val="18"/>
                <w:szCs w:val="18"/>
              </w:rPr>
            </w:pPr>
          </w:p>
        </w:tc>
        <w:tc>
          <w:tcPr>
            <w:tcW w:w="1770" w:type="dxa"/>
            <w:tcBorders>
              <w:top w:val="single" w:sz="8" w:space="0" w:color="auto"/>
              <w:bottom w:val="single" w:sz="8" w:space="0" w:color="auto"/>
            </w:tcBorders>
            <w:shd w:val="clear" w:color="auto" w:fill="auto"/>
            <w:vAlign w:val="center"/>
          </w:tcPr>
          <w:p w14:paraId="5B7E880E" w14:textId="3D302FC1" w:rsidR="00685C8F" w:rsidRPr="00E45009" w:rsidRDefault="00685C8F" w:rsidP="009D0C0F">
            <w:pPr>
              <w:jc w:val="left"/>
              <w:textAlignment w:val="center"/>
              <w:rPr>
                <w:sz w:val="18"/>
                <w:szCs w:val="18"/>
              </w:rPr>
            </w:pPr>
            <w:r w:rsidRPr="00E45009">
              <w:rPr>
                <w:rFonts w:hint="eastAsia"/>
                <w:sz w:val="18"/>
                <w:szCs w:val="18"/>
              </w:rPr>
              <w:t>微生物资源在自然界的分布</w:t>
            </w:r>
          </w:p>
        </w:tc>
        <w:tc>
          <w:tcPr>
            <w:tcW w:w="2325" w:type="dxa"/>
            <w:tcBorders>
              <w:top w:val="single" w:sz="8" w:space="0" w:color="auto"/>
              <w:bottom w:val="single" w:sz="8" w:space="0" w:color="auto"/>
            </w:tcBorders>
            <w:shd w:val="clear" w:color="auto" w:fill="auto"/>
            <w:vAlign w:val="center"/>
          </w:tcPr>
          <w:p w14:paraId="20366A70" w14:textId="7CA4C7DE" w:rsidR="00685C8F" w:rsidRPr="00E45009" w:rsidRDefault="00685C8F" w:rsidP="009D0C0F">
            <w:pPr>
              <w:jc w:val="left"/>
              <w:textAlignment w:val="center"/>
              <w:rPr>
                <w:sz w:val="18"/>
                <w:szCs w:val="18"/>
              </w:rPr>
            </w:pPr>
            <w:r w:rsidRPr="00E45009">
              <w:rPr>
                <w:rFonts w:hint="eastAsia"/>
                <w:sz w:val="18"/>
                <w:szCs w:val="18"/>
              </w:rPr>
              <w:t>——</w:t>
            </w:r>
          </w:p>
        </w:tc>
        <w:tc>
          <w:tcPr>
            <w:tcW w:w="3259" w:type="dxa"/>
            <w:tcBorders>
              <w:top w:val="single" w:sz="8" w:space="0" w:color="auto"/>
              <w:bottom w:val="single" w:sz="8" w:space="0" w:color="auto"/>
            </w:tcBorders>
            <w:shd w:val="clear" w:color="auto" w:fill="auto"/>
            <w:vAlign w:val="center"/>
          </w:tcPr>
          <w:p w14:paraId="629E0CFF" w14:textId="589477CC" w:rsidR="00685C8F" w:rsidRPr="00E45009" w:rsidRDefault="00685C8F" w:rsidP="009D0C0F">
            <w:pPr>
              <w:jc w:val="left"/>
              <w:textAlignment w:val="center"/>
              <w:rPr>
                <w:sz w:val="18"/>
                <w:szCs w:val="18"/>
              </w:rPr>
            </w:pPr>
            <w:r w:rsidRPr="00E45009">
              <w:rPr>
                <w:rFonts w:hint="eastAsia"/>
                <w:sz w:val="18"/>
                <w:szCs w:val="18"/>
              </w:rPr>
              <w:t>——</w:t>
            </w:r>
          </w:p>
        </w:tc>
      </w:tr>
      <w:tr w:rsidR="00685C8F" w:rsidRPr="00E45009" w14:paraId="48A87271" w14:textId="77777777" w:rsidTr="009D0C0F">
        <w:trPr>
          <w:cantSplit/>
          <w:trHeight w:val="586"/>
        </w:trPr>
        <w:tc>
          <w:tcPr>
            <w:tcW w:w="830" w:type="dxa"/>
            <w:vMerge/>
            <w:shd w:val="clear" w:color="auto" w:fill="auto"/>
            <w:vAlign w:val="center"/>
          </w:tcPr>
          <w:p w14:paraId="72305985" w14:textId="77777777" w:rsidR="00685C8F" w:rsidRPr="00E45009" w:rsidRDefault="00685C8F" w:rsidP="009D0C0F">
            <w:pPr>
              <w:jc w:val="center"/>
              <w:textAlignment w:val="center"/>
              <w:rPr>
                <w:rFonts w:ascii="宋体" w:hAnsi="宋体" w:cs="宋体"/>
                <w:sz w:val="18"/>
                <w:szCs w:val="18"/>
              </w:rPr>
            </w:pPr>
          </w:p>
        </w:tc>
        <w:tc>
          <w:tcPr>
            <w:tcW w:w="1770" w:type="dxa"/>
            <w:tcBorders>
              <w:top w:val="single" w:sz="8" w:space="0" w:color="auto"/>
              <w:bottom w:val="single" w:sz="8" w:space="0" w:color="auto"/>
            </w:tcBorders>
            <w:shd w:val="clear" w:color="auto" w:fill="auto"/>
            <w:vAlign w:val="center"/>
          </w:tcPr>
          <w:p w14:paraId="43E72732" w14:textId="52C4B988" w:rsidR="00685C8F" w:rsidRPr="00E45009" w:rsidRDefault="00685C8F" w:rsidP="009D0C0F">
            <w:pPr>
              <w:jc w:val="left"/>
              <w:textAlignment w:val="center"/>
              <w:rPr>
                <w:sz w:val="18"/>
                <w:szCs w:val="18"/>
              </w:rPr>
            </w:pPr>
            <w:r w:rsidRPr="00E45009">
              <w:rPr>
                <w:rFonts w:hint="eastAsia"/>
                <w:sz w:val="18"/>
                <w:szCs w:val="18"/>
              </w:rPr>
              <w:t>基因突变和基因重组</w:t>
            </w:r>
          </w:p>
        </w:tc>
        <w:tc>
          <w:tcPr>
            <w:tcW w:w="2325" w:type="dxa"/>
            <w:tcBorders>
              <w:top w:val="single" w:sz="8" w:space="0" w:color="auto"/>
              <w:bottom w:val="single" w:sz="8" w:space="0" w:color="auto"/>
            </w:tcBorders>
            <w:shd w:val="clear" w:color="auto" w:fill="auto"/>
            <w:vAlign w:val="center"/>
          </w:tcPr>
          <w:p w14:paraId="15D787F4" w14:textId="600E69E0" w:rsidR="00685C8F" w:rsidRPr="00E45009" w:rsidRDefault="00685C8F" w:rsidP="009D0C0F">
            <w:pPr>
              <w:jc w:val="left"/>
              <w:textAlignment w:val="center"/>
              <w:rPr>
                <w:sz w:val="18"/>
                <w:szCs w:val="18"/>
              </w:rPr>
            </w:pPr>
            <w:r w:rsidRPr="00E45009">
              <w:rPr>
                <w:rFonts w:hint="eastAsia"/>
                <w:sz w:val="18"/>
                <w:szCs w:val="18"/>
              </w:rPr>
              <w:t>尊重大自然的规律，不滥用基因重组技术</w:t>
            </w:r>
          </w:p>
        </w:tc>
        <w:tc>
          <w:tcPr>
            <w:tcW w:w="3259" w:type="dxa"/>
            <w:tcBorders>
              <w:top w:val="single" w:sz="8" w:space="0" w:color="auto"/>
              <w:bottom w:val="single" w:sz="8" w:space="0" w:color="auto"/>
            </w:tcBorders>
            <w:shd w:val="clear" w:color="auto" w:fill="auto"/>
            <w:vAlign w:val="center"/>
          </w:tcPr>
          <w:p w14:paraId="08874681" w14:textId="24009D8E" w:rsidR="00685C8F" w:rsidRPr="00E45009" w:rsidRDefault="00685C8F" w:rsidP="009D0C0F">
            <w:pPr>
              <w:jc w:val="left"/>
              <w:textAlignment w:val="center"/>
              <w:rPr>
                <w:sz w:val="18"/>
                <w:szCs w:val="18"/>
              </w:rPr>
            </w:pPr>
            <w:r w:rsidRPr="00E45009">
              <w:rPr>
                <w:rFonts w:hint="eastAsia"/>
                <w:sz w:val="18"/>
                <w:szCs w:val="18"/>
              </w:rPr>
              <w:t>视频案例：滥用基因重组技术给大自然带来的恶果。</w:t>
            </w:r>
          </w:p>
        </w:tc>
      </w:tr>
      <w:tr w:rsidR="00685C8F" w:rsidRPr="00E45009" w14:paraId="2B8C4C61" w14:textId="77777777" w:rsidTr="009D0C0F">
        <w:trPr>
          <w:cantSplit/>
          <w:trHeight w:val="586"/>
        </w:trPr>
        <w:tc>
          <w:tcPr>
            <w:tcW w:w="830" w:type="dxa"/>
            <w:vMerge/>
            <w:shd w:val="clear" w:color="auto" w:fill="auto"/>
            <w:vAlign w:val="center"/>
          </w:tcPr>
          <w:p w14:paraId="72EF84C8" w14:textId="77777777" w:rsidR="00685C8F" w:rsidRPr="00E45009" w:rsidRDefault="00685C8F" w:rsidP="009D0C0F">
            <w:pPr>
              <w:jc w:val="center"/>
              <w:textAlignment w:val="center"/>
              <w:rPr>
                <w:rFonts w:ascii="宋体" w:hAnsi="宋体" w:cs="宋体"/>
                <w:sz w:val="18"/>
                <w:szCs w:val="18"/>
              </w:rPr>
            </w:pPr>
          </w:p>
        </w:tc>
        <w:tc>
          <w:tcPr>
            <w:tcW w:w="1770" w:type="dxa"/>
            <w:tcBorders>
              <w:top w:val="single" w:sz="8" w:space="0" w:color="auto"/>
              <w:bottom w:val="single" w:sz="8" w:space="0" w:color="auto"/>
            </w:tcBorders>
            <w:shd w:val="clear" w:color="auto" w:fill="auto"/>
            <w:vAlign w:val="center"/>
          </w:tcPr>
          <w:p w14:paraId="69C5D9E6" w14:textId="46A908A2" w:rsidR="00685C8F" w:rsidRPr="00E45009" w:rsidRDefault="00685C8F" w:rsidP="009D0C0F">
            <w:pPr>
              <w:jc w:val="left"/>
              <w:textAlignment w:val="center"/>
              <w:rPr>
                <w:sz w:val="18"/>
                <w:szCs w:val="18"/>
              </w:rPr>
            </w:pPr>
            <w:r w:rsidRPr="00E45009">
              <w:rPr>
                <w:rFonts w:hint="eastAsia"/>
                <w:sz w:val="18"/>
                <w:szCs w:val="18"/>
              </w:rPr>
              <w:t>菌种选育技术</w:t>
            </w:r>
          </w:p>
        </w:tc>
        <w:tc>
          <w:tcPr>
            <w:tcW w:w="2325" w:type="dxa"/>
            <w:tcBorders>
              <w:top w:val="single" w:sz="8" w:space="0" w:color="auto"/>
              <w:bottom w:val="single" w:sz="8" w:space="0" w:color="auto"/>
            </w:tcBorders>
            <w:shd w:val="clear" w:color="auto" w:fill="auto"/>
            <w:vAlign w:val="center"/>
          </w:tcPr>
          <w:p w14:paraId="66454676" w14:textId="5DBD0398" w:rsidR="00685C8F" w:rsidRPr="00E45009" w:rsidRDefault="00685C8F" w:rsidP="009D0C0F">
            <w:pPr>
              <w:jc w:val="left"/>
              <w:textAlignment w:val="center"/>
              <w:rPr>
                <w:sz w:val="18"/>
                <w:szCs w:val="18"/>
              </w:rPr>
            </w:pPr>
            <w:r w:rsidRPr="00E45009">
              <w:rPr>
                <w:rFonts w:hint="eastAsia"/>
                <w:sz w:val="18"/>
                <w:szCs w:val="18"/>
              </w:rPr>
              <w:t>向杂交水稻之父袁隆平致敬</w:t>
            </w:r>
          </w:p>
        </w:tc>
        <w:tc>
          <w:tcPr>
            <w:tcW w:w="3259" w:type="dxa"/>
            <w:tcBorders>
              <w:top w:val="single" w:sz="8" w:space="0" w:color="auto"/>
              <w:bottom w:val="single" w:sz="8" w:space="0" w:color="auto"/>
            </w:tcBorders>
            <w:shd w:val="clear" w:color="auto" w:fill="auto"/>
            <w:vAlign w:val="center"/>
          </w:tcPr>
          <w:p w14:paraId="0AAD0B04" w14:textId="373FC8C5" w:rsidR="00685C8F" w:rsidRPr="00E45009" w:rsidRDefault="00685C8F" w:rsidP="009D0C0F">
            <w:pPr>
              <w:jc w:val="left"/>
              <w:textAlignment w:val="center"/>
              <w:rPr>
                <w:sz w:val="18"/>
                <w:szCs w:val="18"/>
              </w:rPr>
            </w:pPr>
            <w:r w:rsidRPr="00E45009">
              <w:rPr>
                <w:rFonts w:hint="eastAsia"/>
                <w:sz w:val="18"/>
                <w:szCs w:val="18"/>
              </w:rPr>
              <w:t>视频：袁隆平的伟大成就</w:t>
            </w:r>
          </w:p>
        </w:tc>
      </w:tr>
      <w:tr w:rsidR="00685C8F" w:rsidRPr="00E45009" w14:paraId="672001CC" w14:textId="77777777" w:rsidTr="009D0C0F">
        <w:trPr>
          <w:cantSplit/>
          <w:trHeight w:val="586"/>
        </w:trPr>
        <w:tc>
          <w:tcPr>
            <w:tcW w:w="830" w:type="dxa"/>
            <w:vMerge/>
            <w:shd w:val="clear" w:color="auto" w:fill="auto"/>
            <w:vAlign w:val="center"/>
          </w:tcPr>
          <w:p w14:paraId="03063068" w14:textId="77777777" w:rsidR="00685C8F" w:rsidRPr="00E45009" w:rsidRDefault="00685C8F" w:rsidP="009D0C0F">
            <w:pPr>
              <w:jc w:val="center"/>
              <w:textAlignment w:val="center"/>
              <w:rPr>
                <w:rFonts w:ascii="宋体" w:hAnsi="宋体" w:cs="宋体"/>
                <w:sz w:val="18"/>
                <w:szCs w:val="18"/>
              </w:rPr>
            </w:pPr>
          </w:p>
        </w:tc>
        <w:tc>
          <w:tcPr>
            <w:tcW w:w="1770" w:type="dxa"/>
            <w:tcBorders>
              <w:top w:val="single" w:sz="8" w:space="0" w:color="auto"/>
              <w:bottom w:val="single" w:sz="8" w:space="0" w:color="auto"/>
            </w:tcBorders>
            <w:shd w:val="clear" w:color="auto" w:fill="auto"/>
            <w:vAlign w:val="center"/>
          </w:tcPr>
          <w:p w14:paraId="1F7BBF07" w14:textId="2505EC49" w:rsidR="00685C8F" w:rsidRPr="00E45009" w:rsidRDefault="00685C8F" w:rsidP="009D0C0F">
            <w:pPr>
              <w:jc w:val="left"/>
              <w:textAlignment w:val="center"/>
              <w:rPr>
                <w:sz w:val="18"/>
                <w:szCs w:val="18"/>
              </w:rPr>
            </w:pPr>
            <w:r w:rsidRPr="00E45009">
              <w:rPr>
                <w:rFonts w:hint="eastAsia"/>
                <w:sz w:val="18"/>
                <w:szCs w:val="18"/>
              </w:rPr>
              <w:t>常见致病菌及其中毒症状</w:t>
            </w:r>
          </w:p>
        </w:tc>
        <w:tc>
          <w:tcPr>
            <w:tcW w:w="2325" w:type="dxa"/>
            <w:tcBorders>
              <w:top w:val="single" w:sz="8" w:space="0" w:color="auto"/>
              <w:bottom w:val="single" w:sz="8" w:space="0" w:color="auto"/>
            </w:tcBorders>
            <w:shd w:val="clear" w:color="auto" w:fill="auto"/>
            <w:vAlign w:val="center"/>
          </w:tcPr>
          <w:p w14:paraId="695C40B1" w14:textId="6F466144" w:rsidR="00685C8F" w:rsidRPr="00E45009" w:rsidRDefault="00685C8F" w:rsidP="009D0C0F">
            <w:pPr>
              <w:jc w:val="left"/>
              <w:textAlignment w:val="center"/>
              <w:rPr>
                <w:sz w:val="18"/>
                <w:szCs w:val="18"/>
              </w:rPr>
            </w:pPr>
            <w:r w:rsidRPr="00E45009">
              <w:rPr>
                <w:rFonts w:hint="eastAsia"/>
                <w:sz w:val="18"/>
                <w:szCs w:val="18"/>
              </w:rPr>
              <w:t>要牢记各致病菌的易感食物和易感条件，进而采取有效措施防止致病菌中毒事件的发生。</w:t>
            </w:r>
          </w:p>
        </w:tc>
        <w:tc>
          <w:tcPr>
            <w:tcW w:w="3259" w:type="dxa"/>
            <w:tcBorders>
              <w:top w:val="single" w:sz="8" w:space="0" w:color="auto"/>
              <w:bottom w:val="single" w:sz="8" w:space="0" w:color="auto"/>
            </w:tcBorders>
            <w:shd w:val="clear" w:color="auto" w:fill="auto"/>
            <w:vAlign w:val="center"/>
          </w:tcPr>
          <w:p w14:paraId="132AAC48" w14:textId="7A0E691B" w:rsidR="00685C8F" w:rsidRPr="00E45009" w:rsidRDefault="00685C8F" w:rsidP="009D0C0F">
            <w:pPr>
              <w:jc w:val="left"/>
              <w:textAlignment w:val="center"/>
              <w:rPr>
                <w:sz w:val="18"/>
                <w:szCs w:val="18"/>
              </w:rPr>
            </w:pPr>
            <w:r w:rsidRPr="00E45009">
              <w:rPr>
                <w:rFonts w:hint="eastAsia"/>
                <w:sz w:val="18"/>
                <w:szCs w:val="18"/>
              </w:rPr>
              <w:t>案例：日常食物未采用恰当保藏方法，导致致病菌感染。被感染的食物未充分煮熟烧透，导致食用者食物中毒，出现相应的症状。</w:t>
            </w:r>
          </w:p>
        </w:tc>
      </w:tr>
      <w:tr w:rsidR="00685C8F" w:rsidRPr="00E45009" w14:paraId="7A8A38B6" w14:textId="77777777" w:rsidTr="009D0C0F">
        <w:trPr>
          <w:cantSplit/>
          <w:trHeight w:val="586"/>
        </w:trPr>
        <w:tc>
          <w:tcPr>
            <w:tcW w:w="830" w:type="dxa"/>
            <w:vMerge/>
            <w:tcBorders>
              <w:bottom w:val="single" w:sz="8" w:space="0" w:color="auto"/>
            </w:tcBorders>
            <w:shd w:val="clear" w:color="auto" w:fill="auto"/>
            <w:vAlign w:val="center"/>
          </w:tcPr>
          <w:p w14:paraId="40C0086C" w14:textId="77777777" w:rsidR="00685C8F" w:rsidRPr="00E45009" w:rsidRDefault="00685C8F" w:rsidP="009D0C0F">
            <w:pPr>
              <w:jc w:val="center"/>
              <w:textAlignment w:val="center"/>
              <w:rPr>
                <w:rFonts w:ascii="宋体" w:hAnsi="宋体" w:cs="宋体"/>
                <w:sz w:val="18"/>
                <w:szCs w:val="18"/>
              </w:rPr>
            </w:pPr>
          </w:p>
        </w:tc>
        <w:tc>
          <w:tcPr>
            <w:tcW w:w="1770" w:type="dxa"/>
            <w:tcBorders>
              <w:top w:val="single" w:sz="8" w:space="0" w:color="auto"/>
              <w:bottom w:val="single" w:sz="8" w:space="0" w:color="auto"/>
            </w:tcBorders>
            <w:shd w:val="clear" w:color="auto" w:fill="auto"/>
            <w:vAlign w:val="center"/>
          </w:tcPr>
          <w:p w14:paraId="220FDF3E" w14:textId="0606E81A" w:rsidR="00685C8F" w:rsidRPr="00E45009" w:rsidRDefault="00685C8F" w:rsidP="009D0C0F">
            <w:pPr>
              <w:jc w:val="left"/>
              <w:textAlignment w:val="center"/>
              <w:rPr>
                <w:rFonts w:ascii="宋体" w:hAnsi="宋体" w:cs="宋体"/>
                <w:sz w:val="18"/>
                <w:szCs w:val="18"/>
              </w:rPr>
            </w:pPr>
            <w:r w:rsidRPr="00E45009">
              <w:rPr>
                <w:rFonts w:hint="eastAsia"/>
                <w:sz w:val="18"/>
                <w:szCs w:val="18"/>
              </w:rPr>
              <w:t>污染食品引起的常见疫病的病原菌</w:t>
            </w:r>
          </w:p>
        </w:tc>
        <w:tc>
          <w:tcPr>
            <w:tcW w:w="2325" w:type="dxa"/>
            <w:tcBorders>
              <w:top w:val="single" w:sz="8" w:space="0" w:color="auto"/>
              <w:bottom w:val="single" w:sz="8" w:space="0" w:color="auto"/>
            </w:tcBorders>
            <w:shd w:val="clear" w:color="auto" w:fill="auto"/>
            <w:vAlign w:val="center"/>
          </w:tcPr>
          <w:p w14:paraId="55F4165A" w14:textId="5202F36D" w:rsidR="00685C8F" w:rsidRPr="00E45009" w:rsidRDefault="00685C8F" w:rsidP="009D0C0F">
            <w:pPr>
              <w:jc w:val="left"/>
              <w:textAlignment w:val="center"/>
              <w:rPr>
                <w:rFonts w:ascii="宋体" w:hAnsi="宋体" w:cs="宋体"/>
                <w:sz w:val="18"/>
                <w:szCs w:val="18"/>
              </w:rPr>
            </w:pPr>
            <w:r w:rsidRPr="00E45009">
              <w:rPr>
                <w:rFonts w:hint="eastAsia"/>
                <w:sz w:val="18"/>
                <w:szCs w:val="18"/>
              </w:rPr>
              <w:t>——</w:t>
            </w:r>
          </w:p>
        </w:tc>
        <w:tc>
          <w:tcPr>
            <w:tcW w:w="3259" w:type="dxa"/>
            <w:tcBorders>
              <w:top w:val="single" w:sz="8" w:space="0" w:color="auto"/>
              <w:bottom w:val="single" w:sz="8" w:space="0" w:color="auto"/>
            </w:tcBorders>
            <w:shd w:val="clear" w:color="auto" w:fill="auto"/>
            <w:vAlign w:val="center"/>
          </w:tcPr>
          <w:p w14:paraId="100A69D1" w14:textId="56418F76" w:rsidR="00685C8F" w:rsidRPr="00E45009" w:rsidRDefault="00685C8F" w:rsidP="009D0C0F">
            <w:pPr>
              <w:jc w:val="left"/>
              <w:textAlignment w:val="center"/>
              <w:rPr>
                <w:rFonts w:ascii="宋体" w:hAnsi="宋体" w:cs="宋体"/>
                <w:sz w:val="18"/>
                <w:szCs w:val="18"/>
              </w:rPr>
            </w:pPr>
            <w:r w:rsidRPr="00E45009">
              <w:rPr>
                <w:rFonts w:hint="eastAsia"/>
                <w:sz w:val="18"/>
                <w:szCs w:val="18"/>
              </w:rPr>
              <w:t>——</w:t>
            </w:r>
          </w:p>
        </w:tc>
      </w:tr>
      <w:tr w:rsidR="00685C8F" w:rsidRPr="00E45009" w14:paraId="645A2D05" w14:textId="77777777" w:rsidTr="009D0C0F">
        <w:trPr>
          <w:cantSplit/>
          <w:trHeight w:val="586"/>
        </w:trPr>
        <w:tc>
          <w:tcPr>
            <w:tcW w:w="830" w:type="dxa"/>
            <w:vMerge w:val="restart"/>
            <w:tcBorders>
              <w:top w:val="single" w:sz="8" w:space="0" w:color="auto"/>
            </w:tcBorders>
            <w:shd w:val="clear" w:color="auto" w:fill="auto"/>
            <w:vAlign w:val="center"/>
          </w:tcPr>
          <w:p w14:paraId="3BB31EA9" w14:textId="4D9B85B1" w:rsidR="00685C8F" w:rsidRPr="00E45009" w:rsidRDefault="00685C8F" w:rsidP="009D0C0F">
            <w:pPr>
              <w:jc w:val="center"/>
              <w:textAlignment w:val="center"/>
              <w:rPr>
                <w:rFonts w:ascii="宋体" w:hAnsi="宋体" w:cs="宋体"/>
                <w:sz w:val="18"/>
                <w:szCs w:val="18"/>
              </w:rPr>
            </w:pPr>
            <w:r w:rsidRPr="00E45009">
              <w:rPr>
                <w:rFonts w:ascii="宋体" w:hAnsi="宋体" w:cs="宋体" w:hint="eastAsia"/>
                <w:sz w:val="18"/>
                <w:szCs w:val="18"/>
              </w:rPr>
              <w:t>仪器分析法</w:t>
            </w:r>
          </w:p>
        </w:tc>
        <w:tc>
          <w:tcPr>
            <w:tcW w:w="1770" w:type="dxa"/>
            <w:tcBorders>
              <w:top w:val="single" w:sz="8" w:space="0" w:color="auto"/>
              <w:bottom w:val="single" w:sz="8" w:space="0" w:color="auto"/>
            </w:tcBorders>
            <w:shd w:val="clear" w:color="auto" w:fill="auto"/>
            <w:vAlign w:val="center"/>
          </w:tcPr>
          <w:p w14:paraId="57CCA74B" w14:textId="337C990A" w:rsidR="00685C8F" w:rsidRPr="00E45009" w:rsidRDefault="00685C8F" w:rsidP="00574EAD">
            <w:pPr>
              <w:jc w:val="left"/>
              <w:textAlignment w:val="center"/>
              <w:rPr>
                <w:rFonts w:ascii="宋体" w:hAnsi="宋体" w:cs="宋体"/>
                <w:sz w:val="18"/>
                <w:szCs w:val="18"/>
              </w:rPr>
            </w:pPr>
            <w:r w:rsidRPr="00E45009">
              <w:rPr>
                <w:rFonts w:hint="eastAsia"/>
                <w:sz w:val="18"/>
                <w:szCs w:val="18"/>
              </w:rPr>
              <w:t>光学仪器的发展</w:t>
            </w:r>
          </w:p>
        </w:tc>
        <w:tc>
          <w:tcPr>
            <w:tcW w:w="2325" w:type="dxa"/>
            <w:tcBorders>
              <w:top w:val="single" w:sz="8" w:space="0" w:color="auto"/>
              <w:bottom w:val="single" w:sz="8" w:space="0" w:color="auto"/>
            </w:tcBorders>
            <w:shd w:val="clear" w:color="auto" w:fill="auto"/>
            <w:vAlign w:val="center"/>
          </w:tcPr>
          <w:p w14:paraId="5D1E7616" w14:textId="4E07E661" w:rsidR="00685C8F" w:rsidRPr="00E45009" w:rsidRDefault="00685C8F" w:rsidP="00574EAD">
            <w:pPr>
              <w:jc w:val="left"/>
              <w:textAlignment w:val="center"/>
              <w:rPr>
                <w:rFonts w:ascii="宋体" w:hAnsi="宋体" w:cs="宋体"/>
                <w:sz w:val="18"/>
                <w:szCs w:val="18"/>
              </w:rPr>
            </w:pPr>
            <w:r w:rsidRPr="00E45009">
              <w:rPr>
                <w:rFonts w:hint="eastAsia"/>
                <w:sz w:val="18"/>
                <w:szCs w:val="18"/>
              </w:rPr>
              <w:t>科学的发展，朝着高精度、高性能、高灵敏方向发展，培养学生进取的精神。</w:t>
            </w:r>
          </w:p>
        </w:tc>
        <w:tc>
          <w:tcPr>
            <w:tcW w:w="3259" w:type="dxa"/>
            <w:tcBorders>
              <w:top w:val="single" w:sz="8" w:space="0" w:color="auto"/>
              <w:bottom w:val="single" w:sz="8" w:space="0" w:color="auto"/>
            </w:tcBorders>
            <w:shd w:val="clear" w:color="auto" w:fill="auto"/>
            <w:vAlign w:val="center"/>
          </w:tcPr>
          <w:p w14:paraId="43F31A12" w14:textId="201DF799" w:rsidR="00685C8F" w:rsidRPr="00E45009" w:rsidRDefault="00685C8F" w:rsidP="00574EAD">
            <w:pPr>
              <w:jc w:val="left"/>
              <w:textAlignment w:val="center"/>
              <w:rPr>
                <w:rFonts w:ascii="宋体" w:hAnsi="宋体" w:cs="宋体"/>
                <w:sz w:val="18"/>
                <w:szCs w:val="18"/>
              </w:rPr>
            </w:pPr>
            <w:r w:rsidRPr="00E45009">
              <w:rPr>
                <w:rFonts w:hint="eastAsia"/>
                <w:sz w:val="18"/>
                <w:szCs w:val="18"/>
              </w:rPr>
              <w:t>中研普华研究报告《</w:t>
            </w:r>
            <w:r w:rsidRPr="00E45009">
              <w:rPr>
                <w:rFonts w:hint="eastAsia"/>
                <w:sz w:val="18"/>
                <w:szCs w:val="18"/>
              </w:rPr>
              <w:t>2019-2025</w:t>
            </w:r>
            <w:r w:rsidRPr="00E45009">
              <w:rPr>
                <w:rFonts w:hint="eastAsia"/>
                <w:sz w:val="18"/>
                <w:szCs w:val="18"/>
              </w:rPr>
              <w:t>年中国光学仪器制造行业发展全景调研与投资趋势预测研究报告》</w:t>
            </w:r>
          </w:p>
        </w:tc>
      </w:tr>
      <w:tr w:rsidR="00685C8F" w:rsidRPr="00E45009" w14:paraId="404D1E19" w14:textId="77777777" w:rsidTr="009D0C0F">
        <w:trPr>
          <w:cantSplit/>
          <w:trHeight w:val="586"/>
        </w:trPr>
        <w:tc>
          <w:tcPr>
            <w:tcW w:w="830" w:type="dxa"/>
            <w:vMerge/>
            <w:shd w:val="clear" w:color="auto" w:fill="auto"/>
            <w:vAlign w:val="center"/>
          </w:tcPr>
          <w:p w14:paraId="6F9E24DD" w14:textId="77777777" w:rsidR="00685C8F" w:rsidRPr="00E45009" w:rsidRDefault="00685C8F" w:rsidP="009D0C0F">
            <w:pPr>
              <w:jc w:val="center"/>
              <w:textAlignment w:val="center"/>
              <w:rPr>
                <w:rFonts w:ascii="宋体" w:hAnsi="宋体" w:cs="宋体"/>
                <w:sz w:val="18"/>
                <w:szCs w:val="18"/>
              </w:rPr>
            </w:pPr>
          </w:p>
        </w:tc>
        <w:tc>
          <w:tcPr>
            <w:tcW w:w="1770" w:type="dxa"/>
            <w:tcBorders>
              <w:top w:val="single" w:sz="8" w:space="0" w:color="auto"/>
              <w:bottom w:val="single" w:sz="8" w:space="0" w:color="auto"/>
            </w:tcBorders>
            <w:shd w:val="clear" w:color="auto" w:fill="auto"/>
            <w:vAlign w:val="center"/>
          </w:tcPr>
          <w:p w14:paraId="20F91677" w14:textId="38B072B0" w:rsidR="00685C8F" w:rsidRPr="00E45009" w:rsidRDefault="00685C8F" w:rsidP="00574EAD">
            <w:pPr>
              <w:jc w:val="left"/>
              <w:textAlignment w:val="center"/>
              <w:rPr>
                <w:rFonts w:ascii="宋体" w:hAnsi="宋体" w:cs="宋体"/>
                <w:sz w:val="18"/>
                <w:szCs w:val="18"/>
              </w:rPr>
            </w:pPr>
            <w:r w:rsidRPr="00E45009">
              <w:rPr>
                <w:rFonts w:hint="eastAsia"/>
                <w:sz w:val="18"/>
                <w:szCs w:val="18"/>
              </w:rPr>
              <w:t>光依据波长的分类</w:t>
            </w:r>
          </w:p>
        </w:tc>
        <w:tc>
          <w:tcPr>
            <w:tcW w:w="2325" w:type="dxa"/>
            <w:tcBorders>
              <w:top w:val="single" w:sz="8" w:space="0" w:color="auto"/>
              <w:bottom w:val="single" w:sz="8" w:space="0" w:color="auto"/>
            </w:tcBorders>
            <w:shd w:val="clear" w:color="auto" w:fill="auto"/>
            <w:vAlign w:val="center"/>
          </w:tcPr>
          <w:p w14:paraId="0EDFA787" w14:textId="642C9610" w:rsidR="00685C8F" w:rsidRPr="00E45009" w:rsidRDefault="00685C8F" w:rsidP="00574EAD">
            <w:pPr>
              <w:jc w:val="left"/>
              <w:textAlignment w:val="center"/>
              <w:rPr>
                <w:rFonts w:ascii="宋体" w:hAnsi="宋体" w:cs="宋体"/>
                <w:sz w:val="18"/>
                <w:szCs w:val="18"/>
              </w:rPr>
            </w:pPr>
            <w:r w:rsidRPr="00E45009">
              <w:rPr>
                <w:rFonts w:hint="eastAsia"/>
                <w:sz w:val="18"/>
                <w:szCs w:val="18"/>
              </w:rPr>
              <w:t>通过可见光的范围（</w:t>
            </w:r>
            <w:r w:rsidRPr="00E45009">
              <w:rPr>
                <w:rFonts w:hint="eastAsia"/>
                <w:sz w:val="18"/>
                <w:szCs w:val="18"/>
              </w:rPr>
              <w:t>400nm-780nm</w:t>
            </w:r>
            <w:r w:rsidRPr="00E45009">
              <w:rPr>
                <w:rFonts w:hint="eastAsia"/>
                <w:sz w:val="18"/>
                <w:szCs w:val="18"/>
              </w:rPr>
              <w:t>），不可见光眼睛看不到，但是是真实存在的，引导学生辩证思维。</w:t>
            </w:r>
          </w:p>
        </w:tc>
        <w:tc>
          <w:tcPr>
            <w:tcW w:w="3259" w:type="dxa"/>
            <w:tcBorders>
              <w:top w:val="single" w:sz="8" w:space="0" w:color="auto"/>
              <w:bottom w:val="single" w:sz="8" w:space="0" w:color="auto"/>
            </w:tcBorders>
            <w:shd w:val="clear" w:color="auto" w:fill="auto"/>
            <w:vAlign w:val="center"/>
          </w:tcPr>
          <w:p w14:paraId="352AA6C8" w14:textId="1D85D2A2" w:rsidR="00685C8F" w:rsidRPr="00E45009" w:rsidRDefault="00685C8F" w:rsidP="00574EAD">
            <w:pPr>
              <w:jc w:val="left"/>
              <w:textAlignment w:val="center"/>
              <w:rPr>
                <w:rFonts w:ascii="宋体" w:hAnsi="宋体" w:cs="宋体"/>
                <w:sz w:val="18"/>
                <w:szCs w:val="18"/>
              </w:rPr>
            </w:pPr>
            <w:r w:rsidRPr="00E45009">
              <w:rPr>
                <w:rFonts w:hint="eastAsia"/>
                <w:sz w:val="18"/>
                <w:szCs w:val="18"/>
              </w:rPr>
              <w:t>光的分类</w:t>
            </w:r>
          </w:p>
        </w:tc>
      </w:tr>
      <w:tr w:rsidR="00685C8F" w:rsidRPr="00E45009" w14:paraId="7DD62CF0" w14:textId="77777777" w:rsidTr="009D0C0F">
        <w:trPr>
          <w:cantSplit/>
          <w:trHeight w:val="586"/>
        </w:trPr>
        <w:tc>
          <w:tcPr>
            <w:tcW w:w="830" w:type="dxa"/>
            <w:vMerge/>
            <w:shd w:val="clear" w:color="auto" w:fill="auto"/>
            <w:vAlign w:val="center"/>
          </w:tcPr>
          <w:p w14:paraId="33402828" w14:textId="77777777" w:rsidR="00685C8F" w:rsidRPr="00E45009" w:rsidRDefault="00685C8F" w:rsidP="009D0C0F">
            <w:pPr>
              <w:jc w:val="center"/>
              <w:textAlignment w:val="center"/>
              <w:rPr>
                <w:rFonts w:ascii="宋体" w:hAnsi="宋体" w:cs="宋体"/>
                <w:sz w:val="18"/>
                <w:szCs w:val="18"/>
              </w:rPr>
            </w:pPr>
          </w:p>
        </w:tc>
        <w:tc>
          <w:tcPr>
            <w:tcW w:w="1770" w:type="dxa"/>
            <w:tcBorders>
              <w:top w:val="single" w:sz="8" w:space="0" w:color="auto"/>
              <w:bottom w:val="single" w:sz="8" w:space="0" w:color="auto"/>
            </w:tcBorders>
            <w:shd w:val="clear" w:color="auto" w:fill="auto"/>
            <w:vAlign w:val="center"/>
          </w:tcPr>
          <w:p w14:paraId="3F515D39" w14:textId="31EE5D21" w:rsidR="00685C8F" w:rsidRPr="00E45009" w:rsidRDefault="00685C8F" w:rsidP="00574EAD">
            <w:pPr>
              <w:jc w:val="left"/>
              <w:textAlignment w:val="center"/>
              <w:rPr>
                <w:rFonts w:ascii="宋体" w:hAnsi="宋体" w:cs="宋体"/>
                <w:sz w:val="18"/>
                <w:szCs w:val="18"/>
              </w:rPr>
            </w:pPr>
            <w:r w:rsidRPr="00E45009">
              <w:rPr>
                <w:rFonts w:hint="eastAsia"/>
                <w:sz w:val="18"/>
                <w:szCs w:val="18"/>
              </w:rPr>
              <w:t>红外光谱仪仪器的结构</w:t>
            </w:r>
          </w:p>
        </w:tc>
        <w:tc>
          <w:tcPr>
            <w:tcW w:w="2325" w:type="dxa"/>
            <w:tcBorders>
              <w:top w:val="single" w:sz="8" w:space="0" w:color="auto"/>
              <w:bottom w:val="single" w:sz="8" w:space="0" w:color="auto"/>
            </w:tcBorders>
            <w:shd w:val="clear" w:color="auto" w:fill="auto"/>
            <w:vAlign w:val="center"/>
          </w:tcPr>
          <w:p w14:paraId="2F72339E" w14:textId="20779162" w:rsidR="00685C8F" w:rsidRPr="00E45009" w:rsidRDefault="00685C8F" w:rsidP="00574EAD">
            <w:pPr>
              <w:jc w:val="left"/>
              <w:textAlignment w:val="center"/>
              <w:rPr>
                <w:rFonts w:ascii="宋体" w:hAnsi="宋体" w:cs="宋体"/>
                <w:sz w:val="18"/>
                <w:szCs w:val="18"/>
              </w:rPr>
            </w:pPr>
            <w:r w:rsidRPr="00E45009">
              <w:rPr>
                <w:rFonts w:hint="eastAsia"/>
                <w:sz w:val="18"/>
                <w:szCs w:val="18"/>
              </w:rPr>
              <w:t>科学与艺术相互促进，相互影响，拥有艺术修养，可以陶冶情操，培养人文情怀。</w:t>
            </w:r>
          </w:p>
        </w:tc>
        <w:tc>
          <w:tcPr>
            <w:tcW w:w="3259" w:type="dxa"/>
            <w:tcBorders>
              <w:top w:val="single" w:sz="8" w:space="0" w:color="auto"/>
              <w:bottom w:val="single" w:sz="8" w:space="0" w:color="auto"/>
            </w:tcBorders>
            <w:shd w:val="clear" w:color="auto" w:fill="auto"/>
            <w:vAlign w:val="center"/>
          </w:tcPr>
          <w:p w14:paraId="4B32FB0E" w14:textId="261120A3" w:rsidR="00685C8F" w:rsidRPr="00E45009" w:rsidRDefault="00685C8F" w:rsidP="00574EAD">
            <w:pPr>
              <w:jc w:val="left"/>
              <w:textAlignment w:val="center"/>
              <w:rPr>
                <w:rFonts w:ascii="宋体" w:hAnsi="宋体" w:cs="宋体"/>
                <w:sz w:val="18"/>
                <w:szCs w:val="18"/>
              </w:rPr>
            </w:pPr>
            <w:r w:rsidRPr="00E45009">
              <w:rPr>
                <w:rFonts w:hint="eastAsia"/>
                <w:sz w:val="18"/>
                <w:szCs w:val="18"/>
              </w:rPr>
              <w:t>钱学森：《科学的艺术与艺术的科学》</w:t>
            </w:r>
          </w:p>
        </w:tc>
      </w:tr>
      <w:tr w:rsidR="00685C8F" w:rsidRPr="00E45009" w14:paraId="53AE2DA6" w14:textId="77777777" w:rsidTr="009D0C0F">
        <w:trPr>
          <w:cantSplit/>
          <w:trHeight w:val="586"/>
        </w:trPr>
        <w:tc>
          <w:tcPr>
            <w:tcW w:w="830" w:type="dxa"/>
            <w:vMerge/>
            <w:shd w:val="clear" w:color="auto" w:fill="auto"/>
            <w:vAlign w:val="center"/>
          </w:tcPr>
          <w:p w14:paraId="57FC7EA2" w14:textId="77777777" w:rsidR="00685C8F" w:rsidRPr="00E45009" w:rsidRDefault="00685C8F" w:rsidP="009D0C0F">
            <w:pPr>
              <w:jc w:val="center"/>
              <w:textAlignment w:val="center"/>
              <w:rPr>
                <w:rFonts w:ascii="宋体" w:hAnsi="宋体" w:cs="宋体"/>
                <w:sz w:val="18"/>
                <w:szCs w:val="18"/>
              </w:rPr>
            </w:pPr>
          </w:p>
        </w:tc>
        <w:tc>
          <w:tcPr>
            <w:tcW w:w="1770" w:type="dxa"/>
            <w:tcBorders>
              <w:top w:val="single" w:sz="8" w:space="0" w:color="auto"/>
              <w:bottom w:val="single" w:sz="8" w:space="0" w:color="auto"/>
            </w:tcBorders>
            <w:shd w:val="clear" w:color="auto" w:fill="auto"/>
            <w:vAlign w:val="center"/>
          </w:tcPr>
          <w:p w14:paraId="0C92E9D7" w14:textId="7A1DE45A" w:rsidR="00685C8F" w:rsidRPr="00E45009" w:rsidRDefault="00685C8F" w:rsidP="00574EAD">
            <w:pPr>
              <w:jc w:val="left"/>
              <w:textAlignment w:val="center"/>
              <w:rPr>
                <w:rFonts w:ascii="宋体" w:hAnsi="宋体" w:cs="宋体"/>
                <w:sz w:val="18"/>
                <w:szCs w:val="18"/>
              </w:rPr>
            </w:pPr>
            <w:r w:rsidRPr="00E45009">
              <w:rPr>
                <w:rFonts w:hint="eastAsia"/>
                <w:sz w:val="18"/>
                <w:szCs w:val="18"/>
              </w:rPr>
              <w:t>原子吸收分光光度法的原理</w:t>
            </w:r>
          </w:p>
        </w:tc>
        <w:tc>
          <w:tcPr>
            <w:tcW w:w="2325" w:type="dxa"/>
            <w:tcBorders>
              <w:top w:val="single" w:sz="8" w:space="0" w:color="auto"/>
              <w:bottom w:val="single" w:sz="8" w:space="0" w:color="auto"/>
            </w:tcBorders>
            <w:shd w:val="clear" w:color="auto" w:fill="auto"/>
            <w:vAlign w:val="center"/>
          </w:tcPr>
          <w:p w14:paraId="7B21A08A" w14:textId="67CE5A69" w:rsidR="00685C8F" w:rsidRPr="00E45009" w:rsidRDefault="00685C8F" w:rsidP="00574EAD">
            <w:pPr>
              <w:jc w:val="left"/>
              <w:textAlignment w:val="center"/>
              <w:rPr>
                <w:rFonts w:ascii="宋体" w:hAnsi="宋体" w:cs="宋体"/>
                <w:sz w:val="18"/>
                <w:szCs w:val="18"/>
              </w:rPr>
            </w:pPr>
            <w:r w:rsidRPr="00E45009">
              <w:rPr>
                <w:rFonts w:hint="eastAsia"/>
                <w:sz w:val="18"/>
                <w:szCs w:val="18"/>
              </w:rPr>
              <w:t>以我国原子吸收分析化学家黄本立院士的事迹，诠释分析工作者应有的特质，弘扬核心价值观和科学家精神。</w:t>
            </w:r>
          </w:p>
        </w:tc>
        <w:tc>
          <w:tcPr>
            <w:tcW w:w="3259" w:type="dxa"/>
            <w:tcBorders>
              <w:top w:val="single" w:sz="8" w:space="0" w:color="auto"/>
              <w:bottom w:val="single" w:sz="8" w:space="0" w:color="auto"/>
            </w:tcBorders>
            <w:shd w:val="clear" w:color="auto" w:fill="auto"/>
            <w:vAlign w:val="center"/>
          </w:tcPr>
          <w:p w14:paraId="5418BA41" w14:textId="726F68F3" w:rsidR="00685C8F" w:rsidRPr="00E45009" w:rsidRDefault="00685C8F" w:rsidP="00574EAD">
            <w:pPr>
              <w:jc w:val="left"/>
              <w:textAlignment w:val="center"/>
              <w:rPr>
                <w:rFonts w:ascii="宋体" w:hAnsi="宋体" w:cs="宋体"/>
                <w:sz w:val="18"/>
                <w:szCs w:val="18"/>
              </w:rPr>
            </w:pPr>
            <w:r w:rsidRPr="00E45009">
              <w:rPr>
                <w:rFonts w:hint="eastAsia"/>
                <w:sz w:val="18"/>
                <w:szCs w:val="18"/>
              </w:rPr>
              <w:t>黄本立在东北科学研究所，开展光谱分析研究的事迹。</w:t>
            </w:r>
          </w:p>
        </w:tc>
      </w:tr>
      <w:tr w:rsidR="00685C8F" w:rsidRPr="00E45009" w14:paraId="6375506D" w14:textId="77777777" w:rsidTr="009D0C0F">
        <w:trPr>
          <w:cantSplit/>
          <w:trHeight w:val="586"/>
        </w:trPr>
        <w:tc>
          <w:tcPr>
            <w:tcW w:w="830" w:type="dxa"/>
            <w:vMerge/>
            <w:shd w:val="clear" w:color="auto" w:fill="auto"/>
            <w:vAlign w:val="center"/>
          </w:tcPr>
          <w:p w14:paraId="3FFE2719" w14:textId="77777777" w:rsidR="00685C8F" w:rsidRPr="00E45009" w:rsidRDefault="00685C8F" w:rsidP="009D0C0F">
            <w:pPr>
              <w:jc w:val="center"/>
              <w:textAlignment w:val="center"/>
              <w:rPr>
                <w:rFonts w:ascii="宋体" w:hAnsi="宋体" w:cs="宋体"/>
                <w:sz w:val="18"/>
                <w:szCs w:val="18"/>
              </w:rPr>
            </w:pPr>
          </w:p>
        </w:tc>
        <w:tc>
          <w:tcPr>
            <w:tcW w:w="1770" w:type="dxa"/>
            <w:tcBorders>
              <w:top w:val="single" w:sz="8" w:space="0" w:color="auto"/>
              <w:bottom w:val="single" w:sz="8" w:space="0" w:color="auto"/>
            </w:tcBorders>
            <w:shd w:val="clear" w:color="auto" w:fill="auto"/>
            <w:vAlign w:val="center"/>
          </w:tcPr>
          <w:p w14:paraId="142EC460" w14:textId="371A2751" w:rsidR="00685C8F" w:rsidRPr="00E45009" w:rsidRDefault="00685C8F" w:rsidP="00574EAD">
            <w:pPr>
              <w:jc w:val="left"/>
              <w:textAlignment w:val="center"/>
              <w:rPr>
                <w:rFonts w:ascii="宋体" w:hAnsi="宋体" w:cs="宋体"/>
                <w:sz w:val="18"/>
                <w:szCs w:val="18"/>
              </w:rPr>
            </w:pPr>
            <w:r w:rsidRPr="00E45009">
              <w:rPr>
                <w:rFonts w:hint="eastAsia"/>
                <w:sz w:val="18"/>
                <w:szCs w:val="18"/>
              </w:rPr>
              <w:t>原子吸收分光光度法的检测物质</w:t>
            </w:r>
          </w:p>
        </w:tc>
        <w:tc>
          <w:tcPr>
            <w:tcW w:w="2325" w:type="dxa"/>
            <w:tcBorders>
              <w:top w:val="single" w:sz="8" w:space="0" w:color="auto"/>
              <w:bottom w:val="single" w:sz="8" w:space="0" w:color="auto"/>
            </w:tcBorders>
            <w:shd w:val="clear" w:color="auto" w:fill="auto"/>
            <w:vAlign w:val="center"/>
          </w:tcPr>
          <w:p w14:paraId="613045A1" w14:textId="01631DC7" w:rsidR="00685C8F" w:rsidRPr="00E45009" w:rsidRDefault="00685C8F" w:rsidP="00574EAD">
            <w:pPr>
              <w:jc w:val="left"/>
              <w:textAlignment w:val="center"/>
              <w:rPr>
                <w:rFonts w:ascii="宋体" w:hAnsi="宋体" w:cs="宋体"/>
                <w:sz w:val="18"/>
                <w:szCs w:val="18"/>
              </w:rPr>
            </w:pPr>
            <w:r w:rsidRPr="00E45009">
              <w:rPr>
                <w:rFonts w:hint="eastAsia"/>
                <w:sz w:val="18"/>
                <w:szCs w:val="18"/>
              </w:rPr>
              <w:t>分析化学不仅是数据的提供者，更是问题的解决者，加强辩证思维和社会责任感。</w:t>
            </w:r>
          </w:p>
        </w:tc>
        <w:tc>
          <w:tcPr>
            <w:tcW w:w="3259" w:type="dxa"/>
            <w:tcBorders>
              <w:top w:val="single" w:sz="8" w:space="0" w:color="auto"/>
              <w:bottom w:val="single" w:sz="8" w:space="0" w:color="auto"/>
            </w:tcBorders>
            <w:shd w:val="clear" w:color="auto" w:fill="auto"/>
            <w:vAlign w:val="center"/>
          </w:tcPr>
          <w:p w14:paraId="13EC1885" w14:textId="527A1C7B" w:rsidR="00685C8F" w:rsidRPr="00E45009" w:rsidRDefault="00685C8F" w:rsidP="00574EAD">
            <w:pPr>
              <w:jc w:val="left"/>
              <w:textAlignment w:val="center"/>
              <w:rPr>
                <w:rFonts w:ascii="宋体" w:hAnsi="宋体" w:cs="宋体"/>
                <w:sz w:val="18"/>
                <w:szCs w:val="18"/>
              </w:rPr>
            </w:pPr>
            <w:r w:rsidRPr="00E45009">
              <w:rPr>
                <w:rFonts w:hint="eastAsia"/>
                <w:sz w:val="18"/>
                <w:szCs w:val="18"/>
              </w:rPr>
              <w:t>镉大米事事件</w:t>
            </w:r>
          </w:p>
        </w:tc>
      </w:tr>
      <w:tr w:rsidR="00685C8F" w:rsidRPr="00E45009" w14:paraId="70EAA319" w14:textId="77777777" w:rsidTr="009D0C0F">
        <w:trPr>
          <w:cantSplit/>
          <w:trHeight w:val="586"/>
        </w:trPr>
        <w:tc>
          <w:tcPr>
            <w:tcW w:w="830" w:type="dxa"/>
            <w:vMerge/>
            <w:shd w:val="clear" w:color="auto" w:fill="auto"/>
            <w:vAlign w:val="center"/>
          </w:tcPr>
          <w:p w14:paraId="43E26492" w14:textId="77777777" w:rsidR="00685C8F" w:rsidRPr="00E45009" w:rsidRDefault="00685C8F" w:rsidP="009D0C0F">
            <w:pPr>
              <w:jc w:val="center"/>
              <w:textAlignment w:val="center"/>
              <w:rPr>
                <w:rFonts w:ascii="宋体" w:hAnsi="宋体" w:cs="宋体"/>
                <w:sz w:val="18"/>
                <w:szCs w:val="18"/>
              </w:rPr>
            </w:pPr>
          </w:p>
        </w:tc>
        <w:tc>
          <w:tcPr>
            <w:tcW w:w="1770" w:type="dxa"/>
            <w:tcBorders>
              <w:top w:val="single" w:sz="8" w:space="0" w:color="auto"/>
              <w:bottom w:val="single" w:sz="8" w:space="0" w:color="auto"/>
            </w:tcBorders>
            <w:shd w:val="clear" w:color="auto" w:fill="auto"/>
            <w:vAlign w:val="center"/>
          </w:tcPr>
          <w:p w14:paraId="5F391C97" w14:textId="31A37593" w:rsidR="00685C8F" w:rsidRPr="00E45009" w:rsidRDefault="00685C8F" w:rsidP="00574EAD">
            <w:pPr>
              <w:jc w:val="left"/>
              <w:textAlignment w:val="center"/>
              <w:rPr>
                <w:rFonts w:ascii="宋体" w:hAnsi="宋体" w:cs="宋体"/>
                <w:sz w:val="18"/>
                <w:szCs w:val="18"/>
              </w:rPr>
            </w:pPr>
            <w:r w:rsidRPr="00E45009">
              <w:rPr>
                <w:rFonts w:hint="eastAsia"/>
                <w:sz w:val="18"/>
                <w:szCs w:val="18"/>
              </w:rPr>
              <w:t>色谱法在国内的发展</w:t>
            </w:r>
          </w:p>
        </w:tc>
        <w:tc>
          <w:tcPr>
            <w:tcW w:w="2325" w:type="dxa"/>
            <w:tcBorders>
              <w:top w:val="single" w:sz="8" w:space="0" w:color="auto"/>
              <w:bottom w:val="single" w:sz="8" w:space="0" w:color="auto"/>
            </w:tcBorders>
            <w:shd w:val="clear" w:color="auto" w:fill="auto"/>
            <w:vAlign w:val="center"/>
          </w:tcPr>
          <w:p w14:paraId="2D0AA7BF" w14:textId="66E25401" w:rsidR="00685C8F" w:rsidRPr="00E45009" w:rsidRDefault="00685C8F" w:rsidP="00574EAD">
            <w:pPr>
              <w:jc w:val="left"/>
              <w:textAlignment w:val="center"/>
              <w:rPr>
                <w:rFonts w:ascii="宋体" w:hAnsi="宋体" w:cs="宋体"/>
                <w:sz w:val="18"/>
                <w:szCs w:val="18"/>
              </w:rPr>
            </w:pPr>
            <w:r w:rsidRPr="00E45009">
              <w:rPr>
                <w:rFonts w:hint="eastAsia"/>
                <w:sz w:val="18"/>
                <w:szCs w:val="18"/>
              </w:rPr>
              <w:t>我国色谱分析奠基人卢佩章院士等老一辈科学家对分析化学领域的杰出贡献。</w:t>
            </w:r>
          </w:p>
        </w:tc>
        <w:tc>
          <w:tcPr>
            <w:tcW w:w="3259" w:type="dxa"/>
            <w:tcBorders>
              <w:top w:val="single" w:sz="8" w:space="0" w:color="auto"/>
              <w:bottom w:val="single" w:sz="8" w:space="0" w:color="auto"/>
            </w:tcBorders>
            <w:shd w:val="clear" w:color="auto" w:fill="auto"/>
            <w:vAlign w:val="center"/>
          </w:tcPr>
          <w:p w14:paraId="0CD20A87" w14:textId="13BD8EC5" w:rsidR="00685C8F" w:rsidRPr="00E45009" w:rsidRDefault="00685C8F" w:rsidP="00574EAD">
            <w:pPr>
              <w:jc w:val="left"/>
              <w:textAlignment w:val="center"/>
              <w:rPr>
                <w:rFonts w:ascii="宋体" w:hAnsi="宋体" w:cs="宋体"/>
                <w:sz w:val="18"/>
                <w:szCs w:val="18"/>
              </w:rPr>
            </w:pPr>
            <w:r w:rsidRPr="00E45009">
              <w:rPr>
                <w:rFonts w:hint="eastAsia"/>
                <w:sz w:val="18"/>
                <w:szCs w:val="18"/>
              </w:rPr>
              <w:t>百度百科：卢佩章</w:t>
            </w:r>
          </w:p>
        </w:tc>
      </w:tr>
      <w:tr w:rsidR="00685C8F" w:rsidRPr="00E45009" w14:paraId="446E900B" w14:textId="77777777" w:rsidTr="009D0C0F">
        <w:trPr>
          <w:cantSplit/>
          <w:trHeight w:val="586"/>
        </w:trPr>
        <w:tc>
          <w:tcPr>
            <w:tcW w:w="830" w:type="dxa"/>
            <w:vMerge/>
            <w:shd w:val="clear" w:color="auto" w:fill="auto"/>
            <w:vAlign w:val="center"/>
          </w:tcPr>
          <w:p w14:paraId="0C01625A" w14:textId="77777777" w:rsidR="00685C8F" w:rsidRPr="00E45009" w:rsidRDefault="00685C8F" w:rsidP="009D0C0F">
            <w:pPr>
              <w:jc w:val="center"/>
              <w:textAlignment w:val="center"/>
              <w:rPr>
                <w:rFonts w:ascii="宋体" w:hAnsi="宋体" w:cs="宋体"/>
                <w:sz w:val="18"/>
                <w:szCs w:val="18"/>
              </w:rPr>
            </w:pPr>
          </w:p>
        </w:tc>
        <w:tc>
          <w:tcPr>
            <w:tcW w:w="1770" w:type="dxa"/>
            <w:vMerge w:val="restart"/>
            <w:tcBorders>
              <w:top w:val="single" w:sz="8" w:space="0" w:color="auto"/>
            </w:tcBorders>
            <w:shd w:val="clear" w:color="auto" w:fill="auto"/>
            <w:vAlign w:val="center"/>
          </w:tcPr>
          <w:p w14:paraId="2C26BEEF" w14:textId="23D0104A" w:rsidR="00685C8F" w:rsidRPr="00E45009" w:rsidRDefault="00685C8F" w:rsidP="00574EAD">
            <w:pPr>
              <w:jc w:val="left"/>
              <w:textAlignment w:val="center"/>
              <w:rPr>
                <w:sz w:val="18"/>
                <w:szCs w:val="18"/>
              </w:rPr>
            </w:pPr>
            <w:r w:rsidRPr="00E45009">
              <w:rPr>
                <w:rFonts w:hint="eastAsia"/>
                <w:sz w:val="18"/>
                <w:szCs w:val="18"/>
              </w:rPr>
              <w:t>液相色谱的测定农药残留</w:t>
            </w:r>
          </w:p>
        </w:tc>
        <w:tc>
          <w:tcPr>
            <w:tcW w:w="2325" w:type="dxa"/>
            <w:tcBorders>
              <w:top w:val="single" w:sz="8" w:space="0" w:color="auto"/>
              <w:bottom w:val="single" w:sz="8" w:space="0" w:color="auto"/>
            </w:tcBorders>
            <w:shd w:val="clear" w:color="auto" w:fill="auto"/>
            <w:vAlign w:val="center"/>
          </w:tcPr>
          <w:p w14:paraId="65779F0E" w14:textId="008E2356" w:rsidR="00685C8F" w:rsidRPr="00E45009" w:rsidRDefault="00685C8F" w:rsidP="00574EAD">
            <w:pPr>
              <w:jc w:val="left"/>
              <w:textAlignment w:val="center"/>
              <w:rPr>
                <w:sz w:val="18"/>
                <w:szCs w:val="18"/>
              </w:rPr>
            </w:pPr>
            <w:r w:rsidRPr="00E45009">
              <w:rPr>
                <w:rFonts w:hint="eastAsia"/>
                <w:sz w:val="18"/>
                <w:szCs w:val="18"/>
              </w:rPr>
              <w:t>快速检测蔬菜中的农药残留，培养学生创新意识。</w:t>
            </w:r>
          </w:p>
        </w:tc>
        <w:tc>
          <w:tcPr>
            <w:tcW w:w="3259" w:type="dxa"/>
            <w:tcBorders>
              <w:top w:val="single" w:sz="8" w:space="0" w:color="auto"/>
              <w:bottom w:val="single" w:sz="8" w:space="0" w:color="auto"/>
            </w:tcBorders>
            <w:shd w:val="clear" w:color="auto" w:fill="auto"/>
            <w:vAlign w:val="center"/>
          </w:tcPr>
          <w:p w14:paraId="391DB9D2" w14:textId="2A5456AE" w:rsidR="00685C8F" w:rsidRPr="00E45009" w:rsidRDefault="00685C8F" w:rsidP="00574EAD">
            <w:pPr>
              <w:jc w:val="left"/>
              <w:textAlignment w:val="center"/>
              <w:rPr>
                <w:sz w:val="18"/>
                <w:szCs w:val="18"/>
              </w:rPr>
            </w:pPr>
            <w:r w:rsidRPr="00E45009">
              <w:rPr>
                <w:sz w:val="18"/>
                <w:szCs w:val="18"/>
              </w:rPr>
              <w:t>1999</w:t>
            </w:r>
            <w:r w:rsidRPr="00E45009">
              <w:rPr>
                <w:rFonts w:hint="eastAsia"/>
                <w:sz w:val="18"/>
                <w:szCs w:val="18"/>
              </w:rPr>
              <w:t>年</w:t>
            </w:r>
            <w:r w:rsidRPr="00E45009">
              <w:rPr>
                <w:sz w:val="18"/>
                <w:szCs w:val="18"/>
              </w:rPr>
              <w:t>8</w:t>
            </w:r>
            <w:r w:rsidRPr="00E45009">
              <w:rPr>
                <w:rFonts w:hint="eastAsia"/>
                <w:sz w:val="18"/>
                <w:szCs w:val="18"/>
              </w:rPr>
              <w:t>月，华泽钊教授，食物中毒事件</w:t>
            </w:r>
          </w:p>
        </w:tc>
      </w:tr>
      <w:tr w:rsidR="00685C8F" w:rsidRPr="00E45009" w14:paraId="75324600" w14:textId="77777777" w:rsidTr="009D0C0F">
        <w:trPr>
          <w:cantSplit/>
          <w:trHeight w:val="586"/>
        </w:trPr>
        <w:tc>
          <w:tcPr>
            <w:tcW w:w="830" w:type="dxa"/>
            <w:vMerge/>
            <w:tcBorders>
              <w:bottom w:val="single" w:sz="8" w:space="0" w:color="auto"/>
            </w:tcBorders>
            <w:shd w:val="clear" w:color="auto" w:fill="auto"/>
            <w:vAlign w:val="center"/>
          </w:tcPr>
          <w:p w14:paraId="49D57C37" w14:textId="77777777" w:rsidR="00685C8F" w:rsidRPr="00E45009" w:rsidRDefault="00685C8F" w:rsidP="009D0C0F">
            <w:pPr>
              <w:jc w:val="center"/>
              <w:textAlignment w:val="center"/>
              <w:rPr>
                <w:rFonts w:ascii="宋体" w:hAnsi="宋体" w:cs="宋体"/>
                <w:sz w:val="18"/>
                <w:szCs w:val="18"/>
              </w:rPr>
            </w:pPr>
          </w:p>
        </w:tc>
        <w:tc>
          <w:tcPr>
            <w:tcW w:w="1770" w:type="dxa"/>
            <w:vMerge/>
            <w:tcBorders>
              <w:bottom w:val="single" w:sz="8" w:space="0" w:color="auto"/>
            </w:tcBorders>
            <w:shd w:val="clear" w:color="auto" w:fill="auto"/>
            <w:vAlign w:val="center"/>
          </w:tcPr>
          <w:p w14:paraId="1E0B2685" w14:textId="77777777" w:rsidR="00685C8F" w:rsidRPr="00E45009" w:rsidRDefault="00685C8F" w:rsidP="00574EAD">
            <w:pPr>
              <w:jc w:val="left"/>
              <w:textAlignment w:val="center"/>
              <w:rPr>
                <w:sz w:val="18"/>
                <w:szCs w:val="18"/>
              </w:rPr>
            </w:pPr>
          </w:p>
        </w:tc>
        <w:tc>
          <w:tcPr>
            <w:tcW w:w="2325" w:type="dxa"/>
            <w:tcBorders>
              <w:top w:val="single" w:sz="8" w:space="0" w:color="auto"/>
              <w:bottom w:val="single" w:sz="8" w:space="0" w:color="auto"/>
            </w:tcBorders>
            <w:shd w:val="clear" w:color="auto" w:fill="auto"/>
            <w:vAlign w:val="center"/>
          </w:tcPr>
          <w:p w14:paraId="2CD17C4F" w14:textId="77F16956" w:rsidR="00685C8F" w:rsidRPr="00E45009" w:rsidRDefault="00685C8F" w:rsidP="00574EAD">
            <w:pPr>
              <w:jc w:val="left"/>
              <w:textAlignment w:val="center"/>
              <w:rPr>
                <w:sz w:val="18"/>
                <w:szCs w:val="18"/>
              </w:rPr>
            </w:pPr>
            <w:r w:rsidRPr="00E45009">
              <w:rPr>
                <w:rFonts w:hint="eastAsia"/>
                <w:sz w:val="18"/>
                <w:szCs w:val="18"/>
              </w:rPr>
              <w:t>通过仪器分析引出食品药品安全问题。</w:t>
            </w:r>
          </w:p>
        </w:tc>
        <w:tc>
          <w:tcPr>
            <w:tcW w:w="3259" w:type="dxa"/>
            <w:tcBorders>
              <w:top w:val="single" w:sz="8" w:space="0" w:color="auto"/>
              <w:bottom w:val="single" w:sz="8" w:space="0" w:color="auto"/>
            </w:tcBorders>
            <w:shd w:val="clear" w:color="auto" w:fill="auto"/>
            <w:vAlign w:val="center"/>
          </w:tcPr>
          <w:p w14:paraId="7B9A9AD1" w14:textId="1722BA5E" w:rsidR="00685C8F" w:rsidRPr="00E45009" w:rsidRDefault="00685C8F" w:rsidP="00574EAD">
            <w:pPr>
              <w:jc w:val="left"/>
              <w:textAlignment w:val="center"/>
              <w:rPr>
                <w:sz w:val="18"/>
                <w:szCs w:val="18"/>
              </w:rPr>
            </w:pPr>
            <w:r w:rsidRPr="00E45009">
              <w:rPr>
                <w:rFonts w:hint="eastAsia"/>
                <w:sz w:val="18"/>
                <w:szCs w:val="18"/>
              </w:rPr>
              <w:t>2008</w:t>
            </w:r>
            <w:r w:rsidRPr="00E45009">
              <w:rPr>
                <w:rFonts w:hint="eastAsia"/>
                <w:sz w:val="18"/>
                <w:szCs w:val="18"/>
              </w:rPr>
              <w:t>年“大头娃娃”事件；</w:t>
            </w:r>
            <w:r w:rsidRPr="00E45009">
              <w:rPr>
                <w:rFonts w:hint="eastAsia"/>
                <w:sz w:val="18"/>
                <w:szCs w:val="18"/>
              </w:rPr>
              <w:t>2011</w:t>
            </w:r>
            <w:r w:rsidRPr="00E45009">
              <w:rPr>
                <w:rFonts w:hint="eastAsia"/>
                <w:sz w:val="18"/>
                <w:szCs w:val="18"/>
              </w:rPr>
              <w:t>年“瘦肉精”事件；“糖脂宁胶囊”事件。</w:t>
            </w:r>
          </w:p>
        </w:tc>
      </w:tr>
      <w:tr w:rsidR="00D40318" w:rsidRPr="00E45009" w14:paraId="08A60B87" w14:textId="77777777" w:rsidTr="009D0C0F">
        <w:trPr>
          <w:cantSplit/>
          <w:trHeight w:val="586"/>
        </w:trPr>
        <w:tc>
          <w:tcPr>
            <w:tcW w:w="830" w:type="dxa"/>
            <w:vMerge w:val="restart"/>
            <w:tcBorders>
              <w:top w:val="single" w:sz="8" w:space="0" w:color="auto"/>
            </w:tcBorders>
            <w:shd w:val="clear" w:color="auto" w:fill="auto"/>
            <w:vAlign w:val="center"/>
          </w:tcPr>
          <w:p w14:paraId="7D149DD3" w14:textId="5B0BDB45" w:rsidR="00D40318" w:rsidRPr="00E45009" w:rsidRDefault="00D40318" w:rsidP="009D0C0F">
            <w:pPr>
              <w:jc w:val="center"/>
              <w:textAlignment w:val="center"/>
              <w:rPr>
                <w:rFonts w:ascii="宋体" w:hAnsi="宋体" w:cs="宋体"/>
                <w:sz w:val="18"/>
                <w:szCs w:val="18"/>
              </w:rPr>
            </w:pPr>
            <w:r w:rsidRPr="00E45009">
              <w:rPr>
                <w:rFonts w:ascii="Times New Roman" w:hAnsi="Times New Roman" w:hint="eastAsia"/>
                <w:sz w:val="18"/>
                <w:szCs w:val="18"/>
              </w:rPr>
              <w:lastRenderedPageBreak/>
              <w:t>食品生物化学</w:t>
            </w:r>
          </w:p>
        </w:tc>
        <w:tc>
          <w:tcPr>
            <w:tcW w:w="1770" w:type="dxa"/>
            <w:tcBorders>
              <w:top w:val="single" w:sz="8" w:space="0" w:color="auto"/>
              <w:bottom w:val="single" w:sz="8" w:space="0" w:color="auto"/>
            </w:tcBorders>
            <w:shd w:val="clear" w:color="auto" w:fill="auto"/>
            <w:vAlign w:val="center"/>
          </w:tcPr>
          <w:p w14:paraId="1AF7B3EC" w14:textId="33B88621" w:rsidR="00D40318" w:rsidRPr="00E45009" w:rsidRDefault="00D40318" w:rsidP="00574EAD">
            <w:pPr>
              <w:jc w:val="left"/>
              <w:textAlignment w:val="center"/>
              <w:rPr>
                <w:rFonts w:ascii="宋体" w:hAnsi="宋体" w:cs="宋体"/>
                <w:sz w:val="18"/>
                <w:szCs w:val="18"/>
              </w:rPr>
            </w:pPr>
            <w:r w:rsidRPr="00E45009">
              <w:rPr>
                <w:rFonts w:hint="eastAsia"/>
                <w:sz w:val="18"/>
                <w:szCs w:val="18"/>
              </w:rPr>
              <w:t>食品生物化学的研究对象；学习食品生物化学的意义；如何学习食品生物化学</w:t>
            </w:r>
          </w:p>
        </w:tc>
        <w:tc>
          <w:tcPr>
            <w:tcW w:w="2325" w:type="dxa"/>
            <w:tcBorders>
              <w:top w:val="single" w:sz="8" w:space="0" w:color="auto"/>
              <w:bottom w:val="single" w:sz="8" w:space="0" w:color="auto"/>
            </w:tcBorders>
            <w:shd w:val="clear" w:color="auto" w:fill="auto"/>
            <w:vAlign w:val="center"/>
          </w:tcPr>
          <w:p w14:paraId="2BBE1969" w14:textId="48FE7922" w:rsidR="00D40318" w:rsidRPr="00E45009" w:rsidRDefault="00D40318" w:rsidP="00574EAD">
            <w:pPr>
              <w:jc w:val="left"/>
              <w:textAlignment w:val="center"/>
              <w:rPr>
                <w:rFonts w:ascii="宋体" w:hAnsi="宋体" w:cs="宋体"/>
                <w:sz w:val="18"/>
                <w:szCs w:val="18"/>
              </w:rPr>
            </w:pPr>
            <w:r w:rsidRPr="00E45009">
              <w:rPr>
                <w:rFonts w:hint="eastAsia"/>
                <w:sz w:val="18"/>
                <w:szCs w:val="18"/>
              </w:rPr>
              <w:t>向学生传递具有浓厚的家国情怀，以及强烈爱国主义精神的思政元素</w:t>
            </w:r>
          </w:p>
        </w:tc>
        <w:tc>
          <w:tcPr>
            <w:tcW w:w="3259" w:type="dxa"/>
            <w:tcBorders>
              <w:top w:val="single" w:sz="8" w:space="0" w:color="auto"/>
              <w:bottom w:val="single" w:sz="8" w:space="0" w:color="auto"/>
            </w:tcBorders>
            <w:shd w:val="clear" w:color="auto" w:fill="auto"/>
            <w:vAlign w:val="center"/>
          </w:tcPr>
          <w:p w14:paraId="431D5CAA" w14:textId="77777777" w:rsidR="00D40318" w:rsidRPr="00E45009" w:rsidRDefault="00D40318" w:rsidP="00574EAD">
            <w:pPr>
              <w:jc w:val="left"/>
              <w:textAlignment w:val="center"/>
              <w:rPr>
                <w:sz w:val="18"/>
                <w:szCs w:val="18"/>
              </w:rPr>
            </w:pPr>
            <w:r w:rsidRPr="00E45009">
              <w:rPr>
                <w:rFonts w:hint="eastAsia"/>
                <w:sz w:val="18"/>
                <w:szCs w:val="18"/>
              </w:rPr>
              <w:t>百度百科：王应睐</w:t>
            </w:r>
          </w:p>
          <w:p w14:paraId="36E19F38" w14:textId="7717393E" w:rsidR="00D40318" w:rsidRPr="00E45009" w:rsidRDefault="00D40318" w:rsidP="00574EAD">
            <w:pPr>
              <w:pStyle w:val="a0"/>
              <w:ind w:firstLineChars="0" w:firstLine="0"/>
              <w:jc w:val="left"/>
              <w:rPr>
                <w:sz w:val="18"/>
                <w:szCs w:val="18"/>
                <w:lang w:val="en-US"/>
              </w:rPr>
            </w:pPr>
            <w:r w:rsidRPr="00E45009">
              <w:rPr>
                <w:rFonts w:hint="eastAsia"/>
                <w:sz w:val="18"/>
                <w:szCs w:val="18"/>
                <w:lang w:val="en-US"/>
              </w:rPr>
              <w:t>百度百科：吴宪（蛋白质变性学说）</w:t>
            </w:r>
          </w:p>
        </w:tc>
      </w:tr>
      <w:tr w:rsidR="00D40318" w:rsidRPr="00E45009" w14:paraId="69E6A2B4" w14:textId="77777777" w:rsidTr="009D0C0F">
        <w:trPr>
          <w:cantSplit/>
          <w:trHeight w:val="586"/>
        </w:trPr>
        <w:tc>
          <w:tcPr>
            <w:tcW w:w="830" w:type="dxa"/>
            <w:vMerge/>
            <w:shd w:val="clear" w:color="auto" w:fill="auto"/>
            <w:vAlign w:val="center"/>
          </w:tcPr>
          <w:p w14:paraId="1C201E60" w14:textId="77777777" w:rsidR="00D40318" w:rsidRPr="00E45009" w:rsidRDefault="00D40318" w:rsidP="009D0C0F">
            <w:pPr>
              <w:jc w:val="center"/>
              <w:textAlignment w:val="center"/>
              <w:rPr>
                <w:rFonts w:ascii="宋体" w:hAnsi="宋体" w:cs="宋体"/>
                <w:sz w:val="18"/>
                <w:szCs w:val="18"/>
              </w:rPr>
            </w:pPr>
          </w:p>
        </w:tc>
        <w:tc>
          <w:tcPr>
            <w:tcW w:w="1770" w:type="dxa"/>
            <w:vMerge w:val="restart"/>
            <w:tcBorders>
              <w:top w:val="single" w:sz="8" w:space="0" w:color="auto"/>
            </w:tcBorders>
            <w:shd w:val="clear" w:color="auto" w:fill="auto"/>
            <w:vAlign w:val="center"/>
          </w:tcPr>
          <w:p w14:paraId="173A05B8" w14:textId="6B1C30F3" w:rsidR="00D40318" w:rsidRPr="00E45009" w:rsidRDefault="00D40318" w:rsidP="00574EAD">
            <w:pPr>
              <w:jc w:val="left"/>
              <w:textAlignment w:val="center"/>
              <w:rPr>
                <w:rFonts w:ascii="宋体" w:hAnsi="宋体" w:cs="宋体"/>
                <w:sz w:val="18"/>
                <w:szCs w:val="18"/>
              </w:rPr>
            </w:pPr>
            <w:r w:rsidRPr="00E45009">
              <w:rPr>
                <w:rFonts w:ascii="Times New Roman" w:hAnsi="Times New Roman" w:hint="eastAsia"/>
                <w:sz w:val="18"/>
                <w:szCs w:val="18"/>
              </w:rPr>
              <w:t>糖酵解</w:t>
            </w:r>
          </w:p>
        </w:tc>
        <w:tc>
          <w:tcPr>
            <w:tcW w:w="2325" w:type="dxa"/>
            <w:tcBorders>
              <w:top w:val="single" w:sz="8" w:space="0" w:color="auto"/>
              <w:bottom w:val="single" w:sz="8" w:space="0" w:color="auto"/>
            </w:tcBorders>
            <w:shd w:val="clear" w:color="auto" w:fill="auto"/>
            <w:vAlign w:val="center"/>
          </w:tcPr>
          <w:p w14:paraId="27FA2A34" w14:textId="69941AA3" w:rsidR="00D40318" w:rsidRPr="00E45009" w:rsidRDefault="00D40318" w:rsidP="00574EAD">
            <w:pPr>
              <w:jc w:val="left"/>
              <w:textAlignment w:val="center"/>
              <w:rPr>
                <w:rFonts w:ascii="宋体" w:hAnsi="宋体" w:cs="宋体"/>
                <w:sz w:val="18"/>
                <w:szCs w:val="18"/>
              </w:rPr>
            </w:pPr>
            <w:r w:rsidRPr="00E45009">
              <w:rPr>
                <w:rFonts w:hint="eastAsia"/>
                <w:sz w:val="18"/>
                <w:szCs w:val="18"/>
              </w:rPr>
              <w:t>通过该例子引导学生“没有付出就没有收获”、“先苦后甜”的人生哲理元素</w:t>
            </w:r>
          </w:p>
        </w:tc>
        <w:tc>
          <w:tcPr>
            <w:tcW w:w="3259" w:type="dxa"/>
            <w:tcBorders>
              <w:top w:val="single" w:sz="8" w:space="0" w:color="auto"/>
              <w:bottom w:val="single" w:sz="8" w:space="0" w:color="auto"/>
            </w:tcBorders>
            <w:shd w:val="clear" w:color="auto" w:fill="auto"/>
            <w:vAlign w:val="center"/>
          </w:tcPr>
          <w:p w14:paraId="4331D5DF" w14:textId="71CECEC8" w:rsidR="00D40318" w:rsidRPr="00E45009" w:rsidRDefault="00D40318" w:rsidP="00574EAD">
            <w:pPr>
              <w:jc w:val="left"/>
              <w:textAlignment w:val="center"/>
              <w:rPr>
                <w:rFonts w:ascii="宋体" w:hAnsi="宋体" w:cs="宋体"/>
                <w:sz w:val="18"/>
                <w:szCs w:val="18"/>
              </w:rPr>
            </w:pPr>
            <w:r w:rsidRPr="00E45009">
              <w:rPr>
                <w:rFonts w:hint="eastAsia"/>
                <w:sz w:val="18"/>
                <w:szCs w:val="18"/>
              </w:rPr>
              <w:t>糖酵解的过程</w:t>
            </w:r>
          </w:p>
        </w:tc>
      </w:tr>
      <w:tr w:rsidR="00D40318" w:rsidRPr="00E45009" w14:paraId="7F95C31C" w14:textId="77777777" w:rsidTr="009D0C0F">
        <w:trPr>
          <w:cantSplit/>
          <w:trHeight w:val="586"/>
        </w:trPr>
        <w:tc>
          <w:tcPr>
            <w:tcW w:w="830" w:type="dxa"/>
            <w:vMerge/>
            <w:shd w:val="clear" w:color="auto" w:fill="auto"/>
            <w:vAlign w:val="center"/>
          </w:tcPr>
          <w:p w14:paraId="3F1259B6" w14:textId="77777777" w:rsidR="00D40318" w:rsidRPr="00E45009" w:rsidRDefault="00D40318" w:rsidP="009D0C0F">
            <w:pPr>
              <w:jc w:val="center"/>
              <w:textAlignment w:val="center"/>
              <w:rPr>
                <w:rFonts w:ascii="宋体" w:hAnsi="宋体" w:cs="宋体"/>
                <w:sz w:val="18"/>
                <w:szCs w:val="18"/>
              </w:rPr>
            </w:pPr>
          </w:p>
        </w:tc>
        <w:tc>
          <w:tcPr>
            <w:tcW w:w="1770" w:type="dxa"/>
            <w:vMerge/>
            <w:shd w:val="clear" w:color="auto" w:fill="auto"/>
            <w:vAlign w:val="center"/>
          </w:tcPr>
          <w:p w14:paraId="3E088345" w14:textId="77777777" w:rsidR="00D40318" w:rsidRPr="00E45009" w:rsidRDefault="00D40318" w:rsidP="009D0C0F">
            <w:pPr>
              <w:jc w:val="center"/>
              <w:textAlignment w:val="center"/>
              <w:rPr>
                <w:rFonts w:ascii="宋体" w:hAnsi="宋体" w:cs="宋体"/>
                <w:sz w:val="18"/>
                <w:szCs w:val="18"/>
              </w:rPr>
            </w:pPr>
          </w:p>
        </w:tc>
        <w:tc>
          <w:tcPr>
            <w:tcW w:w="2325" w:type="dxa"/>
            <w:tcBorders>
              <w:top w:val="single" w:sz="8" w:space="0" w:color="auto"/>
              <w:bottom w:val="single" w:sz="8" w:space="0" w:color="auto"/>
            </w:tcBorders>
            <w:shd w:val="clear" w:color="auto" w:fill="auto"/>
            <w:vAlign w:val="center"/>
          </w:tcPr>
          <w:p w14:paraId="67A0B3F9" w14:textId="25DFBA41" w:rsidR="00D40318" w:rsidRPr="00E45009" w:rsidRDefault="00D40318" w:rsidP="00574EAD">
            <w:pPr>
              <w:jc w:val="left"/>
              <w:textAlignment w:val="center"/>
              <w:rPr>
                <w:rFonts w:ascii="宋体" w:hAnsi="宋体" w:cs="宋体"/>
                <w:sz w:val="18"/>
                <w:szCs w:val="18"/>
              </w:rPr>
            </w:pPr>
            <w:r w:rsidRPr="00E45009">
              <w:rPr>
                <w:rFonts w:hint="eastAsia"/>
                <w:sz w:val="18"/>
                <w:szCs w:val="18"/>
              </w:rPr>
              <w:t>引导学生领悟到低碳生活的重要意义，树立低碳环保意识，维护生</w:t>
            </w:r>
            <w:r w:rsidRPr="00E45009">
              <w:rPr>
                <w:rFonts w:hint="eastAsia"/>
                <w:sz w:val="18"/>
                <w:szCs w:val="18"/>
              </w:rPr>
              <w:t xml:space="preserve"> </w:t>
            </w:r>
            <w:r w:rsidRPr="00E45009">
              <w:rPr>
                <w:rFonts w:hint="eastAsia"/>
                <w:sz w:val="18"/>
                <w:szCs w:val="18"/>
              </w:rPr>
              <w:t>态文明</w:t>
            </w:r>
          </w:p>
        </w:tc>
        <w:tc>
          <w:tcPr>
            <w:tcW w:w="3259" w:type="dxa"/>
            <w:tcBorders>
              <w:top w:val="single" w:sz="8" w:space="0" w:color="auto"/>
              <w:bottom w:val="single" w:sz="8" w:space="0" w:color="auto"/>
            </w:tcBorders>
            <w:shd w:val="clear" w:color="auto" w:fill="auto"/>
            <w:vAlign w:val="center"/>
          </w:tcPr>
          <w:p w14:paraId="1B25435B" w14:textId="12F92329" w:rsidR="00D40318" w:rsidRPr="00E45009" w:rsidRDefault="00D40318" w:rsidP="00574EAD">
            <w:pPr>
              <w:jc w:val="left"/>
              <w:textAlignment w:val="center"/>
              <w:rPr>
                <w:rFonts w:ascii="宋体" w:hAnsi="宋体" w:cs="宋体"/>
                <w:sz w:val="18"/>
                <w:szCs w:val="18"/>
              </w:rPr>
            </w:pPr>
            <w:r w:rsidRPr="00E45009">
              <w:rPr>
                <w:rFonts w:hint="eastAsia"/>
                <w:sz w:val="18"/>
                <w:szCs w:val="18"/>
              </w:rPr>
              <w:t>动物家畜的有氧呼吸作用产生</w:t>
            </w:r>
            <w:r w:rsidRPr="00E45009">
              <w:rPr>
                <w:rFonts w:hint="eastAsia"/>
                <w:sz w:val="18"/>
                <w:szCs w:val="18"/>
              </w:rPr>
              <w:t xml:space="preserve"> </w:t>
            </w:r>
            <w:r w:rsidRPr="00E45009">
              <w:rPr>
                <w:rFonts w:hint="eastAsia"/>
                <w:sz w:val="18"/>
                <w:szCs w:val="18"/>
              </w:rPr>
              <w:t>的</w:t>
            </w:r>
            <w:r w:rsidRPr="00E45009">
              <w:rPr>
                <w:rFonts w:hint="eastAsia"/>
                <w:sz w:val="18"/>
                <w:szCs w:val="18"/>
              </w:rPr>
              <w:t xml:space="preserve"> CO2 </w:t>
            </w:r>
            <w:r w:rsidRPr="00E45009">
              <w:rPr>
                <w:rFonts w:hint="eastAsia"/>
                <w:sz w:val="18"/>
                <w:szCs w:val="18"/>
              </w:rPr>
              <w:t>是温室气体的主要来源，但化石燃料的燃烧排放产生的</w:t>
            </w:r>
            <w:r w:rsidRPr="00E45009">
              <w:rPr>
                <w:rFonts w:hint="eastAsia"/>
                <w:sz w:val="18"/>
                <w:szCs w:val="18"/>
              </w:rPr>
              <w:t xml:space="preserve"> CO2 </w:t>
            </w:r>
            <w:r w:rsidRPr="00E45009">
              <w:rPr>
                <w:rFonts w:hint="eastAsia"/>
                <w:sz w:val="18"/>
                <w:szCs w:val="18"/>
              </w:rPr>
              <w:t>大量增加，改变了全球碳循环，导致</w:t>
            </w:r>
            <w:r w:rsidRPr="00E45009">
              <w:rPr>
                <w:rFonts w:hint="eastAsia"/>
                <w:sz w:val="18"/>
                <w:szCs w:val="18"/>
              </w:rPr>
              <w:t xml:space="preserve"> </w:t>
            </w:r>
            <w:r w:rsidRPr="00E45009">
              <w:rPr>
                <w:rFonts w:hint="eastAsia"/>
                <w:sz w:val="18"/>
                <w:szCs w:val="18"/>
              </w:rPr>
              <w:t>温室效应异常和全球气候变化</w:t>
            </w:r>
          </w:p>
        </w:tc>
      </w:tr>
      <w:tr w:rsidR="00D40318" w:rsidRPr="00E45009" w14:paraId="489B3094" w14:textId="77777777" w:rsidTr="009D0C0F">
        <w:trPr>
          <w:cantSplit/>
          <w:trHeight w:val="586"/>
        </w:trPr>
        <w:tc>
          <w:tcPr>
            <w:tcW w:w="830" w:type="dxa"/>
            <w:vMerge/>
            <w:shd w:val="clear" w:color="auto" w:fill="auto"/>
            <w:vAlign w:val="center"/>
          </w:tcPr>
          <w:p w14:paraId="5EB6B1DB" w14:textId="77777777" w:rsidR="00D40318" w:rsidRPr="00E45009" w:rsidRDefault="00D40318" w:rsidP="009D0C0F">
            <w:pPr>
              <w:jc w:val="center"/>
              <w:textAlignment w:val="center"/>
              <w:rPr>
                <w:rFonts w:ascii="宋体" w:hAnsi="宋体" w:cs="宋体"/>
                <w:sz w:val="18"/>
                <w:szCs w:val="18"/>
              </w:rPr>
            </w:pPr>
          </w:p>
        </w:tc>
        <w:tc>
          <w:tcPr>
            <w:tcW w:w="1770" w:type="dxa"/>
            <w:vMerge/>
            <w:tcBorders>
              <w:bottom w:val="single" w:sz="8" w:space="0" w:color="auto"/>
            </w:tcBorders>
            <w:shd w:val="clear" w:color="auto" w:fill="auto"/>
            <w:vAlign w:val="center"/>
          </w:tcPr>
          <w:p w14:paraId="21D20849" w14:textId="77777777" w:rsidR="00D40318" w:rsidRPr="00E45009" w:rsidRDefault="00D40318" w:rsidP="009D0C0F">
            <w:pPr>
              <w:jc w:val="center"/>
              <w:textAlignment w:val="center"/>
              <w:rPr>
                <w:rFonts w:ascii="宋体" w:hAnsi="宋体" w:cs="宋体"/>
                <w:sz w:val="18"/>
                <w:szCs w:val="18"/>
              </w:rPr>
            </w:pPr>
          </w:p>
        </w:tc>
        <w:tc>
          <w:tcPr>
            <w:tcW w:w="2325" w:type="dxa"/>
            <w:tcBorders>
              <w:top w:val="single" w:sz="8" w:space="0" w:color="auto"/>
              <w:bottom w:val="single" w:sz="8" w:space="0" w:color="auto"/>
            </w:tcBorders>
            <w:shd w:val="clear" w:color="auto" w:fill="auto"/>
            <w:vAlign w:val="center"/>
          </w:tcPr>
          <w:p w14:paraId="11949750" w14:textId="7AC6A3AC" w:rsidR="00D40318" w:rsidRPr="00E45009" w:rsidRDefault="00D40318" w:rsidP="00574EAD">
            <w:pPr>
              <w:jc w:val="left"/>
              <w:textAlignment w:val="center"/>
              <w:rPr>
                <w:rFonts w:ascii="宋体" w:hAnsi="宋体" w:cs="宋体"/>
                <w:sz w:val="18"/>
                <w:szCs w:val="18"/>
              </w:rPr>
            </w:pPr>
            <w:r w:rsidRPr="00E45009">
              <w:rPr>
                <w:rFonts w:hint="eastAsia"/>
                <w:sz w:val="18"/>
                <w:szCs w:val="18"/>
              </w:rPr>
              <w:t>向学生传递奉献精神</w:t>
            </w:r>
            <w:r w:rsidRPr="00E45009">
              <w:rPr>
                <w:rFonts w:hint="eastAsia"/>
                <w:sz w:val="18"/>
                <w:szCs w:val="18"/>
              </w:rPr>
              <w:t xml:space="preserve"> </w:t>
            </w:r>
            <w:r w:rsidRPr="00E45009">
              <w:rPr>
                <w:rFonts w:hint="eastAsia"/>
                <w:sz w:val="18"/>
                <w:szCs w:val="18"/>
              </w:rPr>
              <w:t>和家国情怀</w:t>
            </w:r>
          </w:p>
        </w:tc>
        <w:tc>
          <w:tcPr>
            <w:tcW w:w="3259" w:type="dxa"/>
            <w:tcBorders>
              <w:top w:val="single" w:sz="8" w:space="0" w:color="auto"/>
              <w:bottom w:val="single" w:sz="8" w:space="0" w:color="auto"/>
            </w:tcBorders>
            <w:shd w:val="clear" w:color="auto" w:fill="auto"/>
            <w:vAlign w:val="center"/>
          </w:tcPr>
          <w:p w14:paraId="0C7D93C9" w14:textId="3181FE23" w:rsidR="00D40318" w:rsidRPr="00E45009" w:rsidRDefault="00D40318" w:rsidP="00574EAD">
            <w:pPr>
              <w:jc w:val="left"/>
              <w:textAlignment w:val="center"/>
              <w:rPr>
                <w:rFonts w:ascii="宋体" w:hAnsi="宋体" w:cs="宋体"/>
                <w:sz w:val="18"/>
                <w:szCs w:val="18"/>
              </w:rPr>
            </w:pPr>
            <w:r w:rsidRPr="00E45009">
              <w:rPr>
                <w:rFonts w:hint="eastAsia"/>
                <w:sz w:val="18"/>
                <w:szCs w:val="18"/>
              </w:rPr>
              <w:t>反刍动物体内经过非常复杂的糖异生代谢，将摄取的植物</w:t>
            </w:r>
            <w:r w:rsidRPr="00E45009">
              <w:rPr>
                <w:rFonts w:hint="eastAsia"/>
                <w:sz w:val="18"/>
                <w:szCs w:val="18"/>
              </w:rPr>
              <w:t xml:space="preserve"> </w:t>
            </w:r>
            <w:r w:rsidRPr="00E45009">
              <w:rPr>
                <w:rFonts w:hint="eastAsia"/>
                <w:sz w:val="18"/>
                <w:szCs w:val="18"/>
              </w:rPr>
              <w:t>食物转变了体内的糖类物质。引入鲁迅名言“牛吃进去的是草，挤出来的是奶”</w:t>
            </w:r>
          </w:p>
        </w:tc>
      </w:tr>
      <w:tr w:rsidR="00D40318" w:rsidRPr="00E45009" w14:paraId="29B25BB7" w14:textId="77777777" w:rsidTr="009D0C0F">
        <w:trPr>
          <w:cantSplit/>
          <w:trHeight w:val="586"/>
        </w:trPr>
        <w:tc>
          <w:tcPr>
            <w:tcW w:w="830" w:type="dxa"/>
            <w:vMerge/>
            <w:shd w:val="clear" w:color="auto" w:fill="auto"/>
            <w:vAlign w:val="center"/>
          </w:tcPr>
          <w:p w14:paraId="7E791454" w14:textId="77777777" w:rsidR="00D40318" w:rsidRPr="00E45009" w:rsidRDefault="00D40318" w:rsidP="009D0C0F">
            <w:pPr>
              <w:jc w:val="center"/>
              <w:textAlignment w:val="center"/>
              <w:rPr>
                <w:rFonts w:ascii="宋体" w:hAnsi="宋体" w:cs="宋体"/>
                <w:sz w:val="18"/>
                <w:szCs w:val="18"/>
              </w:rPr>
            </w:pPr>
          </w:p>
        </w:tc>
        <w:tc>
          <w:tcPr>
            <w:tcW w:w="1770" w:type="dxa"/>
            <w:tcBorders>
              <w:top w:val="single" w:sz="8" w:space="0" w:color="auto"/>
              <w:bottom w:val="single" w:sz="8" w:space="0" w:color="auto"/>
            </w:tcBorders>
            <w:shd w:val="clear" w:color="auto" w:fill="auto"/>
            <w:vAlign w:val="center"/>
          </w:tcPr>
          <w:p w14:paraId="060DE0DE" w14:textId="7F631E04" w:rsidR="00D40318" w:rsidRPr="00E45009" w:rsidRDefault="00D40318" w:rsidP="00574EAD">
            <w:pPr>
              <w:jc w:val="left"/>
              <w:textAlignment w:val="center"/>
              <w:rPr>
                <w:rFonts w:ascii="宋体" w:hAnsi="宋体" w:cs="宋体"/>
                <w:sz w:val="18"/>
                <w:szCs w:val="18"/>
              </w:rPr>
            </w:pPr>
            <w:r w:rsidRPr="00E45009">
              <w:rPr>
                <w:rFonts w:hint="eastAsia"/>
                <w:sz w:val="18"/>
                <w:szCs w:val="18"/>
              </w:rPr>
              <w:t>油脂的理化检测</w:t>
            </w:r>
          </w:p>
        </w:tc>
        <w:tc>
          <w:tcPr>
            <w:tcW w:w="2325" w:type="dxa"/>
            <w:tcBorders>
              <w:top w:val="single" w:sz="8" w:space="0" w:color="auto"/>
              <w:bottom w:val="single" w:sz="8" w:space="0" w:color="auto"/>
            </w:tcBorders>
            <w:shd w:val="clear" w:color="auto" w:fill="auto"/>
            <w:vAlign w:val="center"/>
          </w:tcPr>
          <w:p w14:paraId="5D784BFC" w14:textId="1883825B" w:rsidR="00D40318" w:rsidRPr="00E45009" w:rsidRDefault="00D40318" w:rsidP="00574EAD">
            <w:pPr>
              <w:jc w:val="left"/>
              <w:textAlignment w:val="center"/>
              <w:rPr>
                <w:rFonts w:ascii="宋体" w:hAnsi="宋体" w:cs="宋体"/>
                <w:sz w:val="18"/>
                <w:szCs w:val="18"/>
              </w:rPr>
            </w:pPr>
            <w:r w:rsidRPr="00E45009">
              <w:rPr>
                <w:rFonts w:hint="eastAsia"/>
                <w:sz w:val="18"/>
                <w:szCs w:val="18"/>
              </w:rPr>
              <w:t>科学的探索精神</w:t>
            </w:r>
          </w:p>
        </w:tc>
        <w:tc>
          <w:tcPr>
            <w:tcW w:w="3259" w:type="dxa"/>
            <w:tcBorders>
              <w:top w:val="single" w:sz="8" w:space="0" w:color="auto"/>
              <w:bottom w:val="single" w:sz="8" w:space="0" w:color="auto"/>
            </w:tcBorders>
            <w:shd w:val="clear" w:color="auto" w:fill="auto"/>
            <w:vAlign w:val="center"/>
          </w:tcPr>
          <w:p w14:paraId="6B07EA3F" w14:textId="082C9D20" w:rsidR="00D40318" w:rsidRPr="00E45009" w:rsidRDefault="00D40318" w:rsidP="00574EAD">
            <w:pPr>
              <w:jc w:val="left"/>
              <w:textAlignment w:val="center"/>
              <w:rPr>
                <w:rFonts w:ascii="宋体" w:hAnsi="宋体" w:cs="宋体"/>
                <w:sz w:val="18"/>
                <w:szCs w:val="18"/>
              </w:rPr>
            </w:pPr>
            <w:r w:rsidRPr="00E45009">
              <w:rPr>
                <w:rFonts w:hint="eastAsia"/>
                <w:sz w:val="18"/>
                <w:szCs w:val="18"/>
              </w:rPr>
              <w:t>一顿火锅吃出灵感，民警攻破地沟油检测难题！</w:t>
            </w:r>
            <w:r w:rsidRPr="00E45009">
              <w:rPr>
                <w:rFonts w:hint="eastAsia"/>
                <w:sz w:val="18"/>
                <w:szCs w:val="18"/>
              </w:rPr>
              <w:t>https://baijiahao.baidu.com/s?id=1589936511102253624&amp;wfr=spider&amp;for=pc</w:t>
            </w:r>
          </w:p>
        </w:tc>
      </w:tr>
      <w:tr w:rsidR="00D40318" w:rsidRPr="00E45009" w14:paraId="56ECDD9E" w14:textId="77777777" w:rsidTr="009D0C0F">
        <w:trPr>
          <w:cantSplit/>
          <w:trHeight w:val="586"/>
        </w:trPr>
        <w:tc>
          <w:tcPr>
            <w:tcW w:w="830" w:type="dxa"/>
            <w:vMerge/>
            <w:shd w:val="clear" w:color="auto" w:fill="auto"/>
            <w:vAlign w:val="center"/>
          </w:tcPr>
          <w:p w14:paraId="4A035199" w14:textId="77777777" w:rsidR="00D40318" w:rsidRPr="00E45009" w:rsidRDefault="00D40318" w:rsidP="009D0C0F">
            <w:pPr>
              <w:jc w:val="center"/>
              <w:textAlignment w:val="center"/>
              <w:rPr>
                <w:rFonts w:ascii="宋体" w:hAnsi="宋体" w:cs="宋体"/>
                <w:sz w:val="18"/>
                <w:szCs w:val="18"/>
              </w:rPr>
            </w:pPr>
          </w:p>
        </w:tc>
        <w:tc>
          <w:tcPr>
            <w:tcW w:w="1770" w:type="dxa"/>
            <w:vMerge w:val="restart"/>
            <w:tcBorders>
              <w:top w:val="single" w:sz="8" w:space="0" w:color="auto"/>
            </w:tcBorders>
            <w:shd w:val="clear" w:color="auto" w:fill="auto"/>
            <w:vAlign w:val="center"/>
          </w:tcPr>
          <w:p w14:paraId="4CA7657D" w14:textId="10B158B5" w:rsidR="00D40318" w:rsidRPr="00E45009" w:rsidRDefault="00D40318" w:rsidP="00574EAD">
            <w:pPr>
              <w:jc w:val="left"/>
              <w:textAlignment w:val="center"/>
              <w:rPr>
                <w:rFonts w:ascii="宋体" w:hAnsi="宋体" w:cs="宋体"/>
                <w:sz w:val="18"/>
                <w:szCs w:val="18"/>
              </w:rPr>
            </w:pPr>
            <w:r w:rsidRPr="00E45009">
              <w:rPr>
                <w:rFonts w:ascii="宋体" w:hAnsi="宋体" w:cs="宋体" w:hint="eastAsia"/>
                <w:sz w:val="18"/>
                <w:szCs w:val="18"/>
              </w:rPr>
              <w:t>氨基酸的结构以</w:t>
            </w:r>
            <w:r w:rsidR="009D0C0F" w:rsidRPr="00E45009">
              <w:rPr>
                <w:rFonts w:ascii="宋体" w:hAnsi="宋体" w:cs="宋体" w:hint="eastAsia"/>
                <w:sz w:val="18"/>
                <w:szCs w:val="18"/>
              </w:rPr>
              <w:t>及</w:t>
            </w:r>
            <w:r w:rsidRPr="00E45009">
              <w:rPr>
                <w:rFonts w:ascii="宋体" w:hAnsi="宋体" w:cs="宋体" w:hint="eastAsia"/>
                <w:sz w:val="18"/>
                <w:szCs w:val="18"/>
              </w:rPr>
              <w:t>蛋白质的结构和理化性质。</w:t>
            </w:r>
          </w:p>
          <w:p w14:paraId="7C5E2715" w14:textId="4CED5409" w:rsidR="00D40318" w:rsidRPr="00E45009" w:rsidRDefault="00D40318" w:rsidP="00574EAD">
            <w:pPr>
              <w:jc w:val="left"/>
              <w:textAlignment w:val="center"/>
              <w:rPr>
                <w:rFonts w:ascii="宋体" w:hAnsi="宋体" w:cs="宋体"/>
                <w:sz w:val="18"/>
                <w:szCs w:val="18"/>
              </w:rPr>
            </w:pPr>
            <w:r w:rsidRPr="00E45009">
              <w:rPr>
                <w:rFonts w:ascii="宋体" w:hAnsi="宋体" w:cs="宋体" w:hint="eastAsia"/>
                <w:sz w:val="18"/>
                <w:szCs w:val="18"/>
              </w:rPr>
              <w:t>食品中蛋白质含量的测定</w:t>
            </w:r>
          </w:p>
        </w:tc>
        <w:tc>
          <w:tcPr>
            <w:tcW w:w="2325" w:type="dxa"/>
            <w:tcBorders>
              <w:top w:val="single" w:sz="8" w:space="0" w:color="auto"/>
              <w:bottom w:val="single" w:sz="8" w:space="0" w:color="auto"/>
            </w:tcBorders>
            <w:shd w:val="clear" w:color="auto" w:fill="auto"/>
            <w:vAlign w:val="center"/>
          </w:tcPr>
          <w:p w14:paraId="430E3BED" w14:textId="0292922D" w:rsidR="00D40318" w:rsidRPr="00E45009" w:rsidRDefault="00D40318" w:rsidP="00574EAD">
            <w:pPr>
              <w:jc w:val="left"/>
              <w:textAlignment w:val="center"/>
              <w:rPr>
                <w:rFonts w:ascii="宋体" w:hAnsi="宋体" w:cs="宋体"/>
                <w:sz w:val="18"/>
                <w:szCs w:val="18"/>
              </w:rPr>
            </w:pPr>
            <w:r w:rsidRPr="00E45009">
              <w:rPr>
                <w:rFonts w:hint="eastAsia"/>
                <w:sz w:val="18"/>
                <w:szCs w:val="18"/>
              </w:rPr>
              <w:t>重塑学生的民族</w:t>
            </w:r>
            <w:r w:rsidRPr="00E45009">
              <w:rPr>
                <w:rFonts w:hint="eastAsia"/>
                <w:sz w:val="18"/>
                <w:szCs w:val="18"/>
              </w:rPr>
              <w:t xml:space="preserve"> </w:t>
            </w:r>
            <w:r w:rsidRPr="00E45009">
              <w:rPr>
                <w:rFonts w:hint="eastAsia"/>
                <w:sz w:val="18"/>
                <w:szCs w:val="18"/>
              </w:rPr>
              <w:t>自信和爱国情怀，并培养学生的科技创新精神。</w:t>
            </w:r>
          </w:p>
        </w:tc>
        <w:tc>
          <w:tcPr>
            <w:tcW w:w="3259" w:type="dxa"/>
            <w:tcBorders>
              <w:top w:val="single" w:sz="8" w:space="0" w:color="auto"/>
              <w:bottom w:val="single" w:sz="8" w:space="0" w:color="auto"/>
            </w:tcBorders>
            <w:shd w:val="clear" w:color="auto" w:fill="auto"/>
            <w:vAlign w:val="center"/>
          </w:tcPr>
          <w:p w14:paraId="141DD123" w14:textId="4BFE7CF2" w:rsidR="00D40318" w:rsidRPr="00E45009" w:rsidRDefault="00D40318" w:rsidP="00574EAD">
            <w:pPr>
              <w:jc w:val="left"/>
              <w:textAlignment w:val="center"/>
              <w:rPr>
                <w:rFonts w:ascii="宋体" w:hAnsi="宋体" w:cs="宋体"/>
                <w:sz w:val="18"/>
                <w:szCs w:val="18"/>
              </w:rPr>
            </w:pPr>
            <w:r w:rsidRPr="00E45009">
              <w:rPr>
                <w:rFonts w:hint="eastAsia"/>
                <w:sz w:val="18"/>
                <w:szCs w:val="18"/>
              </w:rPr>
              <w:t xml:space="preserve">1956 </w:t>
            </w:r>
            <w:r w:rsidRPr="00E45009">
              <w:rPr>
                <w:rFonts w:hint="eastAsia"/>
                <w:sz w:val="18"/>
                <w:szCs w:val="18"/>
              </w:rPr>
              <w:t>年就率先人工合成牛胰岛素</w:t>
            </w:r>
          </w:p>
        </w:tc>
      </w:tr>
      <w:tr w:rsidR="00D40318" w:rsidRPr="00E45009" w14:paraId="3D60AB7E" w14:textId="77777777" w:rsidTr="009D0C0F">
        <w:trPr>
          <w:cantSplit/>
          <w:trHeight w:val="586"/>
        </w:trPr>
        <w:tc>
          <w:tcPr>
            <w:tcW w:w="830" w:type="dxa"/>
            <w:vMerge/>
            <w:shd w:val="clear" w:color="auto" w:fill="auto"/>
            <w:vAlign w:val="center"/>
          </w:tcPr>
          <w:p w14:paraId="2CBE5E0C" w14:textId="77777777" w:rsidR="00D40318" w:rsidRPr="00E45009" w:rsidRDefault="00D40318" w:rsidP="009D0C0F">
            <w:pPr>
              <w:jc w:val="center"/>
              <w:textAlignment w:val="center"/>
              <w:rPr>
                <w:rFonts w:ascii="宋体" w:hAnsi="宋体" w:cs="宋体"/>
                <w:sz w:val="18"/>
                <w:szCs w:val="18"/>
              </w:rPr>
            </w:pPr>
          </w:p>
        </w:tc>
        <w:tc>
          <w:tcPr>
            <w:tcW w:w="1770" w:type="dxa"/>
            <w:vMerge/>
            <w:shd w:val="clear" w:color="auto" w:fill="auto"/>
            <w:vAlign w:val="center"/>
          </w:tcPr>
          <w:p w14:paraId="1E2AD02C" w14:textId="77777777" w:rsidR="00D40318" w:rsidRPr="00E45009" w:rsidRDefault="00D40318" w:rsidP="00574EAD">
            <w:pPr>
              <w:jc w:val="left"/>
              <w:textAlignment w:val="center"/>
              <w:rPr>
                <w:rFonts w:ascii="宋体" w:hAnsi="宋体" w:cs="宋体"/>
                <w:sz w:val="18"/>
                <w:szCs w:val="18"/>
              </w:rPr>
            </w:pPr>
          </w:p>
        </w:tc>
        <w:tc>
          <w:tcPr>
            <w:tcW w:w="2325" w:type="dxa"/>
            <w:tcBorders>
              <w:top w:val="single" w:sz="8" w:space="0" w:color="auto"/>
              <w:bottom w:val="single" w:sz="8" w:space="0" w:color="auto"/>
            </w:tcBorders>
            <w:shd w:val="clear" w:color="auto" w:fill="auto"/>
            <w:vAlign w:val="center"/>
          </w:tcPr>
          <w:p w14:paraId="6B80EB58" w14:textId="7EA4DA36" w:rsidR="00D40318" w:rsidRPr="00E45009" w:rsidRDefault="00D40318" w:rsidP="00574EAD">
            <w:pPr>
              <w:jc w:val="left"/>
              <w:textAlignment w:val="center"/>
              <w:rPr>
                <w:rFonts w:ascii="宋体" w:hAnsi="宋体" w:cs="宋体"/>
                <w:sz w:val="18"/>
                <w:szCs w:val="18"/>
              </w:rPr>
            </w:pPr>
            <w:r w:rsidRPr="00E45009">
              <w:rPr>
                <w:rFonts w:hint="eastAsia"/>
                <w:sz w:val="18"/>
                <w:szCs w:val="18"/>
              </w:rPr>
              <w:t>“科学技术是把双刃剑”，引导同学们养成良好法律意识和科学素养，要“心存敬畏、行有所止”，不要为</w:t>
            </w:r>
            <w:r w:rsidRPr="00E45009">
              <w:rPr>
                <w:rFonts w:hint="eastAsia"/>
                <w:sz w:val="18"/>
                <w:szCs w:val="18"/>
              </w:rPr>
              <w:t xml:space="preserve"> </w:t>
            </w:r>
            <w:r w:rsidRPr="00E45009">
              <w:rPr>
                <w:rFonts w:hint="eastAsia"/>
                <w:sz w:val="18"/>
                <w:szCs w:val="18"/>
              </w:rPr>
              <w:t>了利益而违法乱纪</w:t>
            </w:r>
            <w:r w:rsidR="009D0C0F" w:rsidRPr="00E45009">
              <w:rPr>
                <w:rFonts w:hint="eastAsia"/>
                <w:sz w:val="18"/>
                <w:szCs w:val="18"/>
              </w:rPr>
              <w:t>。</w:t>
            </w:r>
          </w:p>
        </w:tc>
        <w:tc>
          <w:tcPr>
            <w:tcW w:w="3259" w:type="dxa"/>
            <w:tcBorders>
              <w:top w:val="single" w:sz="8" w:space="0" w:color="auto"/>
              <w:bottom w:val="single" w:sz="8" w:space="0" w:color="auto"/>
            </w:tcBorders>
            <w:shd w:val="clear" w:color="auto" w:fill="auto"/>
            <w:vAlign w:val="center"/>
          </w:tcPr>
          <w:p w14:paraId="4BD1741F" w14:textId="599BD7E7" w:rsidR="00D40318" w:rsidRPr="00E45009" w:rsidRDefault="00D40318" w:rsidP="00574EAD">
            <w:pPr>
              <w:jc w:val="left"/>
              <w:textAlignment w:val="center"/>
              <w:rPr>
                <w:rFonts w:ascii="宋体" w:hAnsi="宋体" w:cs="宋体"/>
                <w:sz w:val="18"/>
                <w:szCs w:val="18"/>
              </w:rPr>
            </w:pPr>
            <w:r w:rsidRPr="00E45009">
              <w:rPr>
                <w:rFonts w:hint="eastAsia"/>
                <w:sz w:val="18"/>
                <w:szCs w:val="18"/>
              </w:rPr>
              <w:t>百度：三鹿牛奶事件</w:t>
            </w:r>
          </w:p>
        </w:tc>
      </w:tr>
      <w:tr w:rsidR="00D40318" w:rsidRPr="00E45009" w14:paraId="518E2844" w14:textId="77777777" w:rsidTr="009D0C0F">
        <w:trPr>
          <w:cantSplit/>
          <w:trHeight w:val="586"/>
        </w:trPr>
        <w:tc>
          <w:tcPr>
            <w:tcW w:w="830" w:type="dxa"/>
            <w:vMerge/>
            <w:shd w:val="clear" w:color="auto" w:fill="auto"/>
            <w:vAlign w:val="center"/>
          </w:tcPr>
          <w:p w14:paraId="3BEEB610" w14:textId="77777777" w:rsidR="00D40318" w:rsidRPr="00E45009" w:rsidRDefault="00D40318" w:rsidP="009D0C0F">
            <w:pPr>
              <w:jc w:val="center"/>
              <w:textAlignment w:val="center"/>
              <w:rPr>
                <w:rFonts w:ascii="宋体" w:hAnsi="宋体" w:cs="宋体"/>
                <w:sz w:val="18"/>
                <w:szCs w:val="18"/>
              </w:rPr>
            </w:pPr>
          </w:p>
        </w:tc>
        <w:tc>
          <w:tcPr>
            <w:tcW w:w="1770" w:type="dxa"/>
            <w:vMerge/>
            <w:tcBorders>
              <w:bottom w:val="single" w:sz="8" w:space="0" w:color="auto"/>
            </w:tcBorders>
            <w:shd w:val="clear" w:color="auto" w:fill="auto"/>
            <w:vAlign w:val="center"/>
          </w:tcPr>
          <w:p w14:paraId="4FCB5DCD" w14:textId="77777777" w:rsidR="00D40318" w:rsidRPr="00E45009" w:rsidRDefault="00D40318" w:rsidP="00574EAD">
            <w:pPr>
              <w:jc w:val="left"/>
              <w:textAlignment w:val="center"/>
              <w:rPr>
                <w:rFonts w:ascii="宋体" w:hAnsi="宋体" w:cs="宋体"/>
                <w:sz w:val="18"/>
                <w:szCs w:val="18"/>
              </w:rPr>
            </w:pPr>
          </w:p>
        </w:tc>
        <w:tc>
          <w:tcPr>
            <w:tcW w:w="2325" w:type="dxa"/>
            <w:tcBorders>
              <w:top w:val="single" w:sz="8" w:space="0" w:color="auto"/>
              <w:bottom w:val="single" w:sz="8" w:space="0" w:color="auto"/>
            </w:tcBorders>
            <w:shd w:val="clear" w:color="auto" w:fill="auto"/>
            <w:vAlign w:val="center"/>
          </w:tcPr>
          <w:p w14:paraId="47DA6115" w14:textId="4AB6AA22" w:rsidR="00D40318" w:rsidRPr="00E45009" w:rsidRDefault="00D40318" w:rsidP="00574EAD">
            <w:pPr>
              <w:jc w:val="left"/>
              <w:textAlignment w:val="center"/>
              <w:rPr>
                <w:rFonts w:ascii="宋体" w:hAnsi="宋体" w:cs="宋体"/>
                <w:sz w:val="18"/>
                <w:szCs w:val="18"/>
              </w:rPr>
            </w:pPr>
            <w:r w:rsidRPr="00E45009">
              <w:rPr>
                <w:rFonts w:hint="eastAsia"/>
                <w:sz w:val="18"/>
                <w:szCs w:val="18"/>
              </w:rPr>
              <w:t>引导学生建立求真求善、敢于质疑批判的科学精神</w:t>
            </w:r>
          </w:p>
        </w:tc>
        <w:tc>
          <w:tcPr>
            <w:tcW w:w="3259" w:type="dxa"/>
            <w:tcBorders>
              <w:top w:val="single" w:sz="8" w:space="0" w:color="auto"/>
              <w:bottom w:val="single" w:sz="8" w:space="0" w:color="auto"/>
            </w:tcBorders>
            <w:shd w:val="clear" w:color="auto" w:fill="auto"/>
            <w:vAlign w:val="center"/>
          </w:tcPr>
          <w:p w14:paraId="1FCB33C7" w14:textId="5CA9C5CC" w:rsidR="00D40318" w:rsidRPr="00E45009" w:rsidRDefault="00D40318" w:rsidP="00574EAD">
            <w:pPr>
              <w:jc w:val="left"/>
              <w:textAlignment w:val="center"/>
              <w:rPr>
                <w:rFonts w:ascii="宋体" w:hAnsi="宋体" w:cs="宋体"/>
                <w:sz w:val="18"/>
                <w:szCs w:val="18"/>
              </w:rPr>
            </w:pPr>
            <w:r w:rsidRPr="00E45009">
              <w:rPr>
                <w:rFonts w:hint="eastAsia"/>
                <w:sz w:val="18"/>
                <w:szCs w:val="18"/>
              </w:rPr>
              <w:t>鱼翅、燕窝、熊掌的营养价值讨论</w:t>
            </w:r>
          </w:p>
        </w:tc>
      </w:tr>
      <w:tr w:rsidR="00D40318" w:rsidRPr="00E45009" w14:paraId="0405D393" w14:textId="77777777" w:rsidTr="009D0C0F">
        <w:trPr>
          <w:cantSplit/>
          <w:trHeight w:val="586"/>
        </w:trPr>
        <w:tc>
          <w:tcPr>
            <w:tcW w:w="830" w:type="dxa"/>
            <w:vMerge/>
            <w:shd w:val="clear" w:color="auto" w:fill="auto"/>
            <w:vAlign w:val="center"/>
          </w:tcPr>
          <w:p w14:paraId="70F84606" w14:textId="77777777" w:rsidR="00D40318" w:rsidRPr="00E45009" w:rsidRDefault="00D40318" w:rsidP="009D0C0F">
            <w:pPr>
              <w:jc w:val="center"/>
              <w:textAlignment w:val="center"/>
              <w:rPr>
                <w:rFonts w:ascii="宋体" w:hAnsi="宋体" w:cs="宋体"/>
                <w:sz w:val="18"/>
                <w:szCs w:val="18"/>
              </w:rPr>
            </w:pPr>
          </w:p>
        </w:tc>
        <w:tc>
          <w:tcPr>
            <w:tcW w:w="1770" w:type="dxa"/>
            <w:tcBorders>
              <w:top w:val="single" w:sz="8" w:space="0" w:color="auto"/>
              <w:bottom w:val="single" w:sz="8" w:space="0" w:color="auto"/>
            </w:tcBorders>
            <w:shd w:val="clear" w:color="auto" w:fill="auto"/>
            <w:vAlign w:val="center"/>
          </w:tcPr>
          <w:p w14:paraId="7FA35188" w14:textId="2C03707C" w:rsidR="00D40318" w:rsidRPr="00E45009" w:rsidRDefault="00D40318" w:rsidP="00574EAD">
            <w:pPr>
              <w:jc w:val="left"/>
              <w:textAlignment w:val="center"/>
              <w:rPr>
                <w:rFonts w:ascii="宋体" w:hAnsi="宋体" w:cs="宋体"/>
                <w:sz w:val="18"/>
                <w:szCs w:val="18"/>
              </w:rPr>
            </w:pPr>
            <w:r w:rsidRPr="00E45009">
              <w:rPr>
                <w:rFonts w:ascii="宋体" w:hAnsi="宋体" w:cs="宋体" w:hint="eastAsia"/>
                <w:sz w:val="18"/>
                <w:szCs w:val="18"/>
              </w:rPr>
              <w:t>核酸代谢</w:t>
            </w:r>
          </w:p>
        </w:tc>
        <w:tc>
          <w:tcPr>
            <w:tcW w:w="2325" w:type="dxa"/>
            <w:tcBorders>
              <w:top w:val="single" w:sz="8" w:space="0" w:color="auto"/>
              <w:bottom w:val="single" w:sz="8" w:space="0" w:color="auto"/>
            </w:tcBorders>
            <w:shd w:val="clear" w:color="auto" w:fill="auto"/>
            <w:vAlign w:val="center"/>
          </w:tcPr>
          <w:p w14:paraId="377BCA43" w14:textId="248C1544" w:rsidR="00D40318" w:rsidRPr="00E45009" w:rsidRDefault="00D40318" w:rsidP="00574EAD">
            <w:pPr>
              <w:jc w:val="left"/>
              <w:textAlignment w:val="center"/>
              <w:rPr>
                <w:rFonts w:ascii="宋体" w:hAnsi="宋体" w:cs="宋体"/>
                <w:sz w:val="18"/>
                <w:szCs w:val="18"/>
              </w:rPr>
            </w:pPr>
            <w:r w:rsidRPr="00E45009">
              <w:rPr>
                <w:rFonts w:hint="eastAsia"/>
                <w:sz w:val="18"/>
                <w:szCs w:val="18"/>
              </w:rPr>
              <w:t>培养学生科学专业素养，养成从业者必备的专业知识、科学素养和批判精神的综合素质。</w:t>
            </w:r>
          </w:p>
        </w:tc>
        <w:tc>
          <w:tcPr>
            <w:tcW w:w="3259" w:type="dxa"/>
            <w:tcBorders>
              <w:top w:val="single" w:sz="8" w:space="0" w:color="auto"/>
              <w:bottom w:val="single" w:sz="8" w:space="0" w:color="auto"/>
            </w:tcBorders>
            <w:shd w:val="clear" w:color="auto" w:fill="auto"/>
            <w:vAlign w:val="center"/>
          </w:tcPr>
          <w:p w14:paraId="230B4FEC" w14:textId="03CD49C8" w:rsidR="00D40318" w:rsidRPr="00E45009" w:rsidRDefault="00D40318" w:rsidP="00574EAD">
            <w:pPr>
              <w:jc w:val="left"/>
              <w:textAlignment w:val="center"/>
              <w:rPr>
                <w:rFonts w:ascii="宋体" w:hAnsi="宋体" w:cs="宋体"/>
                <w:sz w:val="18"/>
                <w:szCs w:val="18"/>
              </w:rPr>
            </w:pPr>
            <w:r w:rsidRPr="00E45009">
              <w:rPr>
                <w:rFonts w:hint="eastAsia"/>
                <w:sz w:val="18"/>
                <w:szCs w:val="18"/>
              </w:rPr>
              <w:t>核酸保健品的部分伪科学性</w:t>
            </w:r>
          </w:p>
        </w:tc>
      </w:tr>
      <w:tr w:rsidR="00D40318" w:rsidRPr="00E45009" w14:paraId="0331EB59" w14:textId="77777777" w:rsidTr="009D0C0F">
        <w:trPr>
          <w:cantSplit/>
          <w:trHeight w:val="586"/>
        </w:trPr>
        <w:tc>
          <w:tcPr>
            <w:tcW w:w="830" w:type="dxa"/>
            <w:vMerge/>
            <w:shd w:val="clear" w:color="auto" w:fill="auto"/>
            <w:vAlign w:val="center"/>
          </w:tcPr>
          <w:p w14:paraId="647A079D" w14:textId="77777777" w:rsidR="00D40318" w:rsidRPr="00E45009" w:rsidRDefault="00D40318" w:rsidP="009D0C0F">
            <w:pPr>
              <w:jc w:val="center"/>
              <w:textAlignment w:val="center"/>
              <w:rPr>
                <w:rFonts w:ascii="宋体" w:hAnsi="宋体" w:cs="宋体"/>
                <w:sz w:val="18"/>
                <w:szCs w:val="18"/>
              </w:rPr>
            </w:pPr>
          </w:p>
        </w:tc>
        <w:tc>
          <w:tcPr>
            <w:tcW w:w="1770" w:type="dxa"/>
            <w:tcBorders>
              <w:top w:val="single" w:sz="8" w:space="0" w:color="auto"/>
              <w:bottom w:val="single" w:sz="8" w:space="0" w:color="auto"/>
            </w:tcBorders>
            <w:shd w:val="clear" w:color="auto" w:fill="auto"/>
            <w:vAlign w:val="center"/>
          </w:tcPr>
          <w:p w14:paraId="388310F7" w14:textId="11BD438A" w:rsidR="00D40318" w:rsidRPr="00E45009" w:rsidRDefault="00D40318" w:rsidP="00574EAD">
            <w:pPr>
              <w:jc w:val="left"/>
              <w:textAlignment w:val="center"/>
              <w:rPr>
                <w:rFonts w:ascii="宋体" w:hAnsi="宋体" w:cs="宋体"/>
                <w:sz w:val="18"/>
                <w:szCs w:val="18"/>
              </w:rPr>
            </w:pPr>
            <w:r w:rsidRPr="00E45009">
              <w:rPr>
                <w:rFonts w:hint="eastAsia"/>
                <w:sz w:val="18"/>
                <w:szCs w:val="18"/>
              </w:rPr>
              <w:t>酶的概述</w:t>
            </w:r>
            <w:r w:rsidRPr="00E45009">
              <w:rPr>
                <w:rFonts w:hint="eastAsia"/>
                <w:sz w:val="18"/>
                <w:szCs w:val="18"/>
              </w:rPr>
              <w:t>;</w:t>
            </w:r>
            <w:r w:rsidRPr="00E45009">
              <w:rPr>
                <w:rFonts w:hint="eastAsia"/>
                <w:sz w:val="18"/>
                <w:szCs w:val="18"/>
              </w:rPr>
              <w:t>酶催化作用的特性</w:t>
            </w:r>
            <w:r w:rsidRPr="00E45009">
              <w:rPr>
                <w:rFonts w:hint="eastAsia"/>
                <w:sz w:val="18"/>
                <w:szCs w:val="18"/>
              </w:rPr>
              <w:t>;</w:t>
            </w:r>
            <w:r w:rsidRPr="00E45009">
              <w:rPr>
                <w:rFonts w:hint="eastAsia"/>
                <w:sz w:val="18"/>
                <w:szCs w:val="18"/>
              </w:rPr>
              <w:t>酶的组成</w:t>
            </w:r>
            <w:r w:rsidRPr="00E45009">
              <w:rPr>
                <w:rFonts w:hint="eastAsia"/>
                <w:sz w:val="18"/>
                <w:szCs w:val="18"/>
              </w:rPr>
              <w:t>;</w:t>
            </w:r>
            <w:r w:rsidRPr="00E45009">
              <w:rPr>
                <w:rFonts w:hint="eastAsia"/>
                <w:sz w:val="18"/>
                <w:szCs w:val="18"/>
              </w:rPr>
              <w:t>酶分子的活性中心及其催化作用机制</w:t>
            </w:r>
            <w:r w:rsidRPr="00E45009">
              <w:rPr>
                <w:rFonts w:hint="eastAsia"/>
                <w:sz w:val="18"/>
                <w:szCs w:val="18"/>
              </w:rPr>
              <w:t>;</w:t>
            </w:r>
            <w:r w:rsidRPr="00E45009">
              <w:rPr>
                <w:rFonts w:hint="eastAsia"/>
                <w:sz w:val="18"/>
                <w:szCs w:val="18"/>
              </w:rPr>
              <w:t>酶促反应动力学</w:t>
            </w:r>
            <w:r w:rsidRPr="00E45009">
              <w:rPr>
                <w:rFonts w:hint="eastAsia"/>
                <w:sz w:val="18"/>
                <w:szCs w:val="18"/>
              </w:rPr>
              <w:t>;</w:t>
            </w:r>
            <w:r w:rsidRPr="00E45009">
              <w:rPr>
                <w:rFonts w:hint="eastAsia"/>
                <w:sz w:val="18"/>
                <w:szCs w:val="18"/>
              </w:rPr>
              <w:t>酶的分离、纯化</w:t>
            </w:r>
          </w:p>
        </w:tc>
        <w:tc>
          <w:tcPr>
            <w:tcW w:w="2325" w:type="dxa"/>
            <w:tcBorders>
              <w:top w:val="single" w:sz="8" w:space="0" w:color="auto"/>
              <w:bottom w:val="single" w:sz="8" w:space="0" w:color="auto"/>
            </w:tcBorders>
            <w:shd w:val="clear" w:color="auto" w:fill="auto"/>
            <w:vAlign w:val="center"/>
          </w:tcPr>
          <w:p w14:paraId="55262E1E" w14:textId="77777777" w:rsidR="00D40318" w:rsidRPr="00E45009" w:rsidRDefault="00D40318" w:rsidP="00574EAD">
            <w:pPr>
              <w:jc w:val="left"/>
              <w:textAlignment w:val="center"/>
              <w:rPr>
                <w:sz w:val="18"/>
                <w:szCs w:val="18"/>
              </w:rPr>
            </w:pPr>
            <w:r w:rsidRPr="00E45009">
              <w:rPr>
                <w:rFonts w:hint="eastAsia"/>
                <w:sz w:val="18"/>
                <w:szCs w:val="18"/>
              </w:rPr>
              <w:t>酶的活性中心：结合基团和催化集团</w:t>
            </w:r>
          </w:p>
          <w:p w14:paraId="172EA209" w14:textId="62042C59" w:rsidR="00D40318" w:rsidRPr="00E45009" w:rsidRDefault="00D40318" w:rsidP="00574EAD">
            <w:pPr>
              <w:jc w:val="left"/>
              <w:textAlignment w:val="center"/>
              <w:rPr>
                <w:rFonts w:ascii="宋体" w:hAnsi="宋体" w:cs="宋体"/>
                <w:sz w:val="18"/>
                <w:szCs w:val="18"/>
              </w:rPr>
            </w:pPr>
            <w:r w:rsidRPr="00E45009">
              <w:rPr>
                <w:rFonts w:hint="eastAsia"/>
                <w:sz w:val="18"/>
                <w:szCs w:val="18"/>
              </w:rPr>
              <w:t>积累、继承、合作。</w:t>
            </w:r>
          </w:p>
        </w:tc>
        <w:tc>
          <w:tcPr>
            <w:tcW w:w="3259" w:type="dxa"/>
            <w:tcBorders>
              <w:top w:val="single" w:sz="8" w:space="0" w:color="auto"/>
              <w:bottom w:val="single" w:sz="8" w:space="0" w:color="auto"/>
            </w:tcBorders>
            <w:shd w:val="clear" w:color="auto" w:fill="auto"/>
            <w:vAlign w:val="center"/>
          </w:tcPr>
          <w:p w14:paraId="730ADFA0" w14:textId="321064B1" w:rsidR="00D40318" w:rsidRPr="00E45009" w:rsidRDefault="00D40318" w:rsidP="00574EAD">
            <w:pPr>
              <w:jc w:val="left"/>
              <w:textAlignment w:val="center"/>
              <w:rPr>
                <w:rFonts w:ascii="宋体" w:hAnsi="宋体" w:cs="宋体"/>
                <w:sz w:val="18"/>
                <w:szCs w:val="18"/>
              </w:rPr>
            </w:pPr>
            <w:r w:rsidRPr="00E45009">
              <w:rPr>
                <w:rFonts w:hint="eastAsia"/>
                <w:sz w:val="18"/>
                <w:szCs w:val="18"/>
              </w:rPr>
              <w:t>牛顿</w:t>
            </w:r>
            <w:r w:rsidRPr="00E45009">
              <w:rPr>
                <w:rFonts w:hint="eastAsia"/>
                <w:sz w:val="18"/>
                <w:szCs w:val="18"/>
              </w:rPr>
              <w:t>:</w:t>
            </w:r>
            <w:r w:rsidRPr="00E45009">
              <w:rPr>
                <w:rFonts w:hint="eastAsia"/>
                <w:sz w:val="18"/>
                <w:szCs w:val="18"/>
              </w:rPr>
              <w:t>如果我看的更远一些的话</w:t>
            </w:r>
            <w:r w:rsidRPr="00E45009">
              <w:rPr>
                <w:rFonts w:hint="eastAsia"/>
                <w:sz w:val="18"/>
                <w:szCs w:val="18"/>
              </w:rPr>
              <w:t>,</w:t>
            </w:r>
            <w:r w:rsidRPr="00E45009">
              <w:rPr>
                <w:rFonts w:hint="eastAsia"/>
                <w:sz w:val="18"/>
                <w:szCs w:val="18"/>
              </w:rPr>
              <w:t>是因为我站在巨人的肩膀上。</w:t>
            </w:r>
          </w:p>
        </w:tc>
      </w:tr>
      <w:tr w:rsidR="00D40318" w:rsidRPr="00E45009" w14:paraId="52738A65" w14:textId="77777777" w:rsidTr="009D0C0F">
        <w:trPr>
          <w:cantSplit/>
          <w:trHeight w:val="586"/>
        </w:trPr>
        <w:tc>
          <w:tcPr>
            <w:tcW w:w="830" w:type="dxa"/>
            <w:vMerge/>
            <w:shd w:val="clear" w:color="auto" w:fill="auto"/>
            <w:vAlign w:val="center"/>
          </w:tcPr>
          <w:p w14:paraId="454ADC58" w14:textId="77777777" w:rsidR="00D40318" w:rsidRPr="00E45009" w:rsidRDefault="00D40318" w:rsidP="009D0C0F">
            <w:pPr>
              <w:jc w:val="center"/>
              <w:textAlignment w:val="center"/>
              <w:rPr>
                <w:rFonts w:ascii="宋体" w:hAnsi="宋体" w:cs="宋体"/>
                <w:sz w:val="18"/>
                <w:szCs w:val="18"/>
              </w:rPr>
            </w:pPr>
          </w:p>
        </w:tc>
        <w:tc>
          <w:tcPr>
            <w:tcW w:w="1770" w:type="dxa"/>
            <w:tcBorders>
              <w:top w:val="single" w:sz="8" w:space="0" w:color="auto"/>
              <w:bottom w:val="single" w:sz="8" w:space="0" w:color="auto"/>
            </w:tcBorders>
            <w:shd w:val="clear" w:color="auto" w:fill="auto"/>
            <w:vAlign w:val="center"/>
          </w:tcPr>
          <w:p w14:paraId="63F3FF52" w14:textId="59D347BC" w:rsidR="00D40318" w:rsidRPr="00E45009" w:rsidRDefault="00D40318" w:rsidP="00574EAD">
            <w:pPr>
              <w:jc w:val="left"/>
              <w:textAlignment w:val="center"/>
              <w:rPr>
                <w:rFonts w:ascii="宋体" w:hAnsi="宋体" w:cs="宋体"/>
                <w:sz w:val="18"/>
                <w:szCs w:val="18"/>
              </w:rPr>
            </w:pPr>
            <w:r w:rsidRPr="00E45009">
              <w:rPr>
                <w:rFonts w:hint="eastAsia"/>
                <w:sz w:val="18"/>
                <w:szCs w:val="18"/>
              </w:rPr>
              <w:t>维生素</w:t>
            </w:r>
            <w:r w:rsidRPr="00E45009">
              <w:rPr>
                <w:rFonts w:hint="eastAsia"/>
                <w:sz w:val="18"/>
                <w:szCs w:val="18"/>
              </w:rPr>
              <w:t>A</w:t>
            </w:r>
            <w:r w:rsidRPr="00E45009">
              <w:rPr>
                <w:rFonts w:hint="eastAsia"/>
                <w:sz w:val="18"/>
                <w:szCs w:val="18"/>
              </w:rPr>
              <w:t>的作用</w:t>
            </w:r>
          </w:p>
        </w:tc>
        <w:tc>
          <w:tcPr>
            <w:tcW w:w="2325" w:type="dxa"/>
            <w:tcBorders>
              <w:top w:val="single" w:sz="8" w:space="0" w:color="auto"/>
              <w:bottom w:val="single" w:sz="8" w:space="0" w:color="auto"/>
            </w:tcBorders>
            <w:shd w:val="clear" w:color="auto" w:fill="auto"/>
            <w:vAlign w:val="center"/>
          </w:tcPr>
          <w:p w14:paraId="2296E773" w14:textId="1973D782" w:rsidR="00D40318" w:rsidRPr="00E45009" w:rsidRDefault="00D40318" w:rsidP="00574EAD">
            <w:pPr>
              <w:jc w:val="left"/>
              <w:textAlignment w:val="center"/>
              <w:rPr>
                <w:rFonts w:ascii="宋体" w:hAnsi="宋体" w:cs="宋体"/>
                <w:sz w:val="18"/>
                <w:szCs w:val="18"/>
              </w:rPr>
            </w:pPr>
            <w:r w:rsidRPr="00E45009">
              <w:rPr>
                <w:rFonts w:hint="eastAsia"/>
                <w:sz w:val="18"/>
                <w:szCs w:val="18"/>
              </w:rPr>
              <w:t>增强学生的文化自信，坚定文化自信</w:t>
            </w:r>
          </w:p>
        </w:tc>
        <w:tc>
          <w:tcPr>
            <w:tcW w:w="3259" w:type="dxa"/>
            <w:tcBorders>
              <w:top w:val="single" w:sz="8" w:space="0" w:color="auto"/>
              <w:bottom w:val="single" w:sz="8" w:space="0" w:color="auto"/>
            </w:tcBorders>
            <w:shd w:val="clear" w:color="auto" w:fill="auto"/>
            <w:vAlign w:val="center"/>
          </w:tcPr>
          <w:p w14:paraId="1239E785" w14:textId="0C1F5266" w:rsidR="00D40318" w:rsidRPr="00E45009" w:rsidRDefault="00D40318" w:rsidP="00574EAD">
            <w:pPr>
              <w:jc w:val="left"/>
              <w:textAlignment w:val="center"/>
              <w:rPr>
                <w:rFonts w:ascii="宋体" w:hAnsi="宋体" w:cs="宋体"/>
                <w:sz w:val="18"/>
                <w:szCs w:val="18"/>
              </w:rPr>
            </w:pPr>
            <w:r w:rsidRPr="00E45009">
              <w:rPr>
                <w:rFonts w:hint="eastAsia"/>
                <w:sz w:val="18"/>
                <w:szCs w:val="18"/>
              </w:rPr>
              <w:t>孙思邈《千金方》：用猪肝治疗雀目</w:t>
            </w:r>
          </w:p>
        </w:tc>
      </w:tr>
      <w:tr w:rsidR="00D40318" w:rsidRPr="00E45009" w14:paraId="2603DDEC" w14:textId="77777777" w:rsidTr="009D0C0F">
        <w:trPr>
          <w:cantSplit/>
          <w:trHeight w:val="586"/>
        </w:trPr>
        <w:tc>
          <w:tcPr>
            <w:tcW w:w="830" w:type="dxa"/>
            <w:vMerge/>
            <w:shd w:val="clear" w:color="auto" w:fill="auto"/>
            <w:vAlign w:val="center"/>
          </w:tcPr>
          <w:p w14:paraId="55415C44" w14:textId="77777777" w:rsidR="00D40318" w:rsidRPr="00E45009" w:rsidRDefault="00D40318" w:rsidP="009D0C0F">
            <w:pPr>
              <w:jc w:val="center"/>
              <w:textAlignment w:val="center"/>
              <w:rPr>
                <w:rFonts w:ascii="宋体" w:hAnsi="宋体" w:cs="宋体"/>
                <w:sz w:val="18"/>
                <w:szCs w:val="18"/>
              </w:rPr>
            </w:pPr>
          </w:p>
        </w:tc>
        <w:tc>
          <w:tcPr>
            <w:tcW w:w="1770" w:type="dxa"/>
            <w:tcBorders>
              <w:top w:val="single" w:sz="8" w:space="0" w:color="auto"/>
              <w:bottom w:val="single" w:sz="8" w:space="0" w:color="auto"/>
            </w:tcBorders>
            <w:shd w:val="clear" w:color="auto" w:fill="auto"/>
            <w:vAlign w:val="center"/>
          </w:tcPr>
          <w:p w14:paraId="477D91BE" w14:textId="28A8C110" w:rsidR="00D40318" w:rsidRPr="00E45009" w:rsidRDefault="00D40318" w:rsidP="00574EAD">
            <w:pPr>
              <w:jc w:val="left"/>
              <w:textAlignment w:val="center"/>
              <w:rPr>
                <w:rFonts w:ascii="宋体" w:hAnsi="宋体" w:cs="宋体"/>
                <w:sz w:val="18"/>
                <w:szCs w:val="18"/>
              </w:rPr>
            </w:pPr>
            <w:r w:rsidRPr="00E45009">
              <w:rPr>
                <w:rFonts w:hint="eastAsia"/>
                <w:sz w:val="18"/>
                <w:szCs w:val="18"/>
              </w:rPr>
              <w:t>人体的无机元素种类及其含量</w:t>
            </w:r>
          </w:p>
        </w:tc>
        <w:tc>
          <w:tcPr>
            <w:tcW w:w="2325" w:type="dxa"/>
            <w:tcBorders>
              <w:top w:val="single" w:sz="8" w:space="0" w:color="auto"/>
              <w:bottom w:val="single" w:sz="8" w:space="0" w:color="auto"/>
            </w:tcBorders>
            <w:shd w:val="clear" w:color="auto" w:fill="auto"/>
            <w:vAlign w:val="center"/>
          </w:tcPr>
          <w:p w14:paraId="374CF539" w14:textId="6D034A84" w:rsidR="00D40318" w:rsidRPr="00E45009" w:rsidRDefault="00D40318" w:rsidP="00574EAD">
            <w:pPr>
              <w:jc w:val="left"/>
              <w:textAlignment w:val="center"/>
              <w:rPr>
                <w:rFonts w:ascii="宋体" w:hAnsi="宋体" w:cs="宋体"/>
                <w:sz w:val="18"/>
                <w:szCs w:val="18"/>
              </w:rPr>
            </w:pPr>
            <w:r w:rsidRPr="00E45009">
              <w:rPr>
                <w:rFonts w:hint="eastAsia"/>
                <w:sz w:val="18"/>
                <w:szCs w:val="18"/>
              </w:rPr>
              <w:t>扎根山野，倾情奉献精神</w:t>
            </w:r>
          </w:p>
        </w:tc>
        <w:tc>
          <w:tcPr>
            <w:tcW w:w="3259" w:type="dxa"/>
            <w:tcBorders>
              <w:top w:val="single" w:sz="8" w:space="0" w:color="auto"/>
              <w:bottom w:val="single" w:sz="8" w:space="0" w:color="auto"/>
            </w:tcBorders>
            <w:shd w:val="clear" w:color="auto" w:fill="auto"/>
            <w:vAlign w:val="center"/>
          </w:tcPr>
          <w:p w14:paraId="1E686553" w14:textId="324EA3A3" w:rsidR="00D40318" w:rsidRPr="00E45009" w:rsidRDefault="00D40318" w:rsidP="00574EAD">
            <w:pPr>
              <w:jc w:val="left"/>
              <w:textAlignment w:val="center"/>
              <w:rPr>
                <w:rFonts w:ascii="宋体" w:hAnsi="宋体" w:cs="宋体"/>
                <w:sz w:val="18"/>
                <w:szCs w:val="18"/>
              </w:rPr>
            </w:pPr>
            <w:r w:rsidRPr="00E45009">
              <w:rPr>
                <w:rFonts w:hint="eastAsia"/>
                <w:sz w:val="18"/>
                <w:szCs w:val="18"/>
              </w:rPr>
              <w:t>维生素来源：水果，“人民楷模”“太行新愚公”李保国事迹</w:t>
            </w:r>
          </w:p>
        </w:tc>
      </w:tr>
      <w:tr w:rsidR="00D40318" w:rsidRPr="00E45009" w14:paraId="0EA307E8" w14:textId="77777777" w:rsidTr="009D0C0F">
        <w:trPr>
          <w:cantSplit/>
          <w:trHeight w:val="586"/>
        </w:trPr>
        <w:tc>
          <w:tcPr>
            <w:tcW w:w="830" w:type="dxa"/>
            <w:vMerge/>
            <w:shd w:val="clear" w:color="auto" w:fill="auto"/>
            <w:vAlign w:val="center"/>
          </w:tcPr>
          <w:p w14:paraId="6FE22C9B" w14:textId="77777777" w:rsidR="00D40318" w:rsidRPr="00E45009" w:rsidRDefault="00D40318" w:rsidP="009D0C0F">
            <w:pPr>
              <w:jc w:val="center"/>
              <w:textAlignment w:val="center"/>
              <w:rPr>
                <w:rFonts w:ascii="宋体" w:hAnsi="宋体" w:cs="宋体"/>
                <w:sz w:val="18"/>
                <w:szCs w:val="18"/>
              </w:rPr>
            </w:pPr>
          </w:p>
        </w:tc>
        <w:tc>
          <w:tcPr>
            <w:tcW w:w="1770" w:type="dxa"/>
            <w:tcBorders>
              <w:top w:val="single" w:sz="8" w:space="0" w:color="auto"/>
              <w:bottom w:val="single" w:sz="8" w:space="0" w:color="auto"/>
            </w:tcBorders>
            <w:shd w:val="clear" w:color="auto" w:fill="auto"/>
            <w:vAlign w:val="center"/>
          </w:tcPr>
          <w:p w14:paraId="52D6261A" w14:textId="1B637E55" w:rsidR="00D40318" w:rsidRPr="00E45009" w:rsidRDefault="00D40318" w:rsidP="00574EAD">
            <w:pPr>
              <w:jc w:val="left"/>
              <w:textAlignment w:val="center"/>
              <w:rPr>
                <w:rFonts w:ascii="宋体" w:hAnsi="宋体" w:cs="宋体"/>
                <w:sz w:val="18"/>
                <w:szCs w:val="18"/>
              </w:rPr>
            </w:pPr>
            <w:r w:rsidRPr="00E45009">
              <w:rPr>
                <w:rFonts w:hint="eastAsia"/>
                <w:sz w:val="18"/>
                <w:szCs w:val="18"/>
              </w:rPr>
              <w:t>人体必需的矿物质，对人体有害的元素</w:t>
            </w:r>
          </w:p>
        </w:tc>
        <w:tc>
          <w:tcPr>
            <w:tcW w:w="2325" w:type="dxa"/>
            <w:tcBorders>
              <w:top w:val="single" w:sz="8" w:space="0" w:color="auto"/>
              <w:bottom w:val="single" w:sz="8" w:space="0" w:color="auto"/>
            </w:tcBorders>
            <w:shd w:val="clear" w:color="auto" w:fill="auto"/>
            <w:vAlign w:val="center"/>
          </w:tcPr>
          <w:p w14:paraId="7C808D95" w14:textId="52F24D82" w:rsidR="00D40318" w:rsidRPr="00E45009" w:rsidRDefault="00D40318" w:rsidP="00574EAD">
            <w:pPr>
              <w:jc w:val="left"/>
              <w:textAlignment w:val="center"/>
              <w:rPr>
                <w:rFonts w:ascii="宋体" w:hAnsi="宋体" w:cs="宋体"/>
                <w:sz w:val="18"/>
                <w:szCs w:val="18"/>
              </w:rPr>
            </w:pPr>
            <w:r w:rsidRPr="00E45009">
              <w:rPr>
                <w:rFonts w:hint="eastAsia"/>
                <w:sz w:val="18"/>
                <w:szCs w:val="18"/>
              </w:rPr>
              <w:t>建设美丽中国；生态文明思想</w:t>
            </w:r>
          </w:p>
        </w:tc>
        <w:tc>
          <w:tcPr>
            <w:tcW w:w="3259" w:type="dxa"/>
            <w:tcBorders>
              <w:top w:val="single" w:sz="8" w:space="0" w:color="auto"/>
              <w:bottom w:val="single" w:sz="8" w:space="0" w:color="auto"/>
            </w:tcBorders>
            <w:shd w:val="clear" w:color="auto" w:fill="auto"/>
            <w:vAlign w:val="center"/>
          </w:tcPr>
          <w:p w14:paraId="6AC47AAC" w14:textId="34944AC5" w:rsidR="00D40318" w:rsidRPr="00E45009" w:rsidRDefault="00D40318" w:rsidP="00574EAD">
            <w:pPr>
              <w:jc w:val="left"/>
              <w:textAlignment w:val="center"/>
              <w:rPr>
                <w:rFonts w:ascii="宋体" w:hAnsi="宋体" w:cs="宋体"/>
                <w:sz w:val="18"/>
                <w:szCs w:val="18"/>
              </w:rPr>
            </w:pPr>
            <w:r w:rsidRPr="00E45009">
              <w:rPr>
                <w:rFonts w:hint="eastAsia"/>
                <w:sz w:val="18"/>
                <w:szCs w:val="18"/>
              </w:rPr>
              <w:t>土壤，水中的矿物质与生态环境密切相关</w:t>
            </w:r>
          </w:p>
        </w:tc>
      </w:tr>
      <w:tr w:rsidR="00D40318" w:rsidRPr="00E45009" w14:paraId="2398C69B" w14:textId="77777777" w:rsidTr="009D0C0F">
        <w:trPr>
          <w:cantSplit/>
          <w:trHeight w:val="586"/>
        </w:trPr>
        <w:tc>
          <w:tcPr>
            <w:tcW w:w="830" w:type="dxa"/>
            <w:vMerge/>
            <w:tcBorders>
              <w:bottom w:val="single" w:sz="8" w:space="0" w:color="auto"/>
            </w:tcBorders>
            <w:shd w:val="clear" w:color="auto" w:fill="auto"/>
            <w:vAlign w:val="center"/>
          </w:tcPr>
          <w:p w14:paraId="156B5E70" w14:textId="77777777" w:rsidR="00D40318" w:rsidRPr="00E45009" w:rsidRDefault="00D40318" w:rsidP="009D0C0F">
            <w:pPr>
              <w:jc w:val="center"/>
              <w:textAlignment w:val="center"/>
              <w:rPr>
                <w:rFonts w:ascii="宋体" w:hAnsi="宋体" w:cs="宋体"/>
                <w:sz w:val="18"/>
                <w:szCs w:val="18"/>
              </w:rPr>
            </w:pPr>
          </w:p>
        </w:tc>
        <w:tc>
          <w:tcPr>
            <w:tcW w:w="1770" w:type="dxa"/>
            <w:tcBorders>
              <w:top w:val="single" w:sz="8" w:space="0" w:color="auto"/>
              <w:bottom w:val="single" w:sz="8" w:space="0" w:color="auto"/>
            </w:tcBorders>
            <w:shd w:val="clear" w:color="auto" w:fill="auto"/>
            <w:vAlign w:val="center"/>
          </w:tcPr>
          <w:p w14:paraId="53129C51" w14:textId="3805398A" w:rsidR="00D40318" w:rsidRPr="00E45009" w:rsidRDefault="00D40318" w:rsidP="00574EAD">
            <w:pPr>
              <w:jc w:val="left"/>
              <w:textAlignment w:val="center"/>
              <w:rPr>
                <w:rFonts w:ascii="宋体" w:hAnsi="宋体" w:cs="宋体"/>
                <w:sz w:val="18"/>
                <w:szCs w:val="18"/>
              </w:rPr>
            </w:pPr>
            <w:r w:rsidRPr="00E45009">
              <w:rPr>
                <w:rFonts w:hint="eastAsia"/>
                <w:sz w:val="18"/>
                <w:szCs w:val="18"/>
              </w:rPr>
              <w:t>基因工程技术</w:t>
            </w:r>
          </w:p>
        </w:tc>
        <w:tc>
          <w:tcPr>
            <w:tcW w:w="2325" w:type="dxa"/>
            <w:tcBorders>
              <w:top w:val="single" w:sz="8" w:space="0" w:color="auto"/>
              <w:bottom w:val="single" w:sz="8" w:space="0" w:color="auto"/>
            </w:tcBorders>
            <w:shd w:val="clear" w:color="auto" w:fill="auto"/>
            <w:vAlign w:val="center"/>
          </w:tcPr>
          <w:p w14:paraId="0C03C105" w14:textId="3B7D3208" w:rsidR="00D40318" w:rsidRPr="00E45009" w:rsidRDefault="00D40318" w:rsidP="00574EAD">
            <w:pPr>
              <w:jc w:val="left"/>
              <w:textAlignment w:val="center"/>
              <w:rPr>
                <w:rFonts w:ascii="宋体" w:hAnsi="宋体" w:cs="宋体"/>
                <w:sz w:val="18"/>
                <w:szCs w:val="18"/>
              </w:rPr>
            </w:pPr>
            <w:r w:rsidRPr="00E45009">
              <w:rPr>
                <w:rFonts w:hint="eastAsia"/>
                <w:sz w:val="18"/>
                <w:szCs w:val="18"/>
              </w:rPr>
              <w:t>培养学生的科技创新精神</w:t>
            </w:r>
          </w:p>
        </w:tc>
        <w:tc>
          <w:tcPr>
            <w:tcW w:w="3259" w:type="dxa"/>
            <w:tcBorders>
              <w:top w:val="single" w:sz="8" w:space="0" w:color="auto"/>
              <w:bottom w:val="single" w:sz="8" w:space="0" w:color="auto"/>
            </w:tcBorders>
            <w:shd w:val="clear" w:color="auto" w:fill="auto"/>
            <w:vAlign w:val="center"/>
          </w:tcPr>
          <w:p w14:paraId="07109E62" w14:textId="4CF54103" w:rsidR="00D40318" w:rsidRPr="00E45009" w:rsidRDefault="00D40318" w:rsidP="00574EAD">
            <w:pPr>
              <w:jc w:val="left"/>
              <w:textAlignment w:val="center"/>
              <w:rPr>
                <w:rFonts w:ascii="宋体" w:hAnsi="宋体" w:cs="宋体"/>
                <w:sz w:val="18"/>
                <w:szCs w:val="18"/>
              </w:rPr>
            </w:pPr>
            <w:r w:rsidRPr="00E45009">
              <w:rPr>
                <w:rFonts w:hint="eastAsia"/>
                <w:sz w:val="18"/>
                <w:szCs w:val="18"/>
              </w:rPr>
              <w:t>我国科技人员在人类基因组计划项目的重大作用</w:t>
            </w:r>
          </w:p>
        </w:tc>
      </w:tr>
    </w:tbl>
    <w:p w14:paraId="6C7DBD3E" w14:textId="77777777" w:rsidR="00CB5B4D" w:rsidRDefault="00CB5B4D"/>
    <w:p w14:paraId="300F8CF9" w14:textId="77777777" w:rsidR="00CB5B4D" w:rsidRDefault="00C47C5E">
      <w:pPr>
        <w:ind w:firstLineChars="200" w:firstLine="562"/>
        <w:rPr>
          <w:rFonts w:ascii="Arial" w:eastAsia="黑体" w:hAnsi="Arial"/>
          <w:b/>
          <w:bCs/>
          <w:sz w:val="28"/>
          <w:szCs w:val="28"/>
        </w:rPr>
      </w:pPr>
      <w:bookmarkStart w:id="46" w:name="_Toc46303719"/>
      <w:bookmarkStart w:id="47" w:name="_Hlk11958275"/>
      <w:bookmarkStart w:id="48" w:name="_Toc303837893"/>
      <w:bookmarkStart w:id="49" w:name="_Toc407696136"/>
      <w:bookmarkStart w:id="50" w:name="_Toc305418729"/>
      <w:bookmarkStart w:id="51" w:name="_Toc407697894"/>
      <w:bookmarkStart w:id="52" w:name="_Toc405393379"/>
      <w:bookmarkEnd w:id="32"/>
      <w:bookmarkEnd w:id="45"/>
      <w:r>
        <w:rPr>
          <w:rFonts w:ascii="Arial" w:eastAsia="黑体" w:hAnsi="Arial" w:hint="eastAsia"/>
          <w:b/>
          <w:bCs/>
          <w:sz w:val="28"/>
          <w:szCs w:val="28"/>
        </w:rPr>
        <w:t>（六）创新创业素质教育</w:t>
      </w:r>
    </w:p>
    <w:p w14:paraId="393408C8" w14:textId="225813A1" w:rsidR="00443443" w:rsidRDefault="00443443">
      <w:pPr>
        <w:pStyle w:val="a0"/>
        <w:ind w:firstLine="420"/>
        <w:rPr>
          <w:lang w:val="en-US"/>
        </w:rPr>
      </w:pPr>
      <w:r w:rsidRPr="00443443">
        <w:rPr>
          <w:rFonts w:hint="eastAsia"/>
          <w:lang w:val="en-US"/>
        </w:rPr>
        <w:t>为全面落实党中央、国务院和省委省政府对高校毕业生就业创业工作的决策部署，培养大学生创业意识，提高大学生创业能力</w:t>
      </w:r>
      <w:r>
        <w:rPr>
          <w:rFonts w:hint="eastAsia"/>
          <w:lang w:val="en-US"/>
        </w:rPr>
        <w:t>，从课程教育、培训、竞赛等方面，对学生开展创新创业素质教育。</w:t>
      </w:r>
    </w:p>
    <w:p w14:paraId="34DA1D9A" w14:textId="5532AFE3" w:rsidR="000F3F38" w:rsidRDefault="00782249">
      <w:pPr>
        <w:pStyle w:val="a0"/>
        <w:ind w:firstLine="420"/>
        <w:rPr>
          <w:lang w:val="en-US"/>
        </w:rPr>
      </w:pPr>
      <w:r>
        <w:rPr>
          <w:rFonts w:hint="eastAsia"/>
          <w:lang w:val="en-US"/>
        </w:rPr>
        <w:t>1.创新创业课程</w:t>
      </w:r>
      <w:r w:rsidR="000F3F38">
        <w:rPr>
          <w:rFonts w:hint="eastAsia"/>
          <w:lang w:val="en-US"/>
        </w:rPr>
        <w:t>：</w:t>
      </w:r>
    </w:p>
    <w:p w14:paraId="7EF8643F" w14:textId="4E528F4C" w:rsidR="000F3F38" w:rsidRDefault="00782249">
      <w:pPr>
        <w:pStyle w:val="a0"/>
        <w:ind w:firstLine="420"/>
        <w:rPr>
          <w:lang w:val="en-US"/>
        </w:rPr>
      </w:pPr>
      <w:r>
        <w:rPr>
          <w:rFonts w:hint="eastAsia"/>
          <w:lang w:val="en-US"/>
        </w:rPr>
        <w:t>（1）</w:t>
      </w:r>
      <w:r w:rsidR="000F3F38" w:rsidRPr="000F3F38">
        <w:rPr>
          <w:rFonts w:hint="eastAsia"/>
          <w:lang w:val="en-US"/>
        </w:rPr>
        <w:t>创业基础课程：向学生传授创业的基本知识，涵盖编写商业计划书、市场分析、融资、团队建设等内容。</w:t>
      </w:r>
    </w:p>
    <w:p w14:paraId="700B2475" w14:textId="1ACFD54D" w:rsidR="000F3F38" w:rsidRDefault="00782249">
      <w:pPr>
        <w:pStyle w:val="a0"/>
        <w:ind w:firstLine="420"/>
        <w:rPr>
          <w:lang w:val="en-US"/>
        </w:rPr>
      </w:pPr>
      <w:r>
        <w:rPr>
          <w:rFonts w:hint="eastAsia"/>
          <w:lang w:val="en-US"/>
        </w:rPr>
        <w:t>（2）</w:t>
      </w:r>
      <w:r w:rsidR="000F3F38" w:rsidRPr="000F3F38">
        <w:rPr>
          <w:rFonts w:hint="eastAsia"/>
          <w:lang w:val="en-US"/>
        </w:rPr>
        <w:t>创新管理课程：着重介绍如何在组织内部推动创新，内容涉及创新流程、创新文化、创新策略等。</w:t>
      </w:r>
    </w:p>
    <w:p w14:paraId="3A222F30" w14:textId="76D097C5" w:rsidR="000F3F38" w:rsidRDefault="00782249">
      <w:pPr>
        <w:pStyle w:val="a0"/>
        <w:ind w:firstLine="420"/>
        <w:rPr>
          <w:lang w:val="en-US"/>
        </w:rPr>
      </w:pPr>
      <w:r>
        <w:rPr>
          <w:rFonts w:hint="eastAsia"/>
          <w:lang w:val="en-US"/>
        </w:rPr>
        <w:t>（3）</w:t>
      </w:r>
      <w:r w:rsidR="000F3F38" w:rsidRPr="000F3F38">
        <w:rPr>
          <w:rFonts w:hint="eastAsia"/>
          <w:lang w:val="en-US"/>
        </w:rPr>
        <w:t>创业融资课程：讨论多种融资途径，如天风险投资、私募股权等，并指导学生如何制定融资计划以及如何与投资者进行谈判。</w:t>
      </w:r>
    </w:p>
    <w:p w14:paraId="5AF91914" w14:textId="3B9C3750" w:rsidR="000F3F38" w:rsidRDefault="00782249">
      <w:pPr>
        <w:pStyle w:val="a0"/>
        <w:ind w:firstLine="420"/>
        <w:rPr>
          <w:lang w:val="en-US"/>
        </w:rPr>
      </w:pPr>
      <w:r>
        <w:rPr>
          <w:rFonts w:hint="eastAsia"/>
          <w:lang w:val="en-US"/>
        </w:rPr>
        <w:t>（4）</w:t>
      </w:r>
      <w:r w:rsidR="000F3F38" w:rsidRPr="000F3F38">
        <w:rPr>
          <w:rFonts w:hint="eastAsia"/>
          <w:lang w:val="en-US"/>
        </w:rPr>
        <w:t>商业模式创新课程：教授如何在现有市场中发掘新的商业机会，包括创新商业模式、产品设计创新等。</w:t>
      </w:r>
    </w:p>
    <w:p w14:paraId="0F42CBD1" w14:textId="32418B1D" w:rsidR="00CB5B4D" w:rsidRDefault="00782249">
      <w:pPr>
        <w:pStyle w:val="a0"/>
        <w:ind w:firstLine="420"/>
        <w:rPr>
          <w:lang w:val="en-US"/>
        </w:rPr>
      </w:pPr>
      <w:r>
        <w:rPr>
          <w:rFonts w:hint="eastAsia"/>
          <w:lang w:val="en-US"/>
        </w:rPr>
        <w:t>2.创新创业培训</w:t>
      </w:r>
    </w:p>
    <w:p w14:paraId="56F3EB18" w14:textId="63384ED4" w:rsidR="00443443" w:rsidRDefault="00443443">
      <w:pPr>
        <w:pStyle w:val="a0"/>
        <w:ind w:firstLine="420"/>
        <w:rPr>
          <w:lang w:val="en-US"/>
        </w:rPr>
      </w:pPr>
      <w:r w:rsidRPr="00443443">
        <w:rPr>
          <w:rFonts w:hint="eastAsia"/>
          <w:lang w:val="en-US"/>
        </w:rPr>
        <w:t>为全面落实党中央、国务院和省委省政府对高校毕业生就业创业工作的决策部署，培养大学生创业意识，提高大学生创业能力</w:t>
      </w:r>
      <w:r>
        <w:rPr>
          <w:rFonts w:hint="eastAsia"/>
          <w:lang w:val="en-US"/>
        </w:rPr>
        <w:t>，安排</w:t>
      </w:r>
      <w:r w:rsidRPr="00443443">
        <w:rPr>
          <w:rFonts w:hint="eastAsia"/>
          <w:lang w:val="en-US"/>
        </w:rPr>
        <w:t>一周的SYB（创办你的企业）创业培训。为更进一步提高培训的针对性和有效性，采取小班互动式教学</w:t>
      </w:r>
      <w:r>
        <w:rPr>
          <w:rFonts w:hint="eastAsia"/>
          <w:lang w:val="en-US"/>
        </w:rPr>
        <w:t>，</w:t>
      </w:r>
      <w:r w:rsidRPr="00443443">
        <w:rPr>
          <w:rFonts w:hint="eastAsia"/>
          <w:lang w:val="en-US"/>
        </w:rPr>
        <w:t>确保学生能得到最优质的创业教育。</w:t>
      </w:r>
    </w:p>
    <w:p w14:paraId="13A682DE" w14:textId="172EA232" w:rsidR="00CB5B4D" w:rsidRDefault="00782249">
      <w:pPr>
        <w:pStyle w:val="a0"/>
        <w:ind w:firstLineChars="278" w:firstLine="584"/>
        <w:rPr>
          <w:lang w:val="en-US"/>
        </w:rPr>
      </w:pPr>
      <w:r>
        <w:rPr>
          <w:rFonts w:hint="eastAsia"/>
          <w:lang w:val="en-US"/>
        </w:rPr>
        <w:t>3.创新创业竞赛</w:t>
      </w:r>
    </w:p>
    <w:p w14:paraId="6F748409" w14:textId="1DA55614" w:rsidR="00782249" w:rsidRPr="00782249" w:rsidRDefault="00782249" w:rsidP="00782249">
      <w:pPr>
        <w:pStyle w:val="a0"/>
        <w:ind w:firstLineChars="278" w:firstLine="584"/>
        <w:rPr>
          <w:lang w:val="en-US"/>
        </w:rPr>
      </w:pPr>
      <w:r w:rsidRPr="00782249">
        <w:rPr>
          <w:lang w:val="en-US"/>
        </w:rPr>
        <w:t>大学生创新创业素质教育竞赛途径主要包括参加各类创新创业竞赛，</w:t>
      </w:r>
      <w:r>
        <w:rPr>
          <w:rFonts w:hint="eastAsia"/>
          <w:lang w:val="en-US"/>
        </w:rPr>
        <w:t>通过</w:t>
      </w:r>
      <w:r w:rsidRPr="00782249">
        <w:rPr>
          <w:lang w:val="en-US"/>
        </w:rPr>
        <w:t>竞赛激发大学生的创新精神和创业意识，提升他们的创新创业能力。</w:t>
      </w:r>
    </w:p>
    <w:p w14:paraId="57F77483" w14:textId="392C554E" w:rsidR="00782249" w:rsidRPr="00782249" w:rsidRDefault="00782249" w:rsidP="00782249">
      <w:pPr>
        <w:pStyle w:val="a0"/>
        <w:ind w:firstLineChars="278" w:firstLine="584"/>
        <w:rPr>
          <w:lang w:val="en-US"/>
        </w:rPr>
      </w:pPr>
      <w:r w:rsidRPr="00782249">
        <w:rPr>
          <w:lang w:val="en-US"/>
        </w:rPr>
        <w:t>以下是一些可能的项目渠道：</w:t>
      </w:r>
    </w:p>
    <w:p w14:paraId="4B3DB3F5" w14:textId="01D0B45C" w:rsidR="00782249" w:rsidRPr="00782249" w:rsidRDefault="00782249" w:rsidP="00782249">
      <w:pPr>
        <w:pStyle w:val="a0"/>
        <w:ind w:firstLineChars="278" w:firstLine="584"/>
        <w:rPr>
          <w:lang w:val="en-US"/>
        </w:rPr>
      </w:pPr>
      <w:r>
        <w:rPr>
          <w:rFonts w:hint="eastAsia"/>
          <w:lang w:val="en-US"/>
        </w:rPr>
        <w:t>（1）</w:t>
      </w:r>
      <w:r w:rsidRPr="00782249">
        <w:rPr>
          <w:lang w:val="en-US"/>
        </w:rPr>
        <w:t>校园创业比赛：许多大学定期举办创业比赛，为大学生提供了一个展示和实现创新创业想法的舞台。这些比赛通常由学校或当地政府主办，有时也会吸引一些知名企业参与。</w:t>
      </w:r>
    </w:p>
    <w:p w14:paraId="192DAD33" w14:textId="2C23AE83" w:rsidR="00782249" w:rsidRPr="00782249" w:rsidRDefault="00782249" w:rsidP="00782249">
      <w:pPr>
        <w:pStyle w:val="a0"/>
        <w:ind w:firstLineChars="278" w:firstLine="584"/>
        <w:rPr>
          <w:lang w:val="en-US"/>
        </w:rPr>
      </w:pPr>
      <w:r>
        <w:rPr>
          <w:rFonts w:hint="eastAsia"/>
          <w:lang w:val="en-US"/>
        </w:rPr>
        <w:t>（2）</w:t>
      </w:r>
      <w:r w:rsidRPr="00782249">
        <w:rPr>
          <w:lang w:val="en-US"/>
        </w:rPr>
        <w:t>全国性创业比赛：除了校园创业比赛，还有一些全国性的创业比赛，例如中国创新创业大赛等。这些比赛通常由政府或企业主办，为优胜者提供奖金和创业支持。</w:t>
      </w:r>
    </w:p>
    <w:p w14:paraId="085A4649" w14:textId="662C4219" w:rsidR="00782249" w:rsidRPr="00782249" w:rsidRDefault="00782249" w:rsidP="00782249">
      <w:pPr>
        <w:pStyle w:val="a0"/>
        <w:ind w:firstLineChars="278" w:firstLine="584"/>
        <w:rPr>
          <w:lang w:val="en-US"/>
        </w:rPr>
      </w:pPr>
      <w:r>
        <w:rPr>
          <w:rFonts w:hint="eastAsia"/>
          <w:lang w:val="en-US"/>
        </w:rPr>
        <w:t>（3）</w:t>
      </w:r>
      <w:r w:rsidRPr="00782249">
        <w:rPr>
          <w:lang w:val="en-US"/>
        </w:rPr>
        <w:t>孵化器：许多城市都有为初创企业提供支持的孵化器。这些孵化器通常会提供办公空间、资源、指导和资金支持等，帮助初创企业成长。</w:t>
      </w:r>
    </w:p>
    <w:p w14:paraId="0A47204F" w14:textId="7A908DF3" w:rsidR="00782249" w:rsidRPr="00782249" w:rsidRDefault="00782249" w:rsidP="00782249">
      <w:pPr>
        <w:pStyle w:val="a0"/>
        <w:ind w:firstLineChars="278" w:firstLine="584"/>
        <w:rPr>
          <w:lang w:val="en-US"/>
        </w:rPr>
      </w:pPr>
      <w:r>
        <w:rPr>
          <w:rFonts w:hint="eastAsia"/>
          <w:lang w:val="en-US"/>
        </w:rPr>
        <w:t>（4）</w:t>
      </w:r>
      <w:r w:rsidRPr="00782249">
        <w:rPr>
          <w:lang w:val="en-US"/>
        </w:rPr>
        <w:t>投资机构：一些投资机构会关注大学生创业项目，为有潜力的项目提供资金支持。</w:t>
      </w:r>
    </w:p>
    <w:p w14:paraId="65AF3C9B" w14:textId="6A8D6B19" w:rsidR="00782249" w:rsidRPr="00782249" w:rsidRDefault="00782249" w:rsidP="00782249">
      <w:pPr>
        <w:pStyle w:val="a0"/>
        <w:ind w:firstLineChars="278" w:firstLine="584"/>
        <w:rPr>
          <w:lang w:val="en-US"/>
        </w:rPr>
      </w:pPr>
      <w:r>
        <w:rPr>
          <w:rFonts w:hint="eastAsia"/>
          <w:lang w:val="en-US"/>
        </w:rPr>
        <w:t>（5）</w:t>
      </w:r>
      <w:r w:rsidRPr="00782249">
        <w:rPr>
          <w:lang w:val="en-US"/>
        </w:rPr>
        <w:t>社交媒体和在线平台：通过社交媒体和在线平台，可以了解到更多关于创新创业的信息，同时也可以结交志同道合的朋友，共同探讨创新创业的想法。</w:t>
      </w:r>
    </w:p>
    <w:p w14:paraId="0EB4F235" w14:textId="77777777" w:rsidR="00782249" w:rsidRPr="00782249" w:rsidRDefault="00782249" w:rsidP="00782249">
      <w:pPr>
        <w:pStyle w:val="a0"/>
        <w:ind w:firstLineChars="278" w:firstLine="584"/>
        <w:rPr>
          <w:lang w:val="en-US"/>
        </w:rPr>
      </w:pPr>
      <w:r w:rsidRPr="00782249">
        <w:rPr>
          <w:lang w:val="en-US"/>
        </w:rPr>
        <w:t>总之，大学生可以通过参与创业比赛、加入孵化器、寻求投资支持、利用社交媒体和在线平台等方式，寻找适合自己的创新创业项目渠道。</w:t>
      </w:r>
    </w:p>
    <w:p w14:paraId="51F04679" w14:textId="77777777" w:rsidR="00782249" w:rsidRPr="00782249" w:rsidRDefault="00782249">
      <w:pPr>
        <w:pStyle w:val="a0"/>
        <w:ind w:firstLineChars="278" w:firstLine="584"/>
        <w:rPr>
          <w:lang w:val="en-US"/>
        </w:rPr>
      </w:pPr>
    </w:p>
    <w:p w14:paraId="39CF4BB4" w14:textId="77777777" w:rsidR="00CB5B4D" w:rsidRDefault="00C47C5E">
      <w:pPr>
        <w:keepNext/>
        <w:keepLines/>
        <w:spacing w:line="500" w:lineRule="exact"/>
        <w:ind w:firstLineChars="200" w:firstLine="643"/>
        <w:outlineLvl w:val="0"/>
        <w:rPr>
          <w:rFonts w:eastAsia="黑体"/>
          <w:b/>
          <w:bCs/>
          <w:color w:val="000000"/>
          <w:kern w:val="44"/>
          <w:sz w:val="32"/>
          <w:szCs w:val="30"/>
        </w:rPr>
      </w:pPr>
      <w:r>
        <w:rPr>
          <w:rFonts w:eastAsia="黑体" w:hint="eastAsia"/>
          <w:b/>
          <w:bCs/>
          <w:color w:val="000000"/>
          <w:kern w:val="44"/>
          <w:sz w:val="32"/>
          <w:szCs w:val="30"/>
        </w:rPr>
        <w:lastRenderedPageBreak/>
        <w:t>七、</w:t>
      </w:r>
      <w:bookmarkEnd w:id="46"/>
      <w:r>
        <w:rPr>
          <w:rFonts w:eastAsia="黑体" w:hint="eastAsia"/>
          <w:b/>
          <w:bCs/>
          <w:color w:val="000000"/>
          <w:kern w:val="44"/>
          <w:sz w:val="32"/>
          <w:szCs w:val="30"/>
        </w:rPr>
        <w:t>教学进程总体安排</w:t>
      </w:r>
    </w:p>
    <w:p w14:paraId="2975B47F" w14:textId="77777777" w:rsidR="00CB5B4D" w:rsidRDefault="00C47C5E">
      <w:pPr>
        <w:ind w:firstLineChars="200" w:firstLine="562"/>
        <w:rPr>
          <w:rFonts w:ascii="Arial" w:eastAsia="黑体" w:hAnsi="Arial"/>
          <w:b/>
          <w:bCs/>
          <w:sz w:val="28"/>
          <w:szCs w:val="28"/>
        </w:rPr>
      </w:pPr>
      <w:bookmarkStart w:id="53" w:name="_Toc46303720"/>
      <w:r>
        <w:rPr>
          <w:rFonts w:ascii="Arial" w:eastAsia="黑体" w:hAnsi="Arial" w:hint="eastAsia"/>
          <w:b/>
          <w:bCs/>
          <w:sz w:val="28"/>
          <w:szCs w:val="28"/>
        </w:rPr>
        <w:t>（一）学时、学分安排</w:t>
      </w:r>
      <w:bookmarkEnd w:id="53"/>
    </w:p>
    <w:p w14:paraId="4D322821" w14:textId="118412C9" w:rsidR="00CB5B4D" w:rsidRDefault="00C47C5E">
      <w:pPr>
        <w:snapToGrid w:val="0"/>
        <w:spacing w:line="500" w:lineRule="exact"/>
        <w:ind w:firstLineChars="200" w:firstLine="480"/>
        <w:rPr>
          <w:rFonts w:ascii="Times New Roman" w:hAnsi="Times New Roman"/>
          <w:sz w:val="24"/>
          <w:szCs w:val="24"/>
        </w:rPr>
      </w:pPr>
      <w:bookmarkStart w:id="54" w:name="_Hlk45722221"/>
      <w:r>
        <w:rPr>
          <w:rFonts w:ascii="Times New Roman" w:hAnsi="Times New Roman" w:hint="eastAsia"/>
          <w:sz w:val="24"/>
          <w:szCs w:val="24"/>
        </w:rPr>
        <w:t>本专业总学时数为</w:t>
      </w:r>
      <w:r w:rsidR="00A0306D">
        <w:rPr>
          <w:rFonts w:ascii="Times New Roman" w:hAnsi="Times New Roman" w:hint="eastAsia"/>
          <w:sz w:val="24"/>
          <w:szCs w:val="24"/>
        </w:rPr>
        <w:t>2870</w:t>
      </w:r>
      <w:r w:rsidR="00A0306D">
        <w:rPr>
          <w:rFonts w:ascii="Times New Roman" w:hAnsi="Times New Roman" w:hint="eastAsia"/>
          <w:sz w:val="24"/>
          <w:szCs w:val="24"/>
        </w:rPr>
        <w:t>学时</w:t>
      </w:r>
      <w:r>
        <w:rPr>
          <w:rFonts w:ascii="Times New Roman" w:hAnsi="Times New Roman" w:hint="eastAsia"/>
          <w:sz w:val="24"/>
          <w:szCs w:val="24"/>
        </w:rPr>
        <w:t>，</w:t>
      </w:r>
      <w:r>
        <w:rPr>
          <w:rFonts w:ascii="Times New Roman" w:hAnsi="Times New Roman" w:hint="eastAsia"/>
          <w:color w:val="000000"/>
          <w:sz w:val="24"/>
          <w:szCs w:val="24"/>
        </w:rPr>
        <w:t>学分</w:t>
      </w:r>
      <w:r w:rsidR="00A0306D">
        <w:rPr>
          <w:rFonts w:ascii="Times New Roman" w:hAnsi="Times New Roman" w:hint="eastAsia"/>
          <w:color w:val="000000"/>
          <w:sz w:val="24"/>
          <w:szCs w:val="24"/>
        </w:rPr>
        <w:t>158</w:t>
      </w:r>
      <w:r>
        <w:rPr>
          <w:rFonts w:ascii="Times New Roman" w:hAnsi="Times New Roman" w:hint="eastAsia"/>
          <w:color w:val="000000"/>
          <w:sz w:val="24"/>
          <w:szCs w:val="24"/>
        </w:rPr>
        <w:t>。其中公共基础课程</w:t>
      </w:r>
      <w:r w:rsidR="00A0306D">
        <w:rPr>
          <w:rFonts w:ascii="Times New Roman" w:hAnsi="Times New Roman" w:hint="eastAsia"/>
          <w:color w:val="000000"/>
          <w:sz w:val="24"/>
          <w:szCs w:val="24"/>
        </w:rPr>
        <w:t>53</w:t>
      </w:r>
      <w:r>
        <w:rPr>
          <w:rFonts w:ascii="Times New Roman" w:hAnsi="Times New Roman" w:hint="eastAsia"/>
          <w:color w:val="000000"/>
          <w:sz w:val="24"/>
          <w:szCs w:val="24"/>
        </w:rPr>
        <w:t>学分，专业核心课程</w:t>
      </w:r>
      <w:r w:rsidR="00A0306D">
        <w:rPr>
          <w:rFonts w:ascii="Times New Roman" w:hAnsi="Times New Roman" w:hint="eastAsia"/>
          <w:color w:val="000000"/>
          <w:sz w:val="24"/>
          <w:szCs w:val="24"/>
        </w:rPr>
        <w:t>29</w:t>
      </w:r>
      <w:r>
        <w:rPr>
          <w:rFonts w:ascii="Times New Roman" w:hAnsi="Times New Roman" w:hint="eastAsia"/>
          <w:color w:val="000000"/>
          <w:sz w:val="24"/>
          <w:szCs w:val="24"/>
        </w:rPr>
        <w:t>学分，专业拓展课程</w:t>
      </w:r>
      <w:r w:rsidR="00A0306D">
        <w:rPr>
          <w:rFonts w:ascii="Times New Roman" w:hAnsi="Times New Roman" w:hint="eastAsia"/>
          <w:color w:val="000000"/>
          <w:sz w:val="24"/>
          <w:szCs w:val="24"/>
        </w:rPr>
        <w:t>8</w:t>
      </w:r>
      <w:r>
        <w:rPr>
          <w:rFonts w:ascii="Times New Roman" w:hAnsi="Times New Roman" w:hint="eastAsia"/>
          <w:color w:val="000000"/>
          <w:sz w:val="24"/>
          <w:szCs w:val="24"/>
        </w:rPr>
        <w:t>学分，公共限选课程</w:t>
      </w:r>
      <w:r w:rsidR="00A0306D">
        <w:rPr>
          <w:rFonts w:ascii="Times New Roman" w:hAnsi="Times New Roman" w:hint="eastAsia"/>
          <w:color w:val="000000"/>
          <w:sz w:val="24"/>
          <w:szCs w:val="24"/>
        </w:rPr>
        <w:t>4</w:t>
      </w:r>
      <w:r>
        <w:rPr>
          <w:rFonts w:ascii="Times New Roman" w:hAnsi="Times New Roman" w:hint="eastAsia"/>
          <w:color w:val="000000"/>
          <w:sz w:val="24"/>
          <w:szCs w:val="24"/>
        </w:rPr>
        <w:t>学分，公共任选课程</w:t>
      </w:r>
      <w:r w:rsidR="00A0306D">
        <w:rPr>
          <w:rFonts w:ascii="Times New Roman" w:hAnsi="Times New Roman" w:hint="eastAsia"/>
          <w:color w:val="000000"/>
          <w:sz w:val="24"/>
          <w:szCs w:val="24"/>
        </w:rPr>
        <w:t>4</w:t>
      </w:r>
      <w:r>
        <w:rPr>
          <w:rFonts w:ascii="Times New Roman" w:hAnsi="Times New Roman" w:hint="eastAsia"/>
          <w:color w:val="000000"/>
          <w:sz w:val="24"/>
          <w:szCs w:val="24"/>
        </w:rPr>
        <w:t>学分，集中实践模块</w:t>
      </w:r>
      <w:r w:rsidR="00A0306D">
        <w:rPr>
          <w:rFonts w:ascii="Times New Roman" w:hAnsi="Times New Roman" w:hint="eastAsia"/>
          <w:color w:val="000000"/>
          <w:sz w:val="24"/>
          <w:szCs w:val="24"/>
        </w:rPr>
        <w:t>41</w:t>
      </w:r>
      <w:r>
        <w:rPr>
          <w:rFonts w:ascii="Times New Roman" w:hAnsi="Times New Roman" w:hint="eastAsia"/>
          <w:color w:val="000000"/>
          <w:sz w:val="24"/>
          <w:szCs w:val="24"/>
        </w:rPr>
        <w:t>学分。</w:t>
      </w:r>
    </w:p>
    <w:p w14:paraId="45A50141" w14:textId="77777777" w:rsidR="00CB5B4D" w:rsidRPr="00A0306D" w:rsidRDefault="00CB5B4D">
      <w:pPr>
        <w:keepNext/>
        <w:keepLines/>
        <w:spacing w:line="500" w:lineRule="exact"/>
        <w:outlineLvl w:val="0"/>
        <w:rPr>
          <w:rFonts w:eastAsia="黑体"/>
          <w:b/>
          <w:bCs/>
          <w:color w:val="000000"/>
          <w:kern w:val="44"/>
          <w:sz w:val="32"/>
          <w:szCs w:val="30"/>
        </w:rPr>
        <w:sectPr w:rsidR="00CB5B4D" w:rsidRPr="00A0306D">
          <w:pgSz w:w="11906" w:h="16838"/>
          <w:pgMar w:top="1440" w:right="1800" w:bottom="1440" w:left="1800" w:header="851" w:footer="992" w:gutter="0"/>
          <w:cols w:space="425"/>
          <w:docGrid w:type="lines" w:linePitch="312"/>
        </w:sectPr>
      </w:pPr>
      <w:bookmarkStart w:id="55" w:name="_Toc46303723"/>
      <w:bookmarkEnd w:id="47"/>
      <w:bookmarkEnd w:id="54"/>
    </w:p>
    <w:p w14:paraId="09DBF29D" w14:textId="77777777" w:rsidR="00CB5B4D" w:rsidRDefault="00C47C5E">
      <w:pPr>
        <w:keepNext/>
        <w:keepLines/>
        <w:spacing w:line="500" w:lineRule="exact"/>
        <w:ind w:firstLineChars="200" w:firstLine="562"/>
        <w:outlineLvl w:val="1"/>
        <w:rPr>
          <w:rFonts w:ascii="Times New Roman" w:hAnsi="Times New Roman"/>
          <w:b/>
          <w:bCs/>
          <w:color w:val="000000"/>
          <w:sz w:val="24"/>
          <w:szCs w:val="24"/>
        </w:rPr>
      </w:pPr>
      <w:bookmarkStart w:id="56" w:name="_Toc46303721"/>
      <w:bookmarkEnd w:id="55"/>
      <w:r>
        <w:rPr>
          <w:rFonts w:ascii="Arial" w:eastAsia="黑体" w:hAnsi="Arial" w:hint="eastAsia"/>
          <w:b/>
          <w:bCs/>
          <w:color w:val="000000"/>
          <w:sz w:val="28"/>
          <w:szCs w:val="28"/>
        </w:rPr>
        <w:lastRenderedPageBreak/>
        <w:t>（二）</w:t>
      </w:r>
      <w:bookmarkEnd w:id="56"/>
      <w:r>
        <w:rPr>
          <w:rFonts w:ascii="Arial" w:eastAsia="黑体" w:hAnsi="Arial" w:hint="eastAsia"/>
          <w:b/>
          <w:bCs/>
          <w:color w:val="000000"/>
          <w:sz w:val="28"/>
          <w:szCs w:val="28"/>
        </w:rPr>
        <w:t>课程设置总表</w:t>
      </w:r>
    </w:p>
    <w:p w14:paraId="11795201" w14:textId="41A30A39" w:rsidR="00CB5B4D" w:rsidRDefault="00C47C5E">
      <w:pPr>
        <w:jc w:val="center"/>
        <w:rPr>
          <w:rFonts w:ascii="Times New Roman" w:hAnsi="Times New Roman"/>
          <w:b/>
          <w:bCs/>
          <w:color w:val="000000"/>
          <w:sz w:val="24"/>
          <w:szCs w:val="24"/>
        </w:rPr>
      </w:pPr>
      <w:r>
        <w:rPr>
          <w:rFonts w:ascii="Times New Roman" w:hAnsi="Times New Roman" w:hint="eastAsia"/>
          <w:b/>
          <w:bCs/>
          <w:color w:val="000000"/>
          <w:sz w:val="24"/>
          <w:szCs w:val="24"/>
        </w:rPr>
        <w:t>表</w:t>
      </w:r>
      <w:r w:rsidR="00386B02">
        <w:rPr>
          <w:rFonts w:ascii="Times New Roman" w:hAnsi="Times New Roman" w:hint="eastAsia"/>
          <w:b/>
          <w:bCs/>
          <w:color w:val="000000"/>
          <w:sz w:val="24"/>
          <w:szCs w:val="24"/>
        </w:rPr>
        <w:t>10</w:t>
      </w:r>
      <w:r>
        <w:rPr>
          <w:rFonts w:ascii="Times New Roman" w:hAnsi="Times New Roman"/>
          <w:b/>
          <w:bCs/>
          <w:color w:val="000000"/>
          <w:sz w:val="24"/>
          <w:szCs w:val="24"/>
        </w:rPr>
        <w:t xml:space="preserve"> </w:t>
      </w:r>
      <w:r>
        <w:rPr>
          <w:rFonts w:ascii="Times New Roman" w:hAnsi="Times New Roman" w:hint="eastAsia"/>
          <w:b/>
          <w:bCs/>
          <w:color w:val="000000"/>
          <w:sz w:val="24"/>
          <w:szCs w:val="24"/>
        </w:rPr>
        <w:t>教学进程安排</w:t>
      </w:r>
    </w:p>
    <w:p w14:paraId="7400822C" w14:textId="77777777" w:rsidR="00CB5B4D" w:rsidRDefault="00CB5B4D">
      <w:pPr>
        <w:jc w:val="center"/>
        <w:rPr>
          <w:rFonts w:ascii="Times New Roman" w:hAnsi="Times New Roman"/>
          <w:b/>
          <w:bCs/>
          <w:color w:val="000000"/>
          <w:sz w:val="24"/>
          <w:szCs w:val="24"/>
        </w:rPr>
      </w:pPr>
    </w:p>
    <w:tbl>
      <w:tblPr>
        <w:tblW w:w="46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18"/>
        <w:gridCol w:w="567"/>
        <w:gridCol w:w="898"/>
        <w:gridCol w:w="1227"/>
        <w:gridCol w:w="2272"/>
        <w:gridCol w:w="712"/>
        <w:gridCol w:w="567"/>
        <w:gridCol w:w="567"/>
        <w:gridCol w:w="599"/>
        <w:gridCol w:w="733"/>
        <w:gridCol w:w="84"/>
        <w:gridCol w:w="625"/>
        <w:gridCol w:w="709"/>
        <w:gridCol w:w="87"/>
        <w:gridCol w:w="622"/>
        <w:gridCol w:w="89"/>
        <w:gridCol w:w="617"/>
        <w:gridCol w:w="92"/>
        <w:gridCol w:w="617"/>
        <w:gridCol w:w="930"/>
      </w:tblGrid>
      <w:tr w:rsidR="00CB5B4D" w14:paraId="12BFC220" w14:textId="77777777">
        <w:trPr>
          <w:trHeight w:val="20"/>
          <w:jc w:val="center"/>
        </w:trPr>
        <w:tc>
          <w:tcPr>
            <w:tcW w:w="197" w:type="pct"/>
            <w:vMerge w:val="restart"/>
            <w:vAlign w:val="center"/>
          </w:tcPr>
          <w:p w14:paraId="3A47168F" w14:textId="77777777" w:rsidR="00CB5B4D" w:rsidRDefault="00C47C5E">
            <w:pPr>
              <w:jc w:val="center"/>
              <w:rPr>
                <w:rFonts w:ascii="Times New Roman" w:hAnsi="Times New Roman"/>
                <w:color w:val="000000"/>
                <w:sz w:val="18"/>
                <w:szCs w:val="18"/>
              </w:rPr>
            </w:pPr>
            <w:r>
              <w:rPr>
                <w:rFonts w:ascii="Times New Roman" w:hAnsi="Times New Roman" w:hint="eastAsia"/>
                <w:color w:val="000000"/>
                <w:sz w:val="18"/>
                <w:szCs w:val="18"/>
              </w:rPr>
              <w:t>课程</w:t>
            </w:r>
          </w:p>
          <w:p w14:paraId="7112B489" w14:textId="77777777" w:rsidR="00CB5B4D" w:rsidRDefault="00C47C5E">
            <w:pPr>
              <w:jc w:val="center"/>
              <w:rPr>
                <w:rFonts w:ascii="Times New Roman" w:hAnsi="Times New Roman"/>
                <w:color w:val="000000"/>
                <w:sz w:val="18"/>
                <w:szCs w:val="18"/>
              </w:rPr>
            </w:pPr>
            <w:r>
              <w:rPr>
                <w:rFonts w:ascii="Times New Roman" w:hAnsi="Times New Roman" w:hint="eastAsia"/>
                <w:color w:val="000000"/>
                <w:sz w:val="18"/>
                <w:szCs w:val="18"/>
              </w:rPr>
              <w:t>类别</w:t>
            </w:r>
          </w:p>
        </w:tc>
        <w:tc>
          <w:tcPr>
            <w:tcW w:w="216" w:type="pct"/>
            <w:vMerge w:val="restart"/>
            <w:vAlign w:val="center"/>
          </w:tcPr>
          <w:p w14:paraId="459626A7" w14:textId="77777777" w:rsidR="00CB5B4D" w:rsidRDefault="00C47C5E">
            <w:pPr>
              <w:jc w:val="center"/>
              <w:rPr>
                <w:rFonts w:ascii="Times New Roman" w:hAnsi="Times New Roman"/>
                <w:color w:val="000000"/>
                <w:sz w:val="18"/>
                <w:szCs w:val="18"/>
              </w:rPr>
            </w:pPr>
            <w:r>
              <w:rPr>
                <w:rFonts w:ascii="Times New Roman" w:hAnsi="Times New Roman" w:hint="eastAsia"/>
                <w:color w:val="000000"/>
                <w:sz w:val="18"/>
                <w:szCs w:val="18"/>
              </w:rPr>
              <w:t>课程性质</w:t>
            </w:r>
          </w:p>
        </w:tc>
        <w:tc>
          <w:tcPr>
            <w:tcW w:w="809" w:type="pct"/>
            <w:gridSpan w:val="2"/>
            <w:vMerge w:val="restart"/>
            <w:vAlign w:val="center"/>
          </w:tcPr>
          <w:p w14:paraId="78E0365B" w14:textId="77777777" w:rsidR="00CB5B4D" w:rsidRDefault="00C47C5E">
            <w:pPr>
              <w:jc w:val="center"/>
              <w:rPr>
                <w:rFonts w:ascii="Times New Roman" w:hAnsi="Times New Roman"/>
                <w:color w:val="000000"/>
                <w:sz w:val="18"/>
                <w:szCs w:val="18"/>
              </w:rPr>
            </w:pPr>
            <w:r>
              <w:rPr>
                <w:rFonts w:ascii="Times New Roman" w:hAnsi="Times New Roman" w:hint="eastAsia"/>
                <w:color w:val="000000"/>
                <w:sz w:val="18"/>
                <w:szCs w:val="18"/>
              </w:rPr>
              <w:t>课程</w:t>
            </w:r>
          </w:p>
          <w:p w14:paraId="4AF9F47C" w14:textId="77777777" w:rsidR="00CB5B4D" w:rsidRDefault="00C47C5E">
            <w:pPr>
              <w:jc w:val="center"/>
              <w:rPr>
                <w:rFonts w:ascii="Times New Roman" w:hAnsi="Times New Roman"/>
                <w:color w:val="000000"/>
                <w:sz w:val="18"/>
                <w:szCs w:val="18"/>
              </w:rPr>
            </w:pPr>
            <w:r>
              <w:rPr>
                <w:rFonts w:ascii="Times New Roman" w:hAnsi="Times New Roman" w:hint="eastAsia"/>
                <w:color w:val="000000"/>
                <w:sz w:val="18"/>
                <w:szCs w:val="18"/>
              </w:rPr>
              <w:t>代码</w:t>
            </w:r>
          </w:p>
        </w:tc>
        <w:tc>
          <w:tcPr>
            <w:tcW w:w="865" w:type="pct"/>
            <w:vMerge w:val="restart"/>
            <w:vAlign w:val="center"/>
          </w:tcPr>
          <w:p w14:paraId="0E38DE13" w14:textId="77777777" w:rsidR="00CB5B4D" w:rsidRDefault="00C47C5E">
            <w:pPr>
              <w:jc w:val="center"/>
              <w:rPr>
                <w:rFonts w:ascii="Times New Roman" w:hAnsi="Times New Roman"/>
                <w:color w:val="000000"/>
                <w:sz w:val="18"/>
                <w:szCs w:val="18"/>
              </w:rPr>
            </w:pPr>
            <w:r>
              <w:rPr>
                <w:rFonts w:ascii="Times New Roman" w:hAnsi="Times New Roman" w:hint="eastAsia"/>
                <w:color w:val="000000"/>
                <w:sz w:val="18"/>
                <w:szCs w:val="18"/>
              </w:rPr>
              <w:t>课程名称</w:t>
            </w:r>
          </w:p>
        </w:tc>
        <w:tc>
          <w:tcPr>
            <w:tcW w:w="271" w:type="pct"/>
            <w:vMerge w:val="restart"/>
            <w:vAlign w:val="center"/>
          </w:tcPr>
          <w:p w14:paraId="5AE2911B" w14:textId="77777777" w:rsidR="00CB5B4D" w:rsidRDefault="00C47C5E">
            <w:pPr>
              <w:jc w:val="center"/>
              <w:rPr>
                <w:rFonts w:ascii="Times New Roman" w:hAnsi="Times New Roman"/>
                <w:color w:val="000000"/>
                <w:sz w:val="18"/>
                <w:szCs w:val="18"/>
              </w:rPr>
            </w:pPr>
            <w:r>
              <w:rPr>
                <w:rFonts w:ascii="Times New Roman" w:hAnsi="Times New Roman" w:hint="eastAsia"/>
                <w:color w:val="000000"/>
                <w:sz w:val="18"/>
                <w:szCs w:val="18"/>
              </w:rPr>
              <w:t>总学时</w:t>
            </w:r>
          </w:p>
        </w:tc>
        <w:tc>
          <w:tcPr>
            <w:tcW w:w="432" w:type="pct"/>
            <w:gridSpan w:val="2"/>
            <w:vAlign w:val="center"/>
          </w:tcPr>
          <w:p w14:paraId="6FADFE00" w14:textId="77777777" w:rsidR="00CB5B4D" w:rsidRDefault="00C47C5E">
            <w:pPr>
              <w:jc w:val="center"/>
              <w:rPr>
                <w:rFonts w:ascii="Times New Roman" w:hAnsi="Times New Roman"/>
                <w:color w:val="000000"/>
                <w:sz w:val="18"/>
                <w:szCs w:val="18"/>
              </w:rPr>
            </w:pPr>
            <w:r>
              <w:rPr>
                <w:rFonts w:ascii="Times New Roman" w:hAnsi="Times New Roman" w:hint="eastAsia"/>
                <w:color w:val="000000"/>
                <w:sz w:val="18"/>
                <w:szCs w:val="18"/>
              </w:rPr>
              <w:t>学时分配</w:t>
            </w:r>
          </w:p>
        </w:tc>
        <w:tc>
          <w:tcPr>
            <w:tcW w:w="228" w:type="pct"/>
            <w:vMerge w:val="restart"/>
            <w:vAlign w:val="center"/>
          </w:tcPr>
          <w:p w14:paraId="6C2CF672" w14:textId="77777777" w:rsidR="00CB5B4D" w:rsidRDefault="00C47C5E">
            <w:pPr>
              <w:jc w:val="center"/>
              <w:rPr>
                <w:rFonts w:ascii="Times New Roman" w:hAnsi="Times New Roman"/>
                <w:color w:val="000000"/>
                <w:sz w:val="18"/>
                <w:szCs w:val="18"/>
              </w:rPr>
            </w:pPr>
            <w:r>
              <w:rPr>
                <w:rFonts w:ascii="Times New Roman" w:hAnsi="Times New Roman" w:hint="eastAsia"/>
                <w:color w:val="000000"/>
                <w:sz w:val="18"/>
                <w:szCs w:val="18"/>
              </w:rPr>
              <w:t>学分</w:t>
            </w:r>
          </w:p>
          <w:p w14:paraId="09CF047F" w14:textId="77777777" w:rsidR="00CB5B4D" w:rsidRDefault="00C47C5E">
            <w:pPr>
              <w:jc w:val="center"/>
              <w:rPr>
                <w:rFonts w:ascii="Times New Roman" w:hAnsi="Times New Roman"/>
                <w:color w:val="000000"/>
                <w:sz w:val="18"/>
                <w:szCs w:val="18"/>
              </w:rPr>
            </w:pPr>
            <w:r>
              <w:rPr>
                <w:rFonts w:ascii="Times New Roman" w:hAnsi="Times New Roman" w:hint="eastAsia"/>
                <w:color w:val="000000"/>
                <w:sz w:val="18"/>
                <w:szCs w:val="18"/>
              </w:rPr>
              <w:t>分数</w:t>
            </w:r>
          </w:p>
        </w:tc>
        <w:tc>
          <w:tcPr>
            <w:tcW w:w="1628" w:type="pct"/>
            <w:gridSpan w:val="10"/>
            <w:vAlign w:val="center"/>
          </w:tcPr>
          <w:p w14:paraId="6412AB81" w14:textId="77777777" w:rsidR="00CB5B4D" w:rsidRDefault="00C47C5E">
            <w:pPr>
              <w:jc w:val="center"/>
              <w:rPr>
                <w:rFonts w:ascii="Times New Roman" w:hAnsi="Times New Roman"/>
                <w:color w:val="000000"/>
                <w:sz w:val="18"/>
                <w:szCs w:val="18"/>
              </w:rPr>
            </w:pPr>
            <w:r>
              <w:rPr>
                <w:rFonts w:ascii="Times New Roman" w:hAnsi="Times New Roman" w:hint="eastAsia"/>
                <w:color w:val="000000"/>
                <w:spacing w:val="-8"/>
                <w:sz w:val="18"/>
                <w:szCs w:val="18"/>
              </w:rPr>
              <w:t>建议开设时间及周学时数</w:t>
            </w:r>
          </w:p>
        </w:tc>
        <w:tc>
          <w:tcPr>
            <w:tcW w:w="354" w:type="pct"/>
            <w:vMerge w:val="restart"/>
            <w:vAlign w:val="center"/>
          </w:tcPr>
          <w:p w14:paraId="71786C94" w14:textId="77777777" w:rsidR="00CB5B4D" w:rsidRDefault="00C47C5E">
            <w:pPr>
              <w:jc w:val="center"/>
              <w:rPr>
                <w:rFonts w:ascii="Times New Roman" w:hAnsi="Times New Roman"/>
                <w:color w:val="000000"/>
                <w:sz w:val="18"/>
                <w:szCs w:val="18"/>
              </w:rPr>
            </w:pPr>
            <w:r>
              <w:rPr>
                <w:rFonts w:ascii="Times New Roman" w:hAnsi="Times New Roman" w:hint="eastAsia"/>
                <w:color w:val="000000"/>
                <w:sz w:val="18"/>
                <w:szCs w:val="18"/>
              </w:rPr>
              <w:t>备注</w:t>
            </w:r>
          </w:p>
        </w:tc>
      </w:tr>
      <w:tr w:rsidR="00CB5B4D" w14:paraId="3D8D73F2" w14:textId="77777777">
        <w:trPr>
          <w:trHeight w:val="813"/>
          <w:jc w:val="center"/>
        </w:trPr>
        <w:tc>
          <w:tcPr>
            <w:tcW w:w="197" w:type="pct"/>
            <w:vMerge/>
            <w:vAlign w:val="center"/>
          </w:tcPr>
          <w:p w14:paraId="7CD33BF9" w14:textId="77777777" w:rsidR="00CB5B4D" w:rsidRDefault="00CB5B4D">
            <w:pPr>
              <w:jc w:val="center"/>
              <w:rPr>
                <w:rFonts w:ascii="Times New Roman" w:hAnsi="Times New Roman"/>
                <w:color w:val="000000"/>
                <w:sz w:val="18"/>
                <w:szCs w:val="18"/>
              </w:rPr>
            </w:pPr>
          </w:p>
        </w:tc>
        <w:tc>
          <w:tcPr>
            <w:tcW w:w="216" w:type="pct"/>
            <w:vMerge/>
            <w:vAlign w:val="center"/>
          </w:tcPr>
          <w:p w14:paraId="206AF89F" w14:textId="77777777" w:rsidR="00CB5B4D" w:rsidRDefault="00CB5B4D">
            <w:pPr>
              <w:jc w:val="center"/>
              <w:rPr>
                <w:rFonts w:ascii="Times New Roman" w:hAnsi="Times New Roman"/>
                <w:color w:val="000000"/>
                <w:sz w:val="18"/>
                <w:szCs w:val="18"/>
              </w:rPr>
            </w:pPr>
          </w:p>
        </w:tc>
        <w:tc>
          <w:tcPr>
            <w:tcW w:w="809" w:type="pct"/>
            <w:gridSpan w:val="2"/>
            <w:vMerge/>
            <w:vAlign w:val="center"/>
          </w:tcPr>
          <w:p w14:paraId="502A1F05" w14:textId="77777777" w:rsidR="00CB5B4D" w:rsidRDefault="00CB5B4D">
            <w:pPr>
              <w:jc w:val="center"/>
              <w:rPr>
                <w:rFonts w:ascii="Times New Roman" w:hAnsi="Times New Roman"/>
                <w:color w:val="000000"/>
                <w:sz w:val="18"/>
                <w:szCs w:val="18"/>
              </w:rPr>
            </w:pPr>
          </w:p>
        </w:tc>
        <w:tc>
          <w:tcPr>
            <w:tcW w:w="865" w:type="pct"/>
            <w:vMerge/>
            <w:vAlign w:val="center"/>
          </w:tcPr>
          <w:p w14:paraId="0C98F842" w14:textId="77777777" w:rsidR="00CB5B4D" w:rsidRDefault="00CB5B4D">
            <w:pPr>
              <w:jc w:val="center"/>
              <w:rPr>
                <w:rFonts w:ascii="Times New Roman" w:hAnsi="Times New Roman"/>
                <w:color w:val="000000"/>
                <w:sz w:val="18"/>
                <w:szCs w:val="18"/>
              </w:rPr>
            </w:pPr>
          </w:p>
        </w:tc>
        <w:tc>
          <w:tcPr>
            <w:tcW w:w="271" w:type="pct"/>
            <w:vMerge/>
            <w:vAlign w:val="center"/>
          </w:tcPr>
          <w:p w14:paraId="761FCF3D" w14:textId="77777777" w:rsidR="00CB5B4D" w:rsidRDefault="00CB5B4D">
            <w:pPr>
              <w:jc w:val="center"/>
              <w:rPr>
                <w:rFonts w:ascii="Times New Roman" w:hAnsi="Times New Roman"/>
                <w:color w:val="000000"/>
                <w:sz w:val="18"/>
                <w:szCs w:val="18"/>
              </w:rPr>
            </w:pPr>
          </w:p>
        </w:tc>
        <w:tc>
          <w:tcPr>
            <w:tcW w:w="216" w:type="pct"/>
            <w:vAlign w:val="center"/>
          </w:tcPr>
          <w:p w14:paraId="5DC5A082" w14:textId="77777777" w:rsidR="00CB5B4D" w:rsidRDefault="00C47C5E">
            <w:pPr>
              <w:jc w:val="center"/>
              <w:rPr>
                <w:rFonts w:ascii="Times New Roman" w:hAnsi="Times New Roman"/>
                <w:color w:val="000000"/>
                <w:sz w:val="18"/>
                <w:szCs w:val="18"/>
              </w:rPr>
            </w:pPr>
            <w:r>
              <w:rPr>
                <w:rFonts w:ascii="Times New Roman" w:hAnsi="Times New Roman" w:hint="eastAsia"/>
                <w:color w:val="000000"/>
                <w:sz w:val="18"/>
                <w:szCs w:val="18"/>
              </w:rPr>
              <w:t>理论学时</w:t>
            </w:r>
          </w:p>
        </w:tc>
        <w:tc>
          <w:tcPr>
            <w:tcW w:w="216" w:type="pct"/>
            <w:vAlign w:val="center"/>
          </w:tcPr>
          <w:p w14:paraId="2A6A25E5" w14:textId="77777777" w:rsidR="00CB5B4D" w:rsidRDefault="00C47C5E">
            <w:pPr>
              <w:jc w:val="center"/>
              <w:rPr>
                <w:rFonts w:ascii="Times New Roman" w:hAnsi="Times New Roman"/>
                <w:color w:val="000000"/>
                <w:sz w:val="18"/>
                <w:szCs w:val="18"/>
              </w:rPr>
            </w:pPr>
            <w:r>
              <w:rPr>
                <w:rFonts w:ascii="Times New Roman" w:hAnsi="Times New Roman" w:hint="eastAsia"/>
                <w:color w:val="000000"/>
                <w:sz w:val="18"/>
                <w:szCs w:val="18"/>
              </w:rPr>
              <w:t>实践学时</w:t>
            </w:r>
          </w:p>
        </w:tc>
        <w:tc>
          <w:tcPr>
            <w:tcW w:w="228" w:type="pct"/>
            <w:vMerge/>
            <w:vAlign w:val="center"/>
          </w:tcPr>
          <w:p w14:paraId="3D5BC027" w14:textId="77777777" w:rsidR="00CB5B4D" w:rsidRDefault="00CB5B4D">
            <w:pPr>
              <w:jc w:val="center"/>
              <w:rPr>
                <w:rFonts w:ascii="Times New Roman" w:hAnsi="Times New Roman"/>
                <w:color w:val="000000"/>
                <w:sz w:val="18"/>
                <w:szCs w:val="18"/>
              </w:rPr>
            </w:pPr>
          </w:p>
        </w:tc>
        <w:tc>
          <w:tcPr>
            <w:tcW w:w="279" w:type="pct"/>
            <w:vAlign w:val="center"/>
          </w:tcPr>
          <w:p w14:paraId="172E5F2F" w14:textId="77777777" w:rsidR="00CB5B4D" w:rsidRDefault="00C47C5E">
            <w:pPr>
              <w:jc w:val="center"/>
              <w:rPr>
                <w:rFonts w:ascii="Times New Roman" w:hAnsi="Times New Roman"/>
                <w:color w:val="000000"/>
                <w:sz w:val="18"/>
                <w:szCs w:val="18"/>
              </w:rPr>
            </w:pPr>
            <w:r>
              <w:rPr>
                <w:rFonts w:ascii="Times New Roman" w:hAnsi="Times New Roman" w:hint="eastAsia"/>
                <w:color w:val="000000"/>
                <w:sz w:val="18"/>
                <w:szCs w:val="18"/>
              </w:rPr>
              <w:t>一</w:t>
            </w:r>
          </w:p>
        </w:tc>
        <w:tc>
          <w:tcPr>
            <w:tcW w:w="270" w:type="pct"/>
            <w:gridSpan w:val="2"/>
            <w:vAlign w:val="center"/>
          </w:tcPr>
          <w:p w14:paraId="53725FD0" w14:textId="77777777" w:rsidR="00CB5B4D" w:rsidRDefault="00C47C5E">
            <w:pPr>
              <w:ind w:firstLineChars="50" w:firstLine="70"/>
              <w:jc w:val="center"/>
              <w:rPr>
                <w:rFonts w:ascii="Times New Roman" w:hAnsi="Times New Roman"/>
                <w:color w:val="000000"/>
                <w:sz w:val="18"/>
                <w:szCs w:val="18"/>
              </w:rPr>
            </w:pPr>
            <w:r>
              <w:rPr>
                <w:rFonts w:ascii="Times New Roman" w:hAnsi="Times New Roman" w:hint="eastAsia"/>
                <w:color w:val="000000"/>
                <w:spacing w:val="-20"/>
                <w:sz w:val="18"/>
                <w:szCs w:val="18"/>
              </w:rPr>
              <w:t>二</w:t>
            </w:r>
          </w:p>
        </w:tc>
        <w:tc>
          <w:tcPr>
            <w:tcW w:w="270" w:type="pct"/>
            <w:vAlign w:val="center"/>
          </w:tcPr>
          <w:p w14:paraId="5E944FE0" w14:textId="77777777" w:rsidR="00CB5B4D" w:rsidRDefault="00C47C5E">
            <w:pPr>
              <w:jc w:val="center"/>
              <w:rPr>
                <w:rFonts w:ascii="Times New Roman" w:hAnsi="Times New Roman"/>
                <w:color w:val="000000"/>
                <w:sz w:val="18"/>
                <w:szCs w:val="18"/>
              </w:rPr>
            </w:pPr>
            <w:r>
              <w:rPr>
                <w:rFonts w:ascii="Times New Roman" w:hAnsi="Times New Roman" w:hint="eastAsia"/>
                <w:color w:val="000000"/>
                <w:sz w:val="18"/>
                <w:szCs w:val="18"/>
              </w:rPr>
              <w:t>三</w:t>
            </w:r>
          </w:p>
        </w:tc>
        <w:tc>
          <w:tcPr>
            <w:tcW w:w="270" w:type="pct"/>
            <w:gridSpan w:val="2"/>
            <w:vAlign w:val="center"/>
          </w:tcPr>
          <w:p w14:paraId="1F8AAFC4" w14:textId="77777777" w:rsidR="00CB5B4D" w:rsidRDefault="00C47C5E">
            <w:pPr>
              <w:jc w:val="center"/>
              <w:rPr>
                <w:rFonts w:ascii="Times New Roman" w:hAnsi="Times New Roman"/>
                <w:color w:val="000000"/>
                <w:sz w:val="18"/>
                <w:szCs w:val="18"/>
              </w:rPr>
            </w:pPr>
            <w:r>
              <w:rPr>
                <w:rFonts w:ascii="Times New Roman" w:hAnsi="Times New Roman" w:hint="eastAsia"/>
                <w:color w:val="000000"/>
                <w:sz w:val="18"/>
                <w:szCs w:val="18"/>
              </w:rPr>
              <w:t>四</w:t>
            </w:r>
          </w:p>
        </w:tc>
        <w:tc>
          <w:tcPr>
            <w:tcW w:w="269" w:type="pct"/>
            <w:gridSpan w:val="2"/>
            <w:vAlign w:val="center"/>
          </w:tcPr>
          <w:p w14:paraId="4CC89106" w14:textId="77777777" w:rsidR="00CB5B4D" w:rsidRDefault="00C47C5E">
            <w:pPr>
              <w:jc w:val="center"/>
              <w:rPr>
                <w:rFonts w:ascii="Times New Roman" w:hAnsi="Times New Roman"/>
                <w:color w:val="000000"/>
                <w:sz w:val="18"/>
                <w:szCs w:val="18"/>
              </w:rPr>
            </w:pPr>
            <w:r>
              <w:rPr>
                <w:rFonts w:ascii="Times New Roman" w:hAnsi="Times New Roman" w:hint="eastAsia"/>
                <w:color w:val="000000"/>
                <w:sz w:val="18"/>
                <w:szCs w:val="18"/>
              </w:rPr>
              <w:t>五</w:t>
            </w:r>
          </w:p>
        </w:tc>
        <w:tc>
          <w:tcPr>
            <w:tcW w:w="270" w:type="pct"/>
            <w:gridSpan w:val="2"/>
            <w:vAlign w:val="center"/>
          </w:tcPr>
          <w:p w14:paraId="67905E6B" w14:textId="77777777" w:rsidR="00CB5B4D" w:rsidRDefault="00C47C5E">
            <w:pPr>
              <w:jc w:val="center"/>
              <w:rPr>
                <w:rFonts w:ascii="Times New Roman" w:hAnsi="Times New Roman"/>
                <w:color w:val="000000"/>
                <w:sz w:val="18"/>
                <w:szCs w:val="18"/>
              </w:rPr>
            </w:pPr>
            <w:r>
              <w:rPr>
                <w:rFonts w:ascii="Times New Roman" w:hAnsi="Times New Roman" w:hint="eastAsia"/>
                <w:color w:val="000000"/>
                <w:sz w:val="18"/>
                <w:szCs w:val="18"/>
              </w:rPr>
              <w:t>六</w:t>
            </w:r>
          </w:p>
        </w:tc>
        <w:tc>
          <w:tcPr>
            <w:tcW w:w="354" w:type="pct"/>
            <w:vMerge/>
            <w:vAlign w:val="center"/>
          </w:tcPr>
          <w:p w14:paraId="637D61C0" w14:textId="77777777" w:rsidR="00CB5B4D" w:rsidRDefault="00CB5B4D">
            <w:pPr>
              <w:jc w:val="center"/>
              <w:rPr>
                <w:rFonts w:ascii="Times New Roman" w:hAnsi="Times New Roman"/>
                <w:color w:val="000000"/>
                <w:sz w:val="18"/>
                <w:szCs w:val="18"/>
              </w:rPr>
            </w:pPr>
          </w:p>
        </w:tc>
      </w:tr>
      <w:tr w:rsidR="00CB5B4D" w14:paraId="5ABDCFC9" w14:textId="77777777">
        <w:trPr>
          <w:trHeight w:val="20"/>
          <w:jc w:val="center"/>
        </w:trPr>
        <w:tc>
          <w:tcPr>
            <w:tcW w:w="197" w:type="pct"/>
            <w:vMerge w:val="restart"/>
            <w:vAlign w:val="center"/>
          </w:tcPr>
          <w:p w14:paraId="716D2B57" w14:textId="77777777" w:rsidR="00CB5B4D" w:rsidRDefault="00C47C5E">
            <w:pPr>
              <w:jc w:val="center"/>
              <w:rPr>
                <w:rFonts w:ascii="Times New Roman" w:hAnsi="Times New Roman"/>
                <w:color w:val="000000"/>
                <w:sz w:val="18"/>
                <w:szCs w:val="18"/>
              </w:rPr>
            </w:pPr>
            <w:r>
              <w:rPr>
                <w:rFonts w:ascii="Times New Roman" w:hAnsi="Times New Roman" w:hint="eastAsia"/>
                <w:color w:val="000000"/>
                <w:sz w:val="18"/>
                <w:szCs w:val="18"/>
              </w:rPr>
              <w:t>平台必修课程</w:t>
            </w:r>
          </w:p>
        </w:tc>
        <w:tc>
          <w:tcPr>
            <w:tcW w:w="216" w:type="pct"/>
            <w:vMerge w:val="restart"/>
            <w:vAlign w:val="center"/>
          </w:tcPr>
          <w:p w14:paraId="4BE88024" w14:textId="77777777" w:rsidR="00CB5B4D" w:rsidRDefault="00C47C5E">
            <w:pPr>
              <w:jc w:val="center"/>
              <w:rPr>
                <w:rFonts w:ascii="Times New Roman" w:hAnsi="Times New Roman"/>
                <w:color w:val="000000"/>
                <w:sz w:val="18"/>
                <w:szCs w:val="18"/>
              </w:rPr>
            </w:pPr>
            <w:r>
              <w:rPr>
                <w:rFonts w:ascii="Times New Roman" w:hAnsi="Times New Roman" w:hint="eastAsia"/>
                <w:color w:val="000000"/>
                <w:sz w:val="18"/>
                <w:szCs w:val="18"/>
              </w:rPr>
              <w:t>公共必修课程</w:t>
            </w:r>
          </w:p>
        </w:tc>
        <w:tc>
          <w:tcPr>
            <w:tcW w:w="809" w:type="pct"/>
            <w:gridSpan w:val="2"/>
            <w:vAlign w:val="center"/>
          </w:tcPr>
          <w:p w14:paraId="6CFD5572" w14:textId="77777777" w:rsidR="00CB5B4D" w:rsidRPr="001F0B20" w:rsidRDefault="00C47C5E">
            <w:pPr>
              <w:jc w:val="center"/>
              <w:rPr>
                <w:rFonts w:ascii="Times New Roman" w:eastAsia="微软雅黑" w:hAnsi="Times New Roman"/>
                <w:color w:val="000000"/>
                <w:spacing w:val="-20"/>
                <w:sz w:val="20"/>
                <w:szCs w:val="20"/>
              </w:rPr>
            </w:pPr>
            <w:r w:rsidRPr="001F0B20">
              <w:rPr>
                <w:rFonts w:ascii="Times New Roman" w:eastAsia="微软雅黑" w:hAnsi="Times New Roman"/>
                <w:color w:val="333333"/>
                <w:sz w:val="18"/>
                <w:szCs w:val="18"/>
              </w:rPr>
              <w:t>GG111031</w:t>
            </w:r>
          </w:p>
        </w:tc>
        <w:tc>
          <w:tcPr>
            <w:tcW w:w="865" w:type="pct"/>
            <w:vAlign w:val="center"/>
          </w:tcPr>
          <w:p w14:paraId="7A18C6BD" w14:textId="77777777" w:rsidR="00CB5B4D" w:rsidRDefault="00C47C5E">
            <w:pPr>
              <w:jc w:val="center"/>
              <w:rPr>
                <w:rFonts w:ascii="Times New Roman" w:hAnsi="Times New Roman"/>
                <w:color w:val="FF0000"/>
                <w:spacing w:val="-20"/>
                <w:sz w:val="18"/>
                <w:szCs w:val="18"/>
              </w:rPr>
            </w:pPr>
            <w:r>
              <w:rPr>
                <w:rFonts w:ascii="宋体" w:hAnsi="宋体" w:cs="宋体" w:hint="eastAsia"/>
                <w:color w:val="FF0000"/>
                <w:spacing w:val="-20"/>
                <w:sz w:val="18"/>
                <w:szCs w:val="18"/>
              </w:rPr>
              <w:t>思想道德与法治</w:t>
            </w:r>
          </w:p>
        </w:tc>
        <w:tc>
          <w:tcPr>
            <w:tcW w:w="271" w:type="pct"/>
            <w:vAlign w:val="center"/>
          </w:tcPr>
          <w:p w14:paraId="40A7DF83" w14:textId="77777777" w:rsidR="00CB5B4D" w:rsidRDefault="00C47C5E">
            <w:pPr>
              <w:jc w:val="center"/>
              <w:rPr>
                <w:rFonts w:ascii="Times New Roman" w:hAnsi="Times New Roman"/>
                <w:color w:val="FF0000"/>
                <w:spacing w:val="-20"/>
                <w:sz w:val="18"/>
                <w:szCs w:val="18"/>
              </w:rPr>
            </w:pPr>
            <w:r>
              <w:rPr>
                <w:rFonts w:ascii="宋体" w:hAnsi="宋体" w:cs="宋体" w:hint="eastAsia"/>
                <w:color w:val="FF0000"/>
                <w:spacing w:val="-20"/>
                <w:sz w:val="18"/>
                <w:szCs w:val="18"/>
              </w:rPr>
              <w:t>48</w:t>
            </w:r>
          </w:p>
        </w:tc>
        <w:tc>
          <w:tcPr>
            <w:tcW w:w="216" w:type="pct"/>
            <w:vAlign w:val="center"/>
          </w:tcPr>
          <w:p w14:paraId="1F268651" w14:textId="77777777" w:rsidR="00CB5B4D" w:rsidRDefault="00C47C5E">
            <w:pPr>
              <w:jc w:val="center"/>
              <w:rPr>
                <w:rFonts w:ascii="Times New Roman" w:hAnsi="Times New Roman"/>
                <w:color w:val="FF0000"/>
                <w:spacing w:val="-20"/>
                <w:sz w:val="18"/>
                <w:szCs w:val="18"/>
              </w:rPr>
            </w:pPr>
            <w:r>
              <w:rPr>
                <w:rFonts w:ascii="宋体" w:hAnsi="宋体" w:cs="宋体" w:hint="eastAsia"/>
                <w:color w:val="FF0000"/>
                <w:spacing w:val="-20"/>
                <w:sz w:val="18"/>
                <w:szCs w:val="18"/>
              </w:rPr>
              <w:t>32</w:t>
            </w:r>
          </w:p>
        </w:tc>
        <w:tc>
          <w:tcPr>
            <w:tcW w:w="216" w:type="pct"/>
            <w:vAlign w:val="center"/>
          </w:tcPr>
          <w:p w14:paraId="35C844F0" w14:textId="77777777" w:rsidR="00CB5B4D" w:rsidRDefault="00C47C5E">
            <w:pPr>
              <w:jc w:val="center"/>
              <w:rPr>
                <w:rFonts w:ascii="Times New Roman" w:hAnsi="Times New Roman"/>
                <w:color w:val="FF0000"/>
                <w:spacing w:val="-20"/>
                <w:sz w:val="18"/>
                <w:szCs w:val="18"/>
              </w:rPr>
            </w:pPr>
            <w:r>
              <w:rPr>
                <w:rFonts w:ascii="宋体" w:hAnsi="宋体" w:cs="宋体" w:hint="eastAsia"/>
                <w:color w:val="FF0000"/>
                <w:spacing w:val="-20"/>
                <w:sz w:val="18"/>
                <w:szCs w:val="18"/>
              </w:rPr>
              <w:t>16</w:t>
            </w:r>
          </w:p>
        </w:tc>
        <w:tc>
          <w:tcPr>
            <w:tcW w:w="228" w:type="pct"/>
            <w:vAlign w:val="center"/>
          </w:tcPr>
          <w:p w14:paraId="5BA6EA13" w14:textId="77777777" w:rsidR="00CB5B4D" w:rsidRDefault="00C47C5E">
            <w:pPr>
              <w:jc w:val="center"/>
              <w:rPr>
                <w:rFonts w:ascii="Times New Roman" w:hAnsi="Times New Roman"/>
                <w:color w:val="FF0000"/>
                <w:spacing w:val="-20"/>
                <w:sz w:val="18"/>
                <w:szCs w:val="18"/>
              </w:rPr>
            </w:pPr>
            <w:r>
              <w:rPr>
                <w:rFonts w:ascii="宋体" w:hAnsi="宋体" w:cs="宋体" w:hint="eastAsia"/>
                <w:color w:val="FF0000"/>
                <w:spacing w:val="-20"/>
                <w:sz w:val="18"/>
                <w:szCs w:val="18"/>
              </w:rPr>
              <w:t>3</w:t>
            </w:r>
          </w:p>
        </w:tc>
        <w:tc>
          <w:tcPr>
            <w:tcW w:w="279" w:type="pct"/>
            <w:vAlign w:val="center"/>
          </w:tcPr>
          <w:p w14:paraId="6197F215" w14:textId="77777777" w:rsidR="00CB5B4D" w:rsidRDefault="00C47C5E">
            <w:pPr>
              <w:jc w:val="center"/>
              <w:rPr>
                <w:rFonts w:ascii="Times New Roman" w:hAnsi="Times New Roman"/>
                <w:color w:val="FF0000"/>
                <w:spacing w:val="-20"/>
                <w:sz w:val="18"/>
                <w:szCs w:val="18"/>
              </w:rPr>
            </w:pPr>
            <w:r>
              <w:rPr>
                <w:rFonts w:ascii="Times New Roman" w:hAnsi="Times New Roman" w:hint="eastAsia"/>
                <w:color w:val="FF0000"/>
                <w:spacing w:val="-20"/>
                <w:sz w:val="18"/>
                <w:szCs w:val="18"/>
              </w:rPr>
              <w:t>32</w:t>
            </w:r>
          </w:p>
        </w:tc>
        <w:tc>
          <w:tcPr>
            <w:tcW w:w="270" w:type="pct"/>
            <w:gridSpan w:val="2"/>
            <w:vAlign w:val="center"/>
          </w:tcPr>
          <w:p w14:paraId="6DEAB308" w14:textId="77777777" w:rsidR="00CB5B4D" w:rsidRDefault="00C47C5E">
            <w:pPr>
              <w:jc w:val="center"/>
              <w:rPr>
                <w:rFonts w:ascii="Times New Roman" w:hAnsi="Times New Roman"/>
                <w:color w:val="FF0000"/>
                <w:spacing w:val="-20"/>
                <w:sz w:val="18"/>
                <w:szCs w:val="18"/>
              </w:rPr>
            </w:pPr>
            <w:r>
              <w:rPr>
                <w:rFonts w:ascii="Times New Roman" w:hAnsi="Times New Roman" w:hint="eastAsia"/>
                <w:color w:val="FF0000"/>
                <w:spacing w:val="-20"/>
                <w:sz w:val="18"/>
                <w:szCs w:val="18"/>
              </w:rPr>
              <w:t>8</w:t>
            </w:r>
          </w:p>
        </w:tc>
        <w:tc>
          <w:tcPr>
            <w:tcW w:w="270" w:type="pct"/>
            <w:vAlign w:val="center"/>
          </w:tcPr>
          <w:p w14:paraId="50611E06" w14:textId="77777777" w:rsidR="00CB5B4D" w:rsidRDefault="00C47C5E">
            <w:pPr>
              <w:jc w:val="center"/>
              <w:rPr>
                <w:rFonts w:ascii="Times New Roman" w:hAnsi="Times New Roman"/>
                <w:color w:val="FF0000"/>
                <w:spacing w:val="-20"/>
                <w:sz w:val="18"/>
                <w:szCs w:val="18"/>
              </w:rPr>
            </w:pPr>
            <w:r>
              <w:rPr>
                <w:rFonts w:ascii="宋体" w:hAnsi="宋体" w:cs="宋体" w:hint="eastAsia"/>
                <w:color w:val="FF0000"/>
                <w:spacing w:val="-20"/>
                <w:sz w:val="18"/>
                <w:szCs w:val="18"/>
              </w:rPr>
              <w:t>8</w:t>
            </w:r>
          </w:p>
        </w:tc>
        <w:tc>
          <w:tcPr>
            <w:tcW w:w="270" w:type="pct"/>
            <w:gridSpan w:val="2"/>
            <w:vAlign w:val="center"/>
          </w:tcPr>
          <w:p w14:paraId="3413F56D" w14:textId="77777777" w:rsidR="00CB5B4D" w:rsidRDefault="00CB5B4D">
            <w:pPr>
              <w:jc w:val="center"/>
              <w:rPr>
                <w:rFonts w:ascii="Times New Roman" w:hAnsi="Times New Roman"/>
                <w:color w:val="FF0000"/>
                <w:spacing w:val="-20"/>
                <w:sz w:val="18"/>
                <w:szCs w:val="18"/>
              </w:rPr>
            </w:pPr>
          </w:p>
        </w:tc>
        <w:tc>
          <w:tcPr>
            <w:tcW w:w="269" w:type="pct"/>
            <w:gridSpan w:val="2"/>
            <w:vAlign w:val="center"/>
          </w:tcPr>
          <w:p w14:paraId="3254EE75" w14:textId="77777777" w:rsidR="00CB5B4D" w:rsidRDefault="00CB5B4D">
            <w:pPr>
              <w:jc w:val="center"/>
              <w:rPr>
                <w:rFonts w:ascii="Times New Roman" w:hAnsi="Times New Roman"/>
                <w:color w:val="FF0000"/>
                <w:spacing w:val="-20"/>
                <w:sz w:val="18"/>
                <w:szCs w:val="18"/>
              </w:rPr>
            </w:pPr>
          </w:p>
        </w:tc>
        <w:tc>
          <w:tcPr>
            <w:tcW w:w="270" w:type="pct"/>
            <w:gridSpan w:val="2"/>
            <w:vAlign w:val="center"/>
          </w:tcPr>
          <w:p w14:paraId="50E53245" w14:textId="77777777" w:rsidR="00CB5B4D" w:rsidRDefault="00CB5B4D">
            <w:pPr>
              <w:autoSpaceDE w:val="0"/>
              <w:autoSpaceDN w:val="0"/>
              <w:jc w:val="center"/>
              <w:rPr>
                <w:rFonts w:ascii="Times New Roman" w:hAnsi="Times New Roman"/>
                <w:color w:val="FF0000"/>
                <w:spacing w:val="-20"/>
                <w:sz w:val="18"/>
                <w:szCs w:val="18"/>
              </w:rPr>
            </w:pPr>
          </w:p>
        </w:tc>
        <w:tc>
          <w:tcPr>
            <w:tcW w:w="354" w:type="pct"/>
            <w:vAlign w:val="center"/>
          </w:tcPr>
          <w:p w14:paraId="5652F17B" w14:textId="77777777" w:rsidR="00CB5B4D" w:rsidRDefault="00C47C5E">
            <w:pPr>
              <w:autoSpaceDE w:val="0"/>
              <w:autoSpaceDN w:val="0"/>
              <w:jc w:val="center"/>
              <w:rPr>
                <w:rFonts w:ascii="Times New Roman" w:hAnsi="Times New Roman"/>
                <w:b/>
                <w:color w:val="FF0000"/>
                <w:spacing w:val="-20"/>
                <w:sz w:val="18"/>
                <w:szCs w:val="18"/>
              </w:rPr>
            </w:pPr>
            <w:r>
              <w:rPr>
                <w:rFonts w:ascii="Times New Roman" w:hAnsi="Times New Roman" w:hint="eastAsia"/>
                <w:bCs/>
                <w:color w:val="FF0000"/>
                <w:spacing w:val="-20"/>
                <w:sz w:val="18"/>
                <w:szCs w:val="18"/>
              </w:rPr>
              <w:t>2</w:t>
            </w:r>
            <w:r>
              <w:rPr>
                <w:rFonts w:ascii="Times New Roman" w:hAnsi="Times New Roman" w:hint="eastAsia"/>
                <w:bCs/>
                <w:color w:val="FF0000"/>
                <w:spacing w:val="-20"/>
                <w:sz w:val="18"/>
                <w:szCs w:val="18"/>
              </w:rPr>
              <w:t>、</w:t>
            </w:r>
            <w:r>
              <w:rPr>
                <w:rFonts w:ascii="Times New Roman" w:hAnsi="Times New Roman" w:hint="eastAsia"/>
                <w:bCs/>
                <w:color w:val="FF0000"/>
                <w:spacing w:val="-20"/>
                <w:sz w:val="18"/>
                <w:szCs w:val="18"/>
              </w:rPr>
              <w:t>3</w:t>
            </w:r>
            <w:r>
              <w:rPr>
                <w:rFonts w:ascii="Times New Roman" w:hAnsi="Times New Roman" w:hint="eastAsia"/>
                <w:bCs/>
                <w:color w:val="FF0000"/>
                <w:spacing w:val="-20"/>
                <w:sz w:val="18"/>
                <w:szCs w:val="18"/>
              </w:rPr>
              <w:t>学期为实践课</w:t>
            </w:r>
          </w:p>
        </w:tc>
      </w:tr>
      <w:tr w:rsidR="00CB5B4D" w14:paraId="0E5384FE" w14:textId="77777777">
        <w:trPr>
          <w:trHeight w:val="20"/>
          <w:jc w:val="center"/>
        </w:trPr>
        <w:tc>
          <w:tcPr>
            <w:tcW w:w="197" w:type="pct"/>
            <w:vMerge/>
            <w:vAlign w:val="center"/>
          </w:tcPr>
          <w:p w14:paraId="7F6B8614" w14:textId="77777777" w:rsidR="00CB5B4D" w:rsidRDefault="00CB5B4D">
            <w:pPr>
              <w:jc w:val="center"/>
              <w:rPr>
                <w:rFonts w:ascii="Times New Roman" w:hAnsi="Times New Roman"/>
                <w:bCs/>
                <w:color w:val="000000"/>
                <w:sz w:val="24"/>
                <w:szCs w:val="24"/>
              </w:rPr>
            </w:pPr>
          </w:p>
        </w:tc>
        <w:tc>
          <w:tcPr>
            <w:tcW w:w="216" w:type="pct"/>
            <w:vMerge/>
            <w:vAlign w:val="center"/>
          </w:tcPr>
          <w:p w14:paraId="3F145E13" w14:textId="77777777" w:rsidR="00CB5B4D" w:rsidRDefault="00CB5B4D">
            <w:pPr>
              <w:autoSpaceDE w:val="0"/>
              <w:autoSpaceDN w:val="0"/>
              <w:jc w:val="center"/>
              <w:rPr>
                <w:rFonts w:ascii="Times New Roman" w:hAnsi="Times New Roman"/>
                <w:bCs/>
                <w:color w:val="000000"/>
                <w:sz w:val="24"/>
                <w:szCs w:val="24"/>
              </w:rPr>
            </w:pPr>
          </w:p>
        </w:tc>
        <w:tc>
          <w:tcPr>
            <w:tcW w:w="809" w:type="pct"/>
            <w:gridSpan w:val="2"/>
            <w:vAlign w:val="center"/>
          </w:tcPr>
          <w:p w14:paraId="6676E676" w14:textId="77777777" w:rsidR="00CB5B4D" w:rsidRPr="001F0B20" w:rsidRDefault="00C47C5E">
            <w:pPr>
              <w:jc w:val="center"/>
              <w:rPr>
                <w:rFonts w:ascii="Times New Roman" w:hAnsi="Times New Roman"/>
                <w:color w:val="000000"/>
                <w:spacing w:val="-20"/>
                <w:sz w:val="20"/>
                <w:szCs w:val="20"/>
              </w:rPr>
            </w:pPr>
            <w:r w:rsidRPr="001F0B20">
              <w:rPr>
                <w:rFonts w:ascii="Times New Roman" w:eastAsia="微软雅黑" w:hAnsi="Times New Roman"/>
                <w:color w:val="333333"/>
                <w:sz w:val="18"/>
                <w:szCs w:val="18"/>
              </w:rPr>
              <w:t>GG111002</w:t>
            </w:r>
          </w:p>
        </w:tc>
        <w:tc>
          <w:tcPr>
            <w:tcW w:w="865" w:type="pct"/>
            <w:vAlign w:val="center"/>
          </w:tcPr>
          <w:p w14:paraId="11CDC89A" w14:textId="77777777" w:rsidR="00CB5B4D" w:rsidRDefault="00C47C5E">
            <w:pPr>
              <w:jc w:val="center"/>
              <w:rPr>
                <w:rFonts w:ascii="Times New Roman" w:hAnsi="Times New Roman"/>
                <w:color w:val="FF0000"/>
                <w:spacing w:val="-20"/>
                <w:sz w:val="18"/>
                <w:szCs w:val="18"/>
              </w:rPr>
            </w:pPr>
            <w:r>
              <w:rPr>
                <w:rFonts w:ascii="宋体" w:hAnsi="宋体" w:cs="宋体" w:hint="eastAsia"/>
                <w:color w:val="FF0000"/>
                <w:spacing w:val="-20"/>
                <w:sz w:val="18"/>
                <w:szCs w:val="18"/>
              </w:rPr>
              <w:t>毛泽东思想和中国特色社会主义理论体系概论</w:t>
            </w:r>
          </w:p>
        </w:tc>
        <w:tc>
          <w:tcPr>
            <w:tcW w:w="271" w:type="pct"/>
            <w:vAlign w:val="center"/>
          </w:tcPr>
          <w:p w14:paraId="2226CB95" w14:textId="77777777" w:rsidR="00CB5B4D" w:rsidRDefault="00C47C5E">
            <w:pPr>
              <w:jc w:val="center"/>
              <w:rPr>
                <w:rFonts w:ascii="Times New Roman" w:hAnsi="Times New Roman"/>
                <w:color w:val="FF0000"/>
                <w:spacing w:val="-20"/>
                <w:sz w:val="18"/>
                <w:szCs w:val="18"/>
              </w:rPr>
            </w:pPr>
            <w:r>
              <w:rPr>
                <w:rFonts w:ascii="宋体" w:hAnsi="宋体" w:cs="宋体" w:hint="eastAsia"/>
                <w:color w:val="FF0000"/>
                <w:spacing w:val="-20"/>
                <w:sz w:val="18"/>
                <w:szCs w:val="18"/>
              </w:rPr>
              <w:t>32</w:t>
            </w:r>
          </w:p>
        </w:tc>
        <w:tc>
          <w:tcPr>
            <w:tcW w:w="216" w:type="pct"/>
            <w:vAlign w:val="center"/>
          </w:tcPr>
          <w:p w14:paraId="17F61177" w14:textId="77777777" w:rsidR="00CB5B4D" w:rsidRDefault="00C47C5E">
            <w:pPr>
              <w:jc w:val="center"/>
              <w:rPr>
                <w:rFonts w:ascii="Times New Roman" w:hAnsi="Times New Roman"/>
                <w:color w:val="FF0000"/>
                <w:spacing w:val="-20"/>
                <w:sz w:val="18"/>
                <w:szCs w:val="18"/>
              </w:rPr>
            </w:pPr>
            <w:r>
              <w:rPr>
                <w:rFonts w:ascii="宋体" w:hAnsi="宋体" w:cs="宋体" w:hint="eastAsia"/>
                <w:color w:val="FF0000"/>
                <w:spacing w:val="-20"/>
                <w:sz w:val="18"/>
                <w:szCs w:val="18"/>
              </w:rPr>
              <w:t>28</w:t>
            </w:r>
          </w:p>
        </w:tc>
        <w:tc>
          <w:tcPr>
            <w:tcW w:w="216" w:type="pct"/>
            <w:vAlign w:val="center"/>
          </w:tcPr>
          <w:p w14:paraId="10F0471A" w14:textId="77777777" w:rsidR="00CB5B4D" w:rsidRDefault="00C47C5E">
            <w:pPr>
              <w:jc w:val="center"/>
              <w:rPr>
                <w:rFonts w:ascii="Times New Roman" w:hAnsi="Times New Roman"/>
                <w:color w:val="FF0000"/>
                <w:spacing w:val="-20"/>
                <w:sz w:val="18"/>
                <w:szCs w:val="18"/>
              </w:rPr>
            </w:pPr>
            <w:r>
              <w:rPr>
                <w:rFonts w:ascii="宋体" w:hAnsi="宋体" w:cs="宋体" w:hint="eastAsia"/>
                <w:color w:val="FF0000"/>
                <w:spacing w:val="-20"/>
                <w:sz w:val="18"/>
                <w:szCs w:val="18"/>
              </w:rPr>
              <w:t>4</w:t>
            </w:r>
          </w:p>
        </w:tc>
        <w:tc>
          <w:tcPr>
            <w:tcW w:w="228" w:type="pct"/>
            <w:vAlign w:val="center"/>
          </w:tcPr>
          <w:p w14:paraId="4BFFDD05" w14:textId="77777777" w:rsidR="00CB5B4D" w:rsidRDefault="00C47C5E">
            <w:pPr>
              <w:jc w:val="center"/>
              <w:rPr>
                <w:rFonts w:ascii="Times New Roman" w:hAnsi="Times New Roman"/>
                <w:color w:val="FF0000"/>
                <w:spacing w:val="-20"/>
                <w:sz w:val="18"/>
                <w:szCs w:val="18"/>
              </w:rPr>
            </w:pPr>
            <w:r>
              <w:rPr>
                <w:rFonts w:ascii="宋体" w:hAnsi="宋体" w:cs="宋体" w:hint="eastAsia"/>
                <w:color w:val="FF0000"/>
                <w:spacing w:val="-20"/>
                <w:sz w:val="18"/>
                <w:szCs w:val="18"/>
              </w:rPr>
              <w:t>2</w:t>
            </w:r>
          </w:p>
        </w:tc>
        <w:tc>
          <w:tcPr>
            <w:tcW w:w="279" w:type="pct"/>
            <w:vAlign w:val="center"/>
          </w:tcPr>
          <w:p w14:paraId="26607FA5" w14:textId="77777777" w:rsidR="00CB5B4D" w:rsidRDefault="00CB5B4D">
            <w:pPr>
              <w:jc w:val="center"/>
              <w:rPr>
                <w:rFonts w:ascii="Times New Roman" w:hAnsi="Times New Roman"/>
                <w:color w:val="FF0000"/>
                <w:spacing w:val="-20"/>
                <w:sz w:val="18"/>
                <w:szCs w:val="18"/>
              </w:rPr>
            </w:pPr>
          </w:p>
        </w:tc>
        <w:tc>
          <w:tcPr>
            <w:tcW w:w="270" w:type="pct"/>
            <w:gridSpan w:val="2"/>
            <w:vAlign w:val="center"/>
          </w:tcPr>
          <w:p w14:paraId="3CC04815" w14:textId="77777777" w:rsidR="00CB5B4D" w:rsidRDefault="00CB5B4D">
            <w:pPr>
              <w:jc w:val="center"/>
              <w:rPr>
                <w:rFonts w:ascii="Times New Roman" w:hAnsi="Times New Roman"/>
                <w:color w:val="FF0000"/>
                <w:spacing w:val="-20"/>
                <w:sz w:val="18"/>
                <w:szCs w:val="18"/>
              </w:rPr>
            </w:pPr>
          </w:p>
        </w:tc>
        <w:tc>
          <w:tcPr>
            <w:tcW w:w="270" w:type="pct"/>
            <w:vAlign w:val="center"/>
          </w:tcPr>
          <w:p w14:paraId="2DB30A92" w14:textId="77777777" w:rsidR="00CB5B4D" w:rsidRDefault="00CB5B4D">
            <w:pPr>
              <w:jc w:val="center"/>
              <w:rPr>
                <w:rFonts w:ascii="Times New Roman" w:hAnsi="Times New Roman"/>
                <w:color w:val="FF0000"/>
                <w:spacing w:val="-20"/>
                <w:sz w:val="18"/>
                <w:szCs w:val="18"/>
              </w:rPr>
            </w:pPr>
          </w:p>
        </w:tc>
        <w:tc>
          <w:tcPr>
            <w:tcW w:w="270" w:type="pct"/>
            <w:gridSpan w:val="2"/>
            <w:vAlign w:val="center"/>
          </w:tcPr>
          <w:p w14:paraId="4ED1A744" w14:textId="77777777" w:rsidR="00CB5B4D" w:rsidRDefault="00C47C5E">
            <w:pPr>
              <w:jc w:val="center"/>
              <w:rPr>
                <w:rFonts w:ascii="Times New Roman" w:hAnsi="Times New Roman"/>
                <w:color w:val="FF0000"/>
                <w:spacing w:val="-20"/>
                <w:sz w:val="18"/>
                <w:szCs w:val="18"/>
              </w:rPr>
            </w:pPr>
            <w:r>
              <w:rPr>
                <w:rFonts w:ascii="Times New Roman" w:hAnsi="Times New Roman" w:hint="eastAsia"/>
                <w:color w:val="FF0000"/>
                <w:spacing w:val="-20"/>
                <w:sz w:val="18"/>
                <w:szCs w:val="18"/>
              </w:rPr>
              <w:t>2</w:t>
            </w:r>
          </w:p>
        </w:tc>
        <w:tc>
          <w:tcPr>
            <w:tcW w:w="269" w:type="pct"/>
            <w:gridSpan w:val="2"/>
            <w:vAlign w:val="center"/>
          </w:tcPr>
          <w:p w14:paraId="69895924" w14:textId="77777777" w:rsidR="00CB5B4D" w:rsidRDefault="00CB5B4D">
            <w:pPr>
              <w:jc w:val="center"/>
              <w:rPr>
                <w:rFonts w:ascii="Times New Roman" w:hAnsi="Times New Roman"/>
                <w:color w:val="FF0000"/>
                <w:spacing w:val="-20"/>
                <w:sz w:val="18"/>
                <w:szCs w:val="18"/>
              </w:rPr>
            </w:pPr>
          </w:p>
        </w:tc>
        <w:tc>
          <w:tcPr>
            <w:tcW w:w="270" w:type="pct"/>
            <w:gridSpan w:val="2"/>
            <w:vAlign w:val="center"/>
          </w:tcPr>
          <w:p w14:paraId="44CBF695" w14:textId="77777777" w:rsidR="00CB5B4D" w:rsidRDefault="00CB5B4D">
            <w:pPr>
              <w:autoSpaceDE w:val="0"/>
              <w:autoSpaceDN w:val="0"/>
              <w:jc w:val="center"/>
              <w:rPr>
                <w:rFonts w:ascii="Times New Roman" w:hAnsi="Times New Roman"/>
                <w:color w:val="FF0000"/>
                <w:spacing w:val="-20"/>
                <w:sz w:val="18"/>
                <w:szCs w:val="18"/>
              </w:rPr>
            </w:pPr>
          </w:p>
        </w:tc>
        <w:tc>
          <w:tcPr>
            <w:tcW w:w="354" w:type="pct"/>
            <w:vAlign w:val="center"/>
          </w:tcPr>
          <w:p w14:paraId="20422727" w14:textId="77777777" w:rsidR="00CB5B4D" w:rsidRDefault="00CB5B4D">
            <w:pPr>
              <w:autoSpaceDE w:val="0"/>
              <w:autoSpaceDN w:val="0"/>
              <w:jc w:val="center"/>
              <w:rPr>
                <w:rFonts w:ascii="Times New Roman" w:hAnsi="Times New Roman"/>
                <w:color w:val="FF0000"/>
                <w:spacing w:val="-20"/>
                <w:sz w:val="18"/>
                <w:szCs w:val="18"/>
              </w:rPr>
            </w:pPr>
          </w:p>
        </w:tc>
      </w:tr>
      <w:tr w:rsidR="00CB5B4D" w14:paraId="73CE259F" w14:textId="77777777">
        <w:trPr>
          <w:trHeight w:val="20"/>
          <w:jc w:val="center"/>
        </w:trPr>
        <w:tc>
          <w:tcPr>
            <w:tcW w:w="197" w:type="pct"/>
            <w:vMerge/>
            <w:vAlign w:val="center"/>
          </w:tcPr>
          <w:p w14:paraId="1B0DABB8" w14:textId="77777777" w:rsidR="00CB5B4D" w:rsidRDefault="00CB5B4D">
            <w:pPr>
              <w:jc w:val="center"/>
              <w:rPr>
                <w:rFonts w:ascii="Times New Roman" w:hAnsi="Times New Roman"/>
                <w:bCs/>
                <w:color w:val="000000"/>
                <w:sz w:val="24"/>
                <w:szCs w:val="24"/>
              </w:rPr>
            </w:pPr>
          </w:p>
        </w:tc>
        <w:tc>
          <w:tcPr>
            <w:tcW w:w="216" w:type="pct"/>
            <w:vMerge/>
            <w:vAlign w:val="center"/>
          </w:tcPr>
          <w:p w14:paraId="7F878805" w14:textId="77777777" w:rsidR="00CB5B4D" w:rsidRDefault="00CB5B4D">
            <w:pPr>
              <w:autoSpaceDE w:val="0"/>
              <w:autoSpaceDN w:val="0"/>
              <w:jc w:val="center"/>
              <w:rPr>
                <w:rFonts w:ascii="Times New Roman" w:hAnsi="Times New Roman"/>
                <w:bCs/>
                <w:color w:val="000000"/>
                <w:sz w:val="24"/>
                <w:szCs w:val="24"/>
              </w:rPr>
            </w:pPr>
          </w:p>
        </w:tc>
        <w:tc>
          <w:tcPr>
            <w:tcW w:w="809" w:type="pct"/>
            <w:gridSpan w:val="2"/>
            <w:vAlign w:val="center"/>
          </w:tcPr>
          <w:p w14:paraId="52AF0EFF" w14:textId="77777777" w:rsidR="00CB5B4D" w:rsidRPr="001F0B20" w:rsidRDefault="00C47C5E">
            <w:pPr>
              <w:jc w:val="center"/>
              <w:rPr>
                <w:rFonts w:ascii="Times New Roman" w:eastAsia="微软雅黑" w:hAnsi="Times New Roman"/>
                <w:color w:val="333333"/>
                <w:sz w:val="18"/>
                <w:szCs w:val="18"/>
              </w:rPr>
            </w:pPr>
            <w:r w:rsidRPr="001F0B20">
              <w:rPr>
                <w:rFonts w:ascii="Times New Roman" w:eastAsia="微软雅黑" w:hAnsi="Times New Roman"/>
                <w:color w:val="333333"/>
                <w:sz w:val="18"/>
                <w:szCs w:val="18"/>
              </w:rPr>
              <w:t>GG111029</w:t>
            </w:r>
          </w:p>
        </w:tc>
        <w:tc>
          <w:tcPr>
            <w:tcW w:w="865" w:type="pct"/>
            <w:vAlign w:val="center"/>
          </w:tcPr>
          <w:p w14:paraId="0439D6D5" w14:textId="77777777" w:rsidR="00CB5B4D" w:rsidRDefault="00C47C5E">
            <w:pPr>
              <w:jc w:val="center"/>
              <w:rPr>
                <w:rFonts w:ascii="Times New Roman" w:hAnsi="Times New Roman"/>
                <w:color w:val="FF0000"/>
                <w:spacing w:val="-20"/>
                <w:sz w:val="18"/>
                <w:szCs w:val="18"/>
              </w:rPr>
            </w:pPr>
            <w:r>
              <w:rPr>
                <w:rFonts w:ascii="宋体" w:hAnsi="宋体" w:cs="宋体" w:hint="eastAsia"/>
                <w:color w:val="FF0000"/>
                <w:spacing w:val="-20"/>
                <w:sz w:val="18"/>
                <w:szCs w:val="18"/>
              </w:rPr>
              <w:t>习近平新时代中国特色社会主义思想概论（一）</w:t>
            </w:r>
          </w:p>
        </w:tc>
        <w:tc>
          <w:tcPr>
            <w:tcW w:w="271" w:type="pct"/>
            <w:vAlign w:val="center"/>
          </w:tcPr>
          <w:p w14:paraId="4BB6F4CF" w14:textId="77777777" w:rsidR="00CB5B4D" w:rsidRDefault="00C47C5E">
            <w:pPr>
              <w:jc w:val="center"/>
              <w:rPr>
                <w:rFonts w:ascii="Times New Roman" w:hAnsi="Times New Roman"/>
                <w:color w:val="FF0000"/>
                <w:spacing w:val="-20"/>
                <w:sz w:val="18"/>
                <w:szCs w:val="18"/>
              </w:rPr>
            </w:pPr>
            <w:r>
              <w:rPr>
                <w:rFonts w:ascii="宋体" w:hAnsi="宋体" w:cs="宋体" w:hint="eastAsia"/>
                <w:color w:val="FF0000"/>
                <w:spacing w:val="-20"/>
                <w:sz w:val="18"/>
                <w:szCs w:val="18"/>
              </w:rPr>
              <w:t>24</w:t>
            </w:r>
          </w:p>
        </w:tc>
        <w:tc>
          <w:tcPr>
            <w:tcW w:w="216" w:type="pct"/>
            <w:vAlign w:val="center"/>
          </w:tcPr>
          <w:p w14:paraId="3B158503" w14:textId="77777777" w:rsidR="00CB5B4D" w:rsidRDefault="00C47C5E">
            <w:pPr>
              <w:jc w:val="center"/>
              <w:rPr>
                <w:rFonts w:ascii="Times New Roman" w:hAnsi="Times New Roman"/>
                <w:color w:val="FF0000"/>
                <w:spacing w:val="-20"/>
                <w:sz w:val="18"/>
                <w:szCs w:val="18"/>
              </w:rPr>
            </w:pPr>
            <w:r>
              <w:rPr>
                <w:rFonts w:ascii="宋体" w:hAnsi="宋体" w:cs="宋体"/>
                <w:color w:val="FF0000"/>
                <w:spacing w:val="-20"/>
                <w:sz w:val="18"/>
                <w:szCs w:val="18"/>
              </w:rPr>
              <w:t>20</w:t>
            </w:r>
          </w:p>
        </w:tc>
        <w:tc>
          <w:tcPr>
            <w:tcW w:w="216" w:type="pct"/>
            <w:vAlign w:val="center"/>
          </w:tcPr>
          <w:p w14:paraId="04429A70" w14:textId="77777777" w:rsidR="00CB5B4D" w:rsidRDefault="00C47C5E">
            <w:pPr>
              <w:jc w:val="center"/>
              <w:rPr>
                <w:rFonts w:ascii="Times New Roman" w:hAnsi="Times New Roman"/>
                <w:color w:val="FF0000"/>
                <w:spacing w:val="-20"/>
                <w:sz w:val="18"/>
                <w:szCs w:val="18"/>
              </w:rPr>
            </w:pPr>
            <w:r>
              <w:rPr>
                <w:rFonts w:ascii="宋体" w:hAnsi="宋体" w:cs="宋体"/>
                <w:color w:val="FF0000"/>
                <w:spacing w:val="-20"/>
                <w:sz w:val="18"/>
                <w:szCs w:val="18"/>
              </w:rPr>
              <w:t>4</w:t>
            </w:r>
          </w:p>
        </w:tc>
        <w:tc>
          <w:tcPr>
            <w:tcW w:w="228" w:type="pct"/>
            <w:vAlign w:val="center"/>
          </w:tcPr>
          <w:p w14:paraId="21686DA4" w14:textId="77777777" w:rsidR="00CB5B4D" w:rsidRDefault="00C47C5E">
            <w:pPr>
              <w:jc w:val="center"/>
              <w:rPr>
                <w:rFonts w:ascii="Times New Roman" w:hAnsi="Times New Roman"/>
                <w:color w:val="FF0000"/>
                <w:spacing w:val="-20"/>
                <w:sz w:val="18"/>
                <w:szCs w:val="18"/>
              </w:rPr>
            </w:pPr>
            <w:r>
              <w:rPr>
                <w:rFonts w:ascii="宋体" w:hAnsi="宋体" w:cs="宋体" w:hint="eastAsia"/>
                <w:color w:val="FF0000"/>
                <w:spacing w:val="-20"/>
                <w:sz w:val="18"/>
                <w:szCs w:val="18"/>
              </w:rPr>
              <w:t>1.5</w:t>
            </w:r>
          </w:p>
        </w:tc>
        <w:tc>
          <w:tcPr>
            <w:tcW w:w="279" w:type="pct"/>
            <w:vAlign w:val="center"/>
          </w:tcPr>
          <w:p w14:paraId="5D90768D" w14:textId="77777777" w:rsidR="00CB5B4D" w:rsidRDefault="00CB5B4D">
            <w:pPr>
              <w:jc w:val="center"/>
              <w:rPr>
                <w:rFonts w:ascii="Times New Roman" w:hAnsi="Times New Roman"/>
                <w:color w:val="FF0000"/>
                <w:spacing w:val="-20"/>
                <w:sz w:val="18"/>
                <w:szCs w:val="18"/>
              </w:rPr>
            </w:pPr>
          </w:p>
        </w:tc>
        <w:tc>
          <w:tcPr>
            <w:tcW w:w="270" w:type="pct"/>
            <w:gridSpan w:val="2"/>
            <w:vAlign w:val="center"/>
          </w:tcPr>
          <w:p w14:paraId="09F387F3" w14:textId="77777777" w:rsidR="00CB5B4D" w:rsidRDefault="00C47C5E">
            <w:pPr>
              <w:jc w:val="center"/>
              <w:rPr>
                <w:rFonts w:ascii="Times New Roman" w:hAnsi="Times New Roman"/>
                <w:color w:val="FF0000"/>
                <w:spacing w:val="-20"/>
                <w:sz w:val="18"/>
                <w:szCs w:val="18"/>
              </w:rPr>
            </w:pPr>
            <w:r>
              <w:rPr>
                <w:rFonts w:ascii="Times New Roman" w:hAnsi="Times New Roman" w:hint="eastAsia"/>
                <w:color w:val="FF0000"/>
                <w:spacing w:val="-20"/>
                <w:sz w:val="18"/>
                <w:szCs w:val="18"/>
              </w:rPr>
              <w:t>2</w:t>
            </w:r>
          </w:p>
        </w:tc>
        <w:tc>
          <w:tcPr>
            <w:tcW w:w="270" w:type="pct"/>
            <w:vAlign w:val="center"/>
          </w:tcPr>
          <w:p w14:paraId="47E51373" w14:textId="77777777" w:rsidR="00CB5B4D" w:rsidRDefault="00CB5B4D">
            <w:pPr>
              <w:jc w:val="center"/>
              <w:rPr>
                <w:rFonts w:ascii="Times New Roman" w:hAnsi="Times New Roman"/>
                <w:color w:val="FF0000"/>
                <w:spacing w:val="-20"/>
                <w:sz w:val="18"/>
                <w:szCs w:val="18"/>
              </w:rPr>
            </w:pPr>
          </w:p>
        </w:tc>
        <w:tc>
          <w:tcPr>
            <w:tcW w:w="270" w:type="pct"/>
            <w:gridSpan w:val="2"/>
            <w:vAlign w:val="center"/>
          </w:tcPr>
          <w:p w14:paraId="0C1C0E32" w14:textId="77777777" w:rsidR="00CB5B4D" w:rsidRDefault="00CB5B4D">
            <w:pPr>
              <w:jc w:val="center"/>
              <w:rPr>
                <w:rFonts w:ascii="Times New Roman" w:hAnsi="Times New Roman"/>
                <w:color w:val="FF0000"/>
                <w:spacing w:val="-20"/>
                <w:sz w:val="18"/>
                <w:szCs w:val="18"/>
              </w:rPr>
            </w:pPr>
          </w:p>
        </w:tc>
        <w:tc>
          <w:tcPr>
            <w:tcW w:w="269" w:type="pct"/>
            <w:gridSpan w:val="2"/>
            <w:vAlign w:val="center"/>
          </w:tcPr>
          <w:p w14:paraId="6E303D64" w14:textId="77777777" w:rsidR="00CB5B4D" w:rsidRDefault="00CB5B4D">
            <w:pPr>
              <w:jc w:val="center"/>
              <w:rPr>
                <w:rFonts w:ascii="Times New Roman" w:hAnsi="Times New Roman"/>
                <w:color w:val="FF0000"/>
                <w:spacing w:val="-20"/>
                <w:sz w:val="18"/>
                <w:szCs w:val="18"/>
              </w:rPr>
            </w:pPr>
          </w:p>
        </w:tc>
        <w:tc>
          <w:tcPr>
            <w:tcW w:w="270" w:type="pct"/>
            <w:gridSpan w:val="2"/>
            <w:vAlign w:val="center"/>
          </w:tcPr>
          <w:p w14:paraId="3C88EC7A" w14:textId="77777777" w:rsidR="00CB5B4D" w:rsidRDefault="00CB5B4D">
            <w:pPr>
              <w:autoSpaceDE w:val="0"/>
              <w:autoSpaceDN w:val="0"/>
              <w:jc w:val="center"/>
              <w:rPr>
                <w:rFonts w:ascii="Times New Roman" w:hAnsi="Times New Roman"/>
                <w:color w:val="FF0000"/>
                <w:spacing w:val="-20"/>
                <w:sz w:val="18"/>
                <w:szCs w:val="18"/>
              </w:rPr>
            </w:pPr>
          </w:p>
        </w:tc>
        <w:tc>
          <w:tcPr>
            <w:tcW w:w="354" w:type="pct"/>
            <w:vAlign w:val="center"/>
          </w:tcPr>
          <w:p w14:paraId="5251EA4F" w14:textId="77777777" w:rsidR="00CB5B4D" w:rsidRDefault="00CB5B4D">
            <w:pPr>
              <w:autoSpaceDE w:val="0"/>
              <w:autoSpaceDN w:val="0"/>
              <w:jc w:val="center"/>
              <w:rPr>
                <w:rFonts w:ascii="Times New Roman" w:hAnsi="Times New Roman"/>
                <w:color w:val="FF0000"/>
                <w:spacing w:val="-20"/>
                <w:sz w:val="18"/>
                <w:szCs w:val="18"/>
              </w:rPr>
            </w:pPr>
          </w:p>
        </w:tc>
      </w:tr>
      <w:tr w:rsidR="00CB5B4D" w14:paraId="2A73D8F9" w14:textId="77777777">
        <w:trPr>
          <w:trHeight w:val="662"/>
          <w:jc w:val="center"/>
        </w:trPr>
        <w:tc>
          <w:tcPr>
            <w:tcW w:w="197" w:type="pct"/>
            <w:vMerge/>
            <w:vAlign w:val="center"/>
          </w:tcPr>
          <w:p w14:paraId="37E39E66" w14:textId="77777777" w:rsidR="00CB5B4D" w:rsidRDefault="00CB5B4D">
            <w:pPr>
              <w:jc w:val="center"/>
              <w:rPr>
                <w:rFonts w:ascii="Times New Roman" w:hAnsi="Times New Roman"/>
                <w:bCs/>
                <w:color w:val="000000"/>
                <w:sz w:val="24"/>
                <w:szCs w:val="24"/>
              </w:rPr>
            </w:pPr>
          </w:p>
        </w:tc>
        <w:tc>
          <w:tcPr>
            <w:tcW w:w="216" w:type="pct"/>
            <w:vMerge/>
            <w:vAlign w:val="center"/>
          </w:tcPr>
          <w:p w14:paraId="5831B522" w14:textId="77777777" w:rsidR="00CB5B4D" w:rsidRDefault="00CB5B4D">
            <w:pPr>
              <w:autoSpaceDE w:val="0"/>
              <w:autoSpaceDN w:val="0"/>
              <w:jc w:val="center"/>
              <w:rPr>
                <w:rFonts w:ascii="Times New Roman" w:hAnsi="Times New Roman"/>
                <w:bCs/>
                <w:color w:val="000000"/>
                <w:sz w:val="24"/>
                <w:szCs w:val="24"/>
              </w:rPr>
            </w:pPr>
          </w:p>
        </w:tc>
        <w:tc>
          <w:tcPr>
            <w:tcW w:w="809" w:type="pct"/>
            <w:gridSpan w:val="2"/>
            <w:vAlign w:val="center"/>
          </w:tcPr>
          <w:p w14:paraId="02C90E3F" w14:textId="77777777" w:rsidR="00CB5B4D" w:rsidRPr="001F0B20" w:rsidRDefault="00C47C5E">
            <w:pPr>
              <w:jc w:val="center"/>
              <w:rPr>
                <w:rFonts w:ascii="Times New Roman" w:eastAsia="微软雅黑" w:hAnsi="Times New Roman"/>
                <w:color w:val="333333"/>
                <w:sz w:val="18"/>
                <w:szCs w:val="18"/>
              </w:rPr>
            </w:pPr>
            <w:r w:rsidRPr="001F0B20">
              <w:rPr>
                <w:rFonts w:ascii="Times New Roman" w:eastAsia="微软雅黑" w:hAnsi="Times New Roman"/>
                <w:color w:val="333333"/>
                <w:sz w:val="18"/>
                <w:szCs w:val="18"/>
              </w:rPr>
              <w:t>GG111030</w:t>
            </w:r>
          </w:p>
        </w:tc>
        <w:tc>
          <w:tcPr>
            <w:tcW w:w="865" w:type="pct"/>
            <w:vAlign w:val="center"/>
          </w:tcPr>
          <w:p w14:paraId="30A46979" w14:textId="77777777" w:rsidR="00CB5B4D" w:rsidRDefault="00C47C5E">
            <w:pPr>
              <w:jc w:val="center"/>
              <w:rPr>
                <w:rFonts w:ascii="Times New Roman" w:hAnsi="Times New Roman"/>
                <w:color w:val="FF0000"/>
                <w:spacing w:val="-20"/>
                <w:sz w:val="18"/>
                <w:szCs w:val="18"/>
              </w:rPr>
            </w:pPr>
            <w:r>
              <w:rPr>
                <w:rFonts w:ascii="宋体" w:hAnsi="宋体" w:cs="宋体" w:hint="eastAsia"/>
                <w:color w:val="FF0000"/>
                <w:spacing w:val="-20"/>
                <w:sz w:val="18"/>
                <w:szCs w:val="18"/>
              </w:rPr>
              <w:t>习近平新时代中国特色会主义思想概论（二）</w:t>
            </w:r>
          </w:p>
        </w:tc>
        <w:tc>
          <w:tcPr>
            <w:tcW w:w="271" w:type="pct"/>
            <w:vAlign w:val="center"/>
          </w:tcPr>
          <w:p w14:paraId="237FFBC6" w14:textId="77777777" w:rsidR="00CB5B4D" w:rsidRDefault="00C47C5E">
            <w:pPr>
              <w:jc w:val="center"/>
              <w:rPr>
                <w:rFonts w:ascii="Times New Roman" w:hAnsi="Times New Roman"/>
                <w:color w:val="FF0000"/>
                <w:spacing w:val="-20"/>
                <w:sz w:val="18"/>
                <w:szCs w:val="18"/>
              </w:rPr>
            </w:pPr>
            <w:r>
              <w:rPr>
                <w:rFonts w:ascii="宋体" w:hAnsi="宋体" w:cs="宋体" w:hint="eastAsia"/>
                <w:color w:val="FF0000"/>
                <w:spacing w:val="-20"/>
                <w:sz w:val="18"/>
                <w:szCs w:val="18"/>
              </w:rPr>
              <w:t>24</w:t>
            </w:r>
          </w:p>
        </w:tc>
        <w:tc>
          <w:tcPr>
            <w:tcW w:w="216" w:type="pct"/>
            <w:vAlign w:val="center"/>
          </w:tcPr>
          <w:p w14:paraId="66862ABE" w14:textId="77777777" w:rsidR="00CB5B4D" w:rsidRDefault="00C47C5E">
            <w:pPr>
              <w:jc w:val="center"/>
              <w:rPr>
                <w:rFonts w:ascii="Times New Roman" w:hAnsi="Times New Roman"/>
                <w:color w:val="FF0000"/>
                <w:spacing w:val="-20"/>
                <w:sz w:val="18"/>
                <w:szCs w:val="18"/>
              </w:rPr>
            </w:pPr>
            <w:r>
              <w:rPr>
                <w:rFonts w:ascii="宋体" w:hAnsi="宋体" w:cs="宋体"/>
                <w:color w:val="FF0000"/>
                <w:spacing w:val="-20"/>
                <w:sz w:val="18"/>
                <w:szCs w:val="18"/>
              </w:rPr>
              <w:t>22</w:t>
            </w:r>
          </w:p>
        </w:tc>
        <w:tc>
          <w:tcPr>
            <w:tcW w:w="216" w:type="pct"/>
            <w:vAlign w:val="center"/>
          </w:tcPr>
          <w:p w14:paraId="044A1568" w14:textId="77777777" w:rsidR="00CB5B4D" w:rsidRDefault="00C47C5E">
            <w:pPr>
              <w:jc w:val="center"/>
              <w:rPr>
                <w:rFonts w:ascii="Times New Roman" w:hAnsi="Times New Roman"/>
                <w:color w:val="FF0000"/>
                <w:spacing w:val="-20"/>
                <w:sz w:val="18"/>
                <w:szCs w:val="18"/>
              </w:rPr>
            </w:pPr>
            <w:r>
              <w:rPr>
                <w:rFonts w:ascii="宋体" w:hAnsi="宋体" w:cs="宋体"/>
                <w:color w:val="FF0000"/>
                <w:spacing w:val="-20"/>
                <w:sz w:val="18"/>
                <w:szCs w:val="18"/>
              </w:rPr>
              <w:t>2</w:t>
            </w:r>
          </w:p>
        </w:tc>
        <w:tc>
          <w:tcPr>
            <w:tcW w:w="228" w:type="pct"/>
            <w:vAlign w:val="center"/>
          </w:tcPr>
          <w:p w14:paraId="377E0CB5" w14:textId="77777777" w:rsidR="00CB5B4D" w:rsidRDefault="00C47C5E">
            <w:pPr>
              <w:jc w:val="center"/>
              <w:rPr>
                <w:rFonts w:ascii="Times New Roman" w:hAnsi="Times New Roman"/>
                <w:color w:val="FF0000"/>
                <w:spacing w:val="-20"/>
                <w:sz w:val="18"/>
                <w:szCs w:val="18"/>
              </w:rPr>
            </w:pPr>
            <w:r>
              <w:rPr>
                <w:rFonts w:ascii="宋体" w:hAnsi="宋体" w:cs="宋体" w:hint="eastAsia"/>
                <w:color w:val="FF0000"/>
                <w:spacing w:val="-20"/>
                <w:sz w:val="18"/>
                <w:szCs w:val="18"/>
              </w:rPr>
              <w:t>1.5</w:t>
            </w:r>
          </w:p>
        </w:tc>
        <w:tc>
          <w:tcPr>
            <w:tcW w:w="279" w:type="pct"/>
            <w:vAlign w:val="center"/>
          </w:tcPr>
          <w:p w14:paraId="2689EFC7" w14:textId="77777777" w:rsidR="00CB5B4D" w:rsidRDefault="00CB5B4D">
            <w:pPr>
              <w:jc w:val="center"/>
              <w:rPr>
                <w:rFonts w:ascii="Times New Roman" w:hAnsi="Times New Roman"/>
                <w:color w:val="FF0000"/>
                <w:spacing w:val="-20"/>
                <w:sz w:val="18"/>
                <w:szCs w:val="18"/>
              </w:rPr>
            </w:pPr>
          </w:p>
        </w:tc>
        <w:tc>
          <w:tcPr>
            <w:tcW w:w="270" w:type="pct"/>
            <w:gridSpan w:val="2"/>
            <w:vAlign w:val="center"/>
          </w:tcPr>
          <w:p w14:paraId="309A2BFE" w14:textId="77777777" w:rsidR="00CB5B4D" w:rsidRDefault="00CB5B4D">
            <w:pPr>
              <w:jc w:val="center"/>
              <w:rPr>
                <w:rFonts w:ascii="Times New Roman" w:hAnsi="Times New Roman"/>
                <w:color w:val="FF0000"/>
                <w:spacing w:val="-20"/>
                <w:sz w:val="18"/>
                <w:szCs w:val="18"/>
              </w:rPr>
            </w:pPr>
          </w:p>
        </w:tc>
        <w:tc>
          <w:tcPr>
            <w:tcW w:w="270" w:type="pct"/>
            <w:vAlign w:val="center"/>
          </w:tcPr>
          <w:p w14:paraId="3288F973" w14:textId="77777777" w:rsidR="00CB5B4D" w:rsidRDefault="00C47C5E">
            <w:pPr>
              <w:jc w:val="center"/>
              <w:rPr>
                <w:rFonts w:ascii="Times New Roman" w:hAnsi="Times New Roman"/>
                <w:color w:val="FF0000"/>
                <w:spacing w:val="-20"/>
                <w:sz w:val="18"/>
                <w:szCs w:val="18"/>
              </w:rPr>
            </w:pPr>
            <w:r>
              <w:rPr>
                <w:rFonts w:ascii="Times New Roman" w:hAnsi="Times New Roman" w:hint="eastAsia"/>
                <w:color w:val="FF0000"/>
                <w:spacing w:val="-20"/>
                <w:sz w:val="18"/>
                <w:szCs w:val="18"/>
              </w:rPr>
              <w:t>2</w:t>
            </w:r>
          </w:p>
        </w:tc>
        <w:tc>
          <w:tcPr>
            <w:tcW w:w="270" w:type="pct"/>
            <w:gridSpan w:val="2"/>
            <w:vAlign w:val="center"/>
          </w:tcPr>
          <w:p w14:paraId="4C4A2BE4" w14:textId="77777777" w:rsidR="00CB5B4D" w:rsidRDefault="00CB5B4D">
            <w:pPr>
              <w:jc w:val="center"/>
              <w:rPr>
                <w:rFonts w:ascii="Times New Roman" w:hAnsi="Times New Roman"/>
                <w:color w:val="FF0000"/>
                <w:spacing w:val="-20"/>
                <w:sz w:val="18"/>
                <w:szCs w:val="18"/>
              </w:rPr>
            </w:pPr>
          </w:p>
        </w:tc>
        <w:tc>
          <w:tcPr>
            <w:tcW w:w="269" w:type="pct"/>
            <w:gridSpan w:val="2"/>
            <w:vAlign w:val="center"/>
          </w:tcPr>
          <w:p w14:paraId="0E2D0499" w14:textId="77777777" w:rsidR="00CB5B4D" w:rsidRDefault="00CB5B4D">
            <w:pPr>
              <w:jc w:val="center"/>
              <w:rPr>
                <w:rFonts w:ascii="Times New Roman" w:hAnsi="Times New Roman"/>
                <w:color w:val="FF0000"/>
                <w:spacing w:val="-20"/>
                <w:sz w:val="18"/>
                <w:szCs w:val="18"/>
              </w:rPr>
            </w:pPr>
          </w:p>
        </w:tc>
        <w:tc>
          <w:tcPr>
            <w:tcW w:w="270" w:type="pct"/>
            <w:gridSpan w:val="2"/>
            <w:vAlign w:val="center"/>
          </w:tcPr>
          <w:p w14:paraId="6EBE5721" w14:textId="77777777" w:rsidR="00CB5B4D" w:rsidRDefault="00CB5B4D">
            <w:pPr>
              <w:autoSpaceDE w:val="0"/>
              <w:autoSpaceDN w:val="0"/>
              <w:jc w:val="center"/>
              <w:rPr>
                <w:rFonts w:ascii="Times New Roman" w:hAnsi="Times New Roman"/>
                <w:color w:val="FF0000"/>
                <w:spacing w:val="-20"/>
                <w:sz w:val="18"/>
                <w:szCs w:val="18"/>
              </w:rPr>
            </w:pPr>
          </w:p>
        </w:tc>
        <w:tc>
          <w:tcPr>
            <w:tcW w:w="354" w:type="pct"/>
            <w:vAlign w:val="center"/>
          </w:tcPr>
          <w:p w14:paraId="4994FE4E" w14:textId="77777777" w:rsidR="00CB5B4D" w:rsidRDefault="00CB5B4D">
            <w:pPr>
              <w:autoSpaceDE w:val="0"/>
              <w:autoSpaceDN w:val="0"/>
              <w:jc w:val="center"/>
              <w:rPr>
                <w:rFonts w:ascii="Times New Roman" w:hAnsi="Times New Roman"/>
                <w:color w:val="FF0000"/>
                <w:spacing w:val="-20"/>
                <w:sz w:val="18"/>
                <w:szCs w:val="18"/>
              </w:rPr>
            </w:pPr>
          </w:p>
        </w:tc>
      </w:tr>
      <w:tr w:rsidR="00CB5B4D" w14:paraId="1AC16381" w14:textId="77777777">
        <w:trPr>
          <w:trHeight w:val="20"/>
          <w:jc w:val="center"/>
        </w:trPr>
        <w:tc>
          <w:tcPr>
            <w:tcW w:w="197" w:type="pct"/>
            <w:vMerge/>
            <w:vAlign w:val="center"/>
          </w:tcPr>
          <w:p w14:paraId="541512BC" w14:textId="77777777" w:rsidR="00CB5B4D" w:rsidRDefault="00CB5B4D">
            <w:pPr>
              <w:jc w:val="center"/>
              <w:rPr>
                <w:rFonts w:ascii="Times New Roman" w:hAnsi="Times New Roman"/>
                <w:bCs/>
                <w:color w:val="000000"/>
                <w:sz w:val="24"/>
                <w:szCs w:val="24"/>
              </w:rPr>
            </w:pPr>
          </w:p>
        </w:tc>
        <w:tc>
          <w:tcPr>
            <w:tcW w:w="216" w:type="pct"/>
            <w:vMerge/>
            <w:vAlign w:val="center"/>
          </w:tcPr>
          <w:p w14:paraId="2A905B1F" w14:textId="77777777" w:rsidR="00CB5B4D" w:rsidRDefault="00CB5B4D">
            <w:pPr>
              <w:autoSpaceDE w:val="0"/>
              <w:autoSpaceDN w:val="0"/>
              <w:jc w:val="center"/>
              <w:rPr>
                <w:rFonts w:ascii="Times New Roman" w:hAnsi="Times New Roman"/>
                <w:bCs/>
                <w:color w:val="000000"/>
                <w:sz w:val="24"/>
                <w:szCs w:val="24"/>
              </w:rPr>
            </w:pPr>
          </w:p>
        </w:tc>
        <w:tc>
          <w:tcPr>
            <w:tcW w:w="809" w:type="pct"/>
            <w:gridSpan w:val="2"/>
            <w:vAlign w:val="center"/>
          </w:tcPr>
          <w:p w14:paraId="12780BA0" w14:textId="77777777" w:rsidR="00CB5B4D" w:rsidRPr="001F0B20" w:rsidRDefault="00C47C5E">
            <w:pPr>
              <w:jc w:val="center"/>
              <w:rPr>
                <w:rFonts w:ascii="Times New Roman" w:hAnsi="Times New Roman"/>
                <w:color w:val="000000"/>
                <w:spacing w:val="-20"/>
                <w:sz w:val="20"/>
                <w:szCs w:val="20"/>
              </w:rPr>
            </w:pPr>
            <w:r w:rsidRPr="001F0B20">
              <w:rPr>
                <w:rFonts w:ascii="Times New Roman" w:eastAsia="微软雅黑" w:hAnsi="Times New Roman"/>
                <w:color w:val="333333"/>
                <w:sz w:val="18"/>
                <w:szCs w:val="18"/>
              </w:rPr>
              <w:t>GG111012~GG111015</w:t>
            </w:r>
          </w:p>
        </w:tc>
        <w:tc>
          <w:tcPr>
            <w:tcW w:w="865" w:type="pct"/>
            <w:vAlign w:val="center"/>
          </w:tcPr>
          <w:p w14:paraId="4A94E324" w14:textId="77777777" w:rsidR="00CB5B4D" w:rsidRDefault="00C47C5E">
            <w:pPr>
              <w:jc w:val="center"/>
              <w:rPr>
                <w:rFonts w:ascii="Times New Roman" w:hAnsi="Times New Roman"/>
                <w:color w:val="000000"/>
                <w:sz w:val="18"/>
                <w:szCs w:val="18"/>
              </w:rPr>
            </w:pPr>
            <w:r>
              <w:rPr>
                <w:rFonts w:ascii="Times New Roman" w:hAnsi="Times New Roman" w:hint="eastAsia"/>
                <w:color w:val="000000"/>
                <w:sz w:val="18"/>
                <w:szCs w:val="18"/>
              </w:rPr>
              <w:t>形势与政策</w:t>
            </w:r>
          </w:p>
        </w:tc>
        <w:tc>
          <w:tcPr>
            <w:tcW w:w="271" w:type="pct"/>
            <w:vAlign w:val="center"/>
          </w:tcPr>
          <w:p w14:paraId="37A6CA1B" w14:textId="77777777" w:rsidR="00CB5B4D" w:rsidRDefault="00C47C5E">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216" w:type="pct"/>
            <w:vAlign w:val="center"/>
          </w:tcPr>
          <w:p w14:paraId="1D05855B" w14:textId="77777777" w:rsidR="00CB5B4D" w:rsidRDefault="00C47C5E">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216" w:type="pct"/>
            <w:vAlign w:val="center"/>
          </w:tcPr>
          <w:p w14:paraId="4468E67B" w14:textId="77777777" w:rsidR="00CB5B4D" w:rsidRDefault="00CB5B4D">
            <w:pPr>
              <w:jc w:val="center"/>
              <w:rPr>
                <w:rFonts w:ascii="Times New Roman" w:hAnsi="Times New Roman"/>
                <w:color w:val="000000"/>
                <w:spacing w:val="-20"/>
                <w:sz w:val="18"/>
                <w:szCs w:val="18"/>
              </w:rPr>
            </w:pPr>
          </w:p>
        </w:tc>
        <w:tc>
          <w:tcPr>
            <w:tcW w:w="228" w:type="pct"/>
            <w:vAlign w:val="center"/>
          </w:tcPr>
          <w:p w14:paraId="0659A627" w14:textId="77777777" w:rsidR="00CB5B4D" w:rsidRDefault="00C47C5E">
            <w:pPr>
              <w:jc w:val="center"/>
              <w:rPr>
                <w:rFonts w:ascii="Times New Roman" w:hAnsi="Times New Roman"/>
                <w:color w:val="000000"/>
                <w:spacing w:val="-20"/>
                <w:sz w:val="18"/>
                <w:szCs w:val="18"/>
              </w:rPr>
            </w:pPr>
            <w:r>
              <w:rPr>
                <w:rFonts w:ascii="Times New Roman" w:hAnsi="Times New Roman"/>
                <w:color w:val="000000"/>
                <w:spacing w:val="-20"/>
                <w:sz w:val="18"/>
                <w:szCs w:val="18"/>
              </w:rPr>
              <w:t>1</w:t>
            </w:r>
          </w:p>
        </w:tc>
        <w:tc>
          <w:tcPr>
            <w:tcW w:w="1089" w:type="pct"/>
            <w:gridSpan w:val="6"/>
            <w:vAlign w:val="center"/>
          </w:tcPr>
          <w:p w14:paraId="1A42BBA9" w14:textId="77777777" w:rsidR="00CB5B4D" w:rsidRDefault="00C47C5E">
            <w:pPr>
              <w:jc w:val="center"/>
              <w:rPr>
                <w:rFonts w:ascii="Times New Roman" w:hAnsi="Times New Roman"/>
                <w:color w:val="000000"/>
                <w:sz w:val="18"/>
                <w:szCs w:val="18"/>
              </w:rPr>
            </w:pPr>
            <w:r>
              <w:rPr>
                <w:rFonts w:ascii="Times New Roman" w:hAnsi="Times New Roman"/>
                <w:color w:val="000000"/>
                <w:sz w:val="18"/>
                <w:szCs w:val="18"/>
              </w:rPr>
              <w:t>1-4</w:t>
            </w:r>
            <w:r>
              <w:rPr>
                <w:rFonts w:ascii="Times New Roman" w:hAnsi="Times New Roman" w:hint="eastAsia"/>
                <w:color w:val="000000"/>
                <w:sz w:val="18"/>
                <w:szCs w:val="18"/>
              </w:rPr>
              <w:t>学期，每学期</w:t>
            </w:r>
            <w:r>
              <w:rPr>
                <w:rFonts w:ascii="Times New Roman" w:hAnsi="Times New Roman" w:hint="eastAsia"/>
                <w:color w:val="000000"/>
                <w:sz w:val="18"/>
                <w:szCs w:val="18"/>
              </w:rPr>
              <w:t>12</w:t>
            </w:r>
            <w:r>
              <w:rPr>
                <w:rFonts w:ascii="Times New Roman" w:hAnsi="Times New Roman" w:hint="eastAsia"/>
                <w:color w:val="000000"/>
                <w:sz w:val="18"/>
                <w:szCs w:val="18"/>
              </w:rPr>
              <w:t>学时</w:t>
            </w:r>
          </w:p>
        </w:tc>
        <w:tc>
          <w:tcPr>
            <w:tcW w:w="269" w:type="pct"/>
            <w:gridSpan w:val="2"/>
            <w:vAlign w:val="center"/>
          </w:tcPr>
          <w:p w14:paraId="0D50B7F3" w14:textId="77777777" w:rsidR="00CB5B4D" w:rsidRDefault="00CB5B4D">
            <w:pPr>
              <w:ind w:leftChars="-76" w:left="-160" w:firstLineChars="115" w:firstLine="161"/>
              <w:jc w:val="center"/>
              <w:rPr>
                <w:rFonts w:ascii="Times New Roman" w:hAnsi="Times New Roman"/>
                <w:color w:val="000000"/>
                <w:spacing w:val="-20"/>
                <w:sz w:val="18"/>
                <w:szCs w:val="18"/>
              </w:rPr>
            </w:pPr>
          </w:p>
        </w:tc>
        <w:tc>
          <w:tcPr>
            <w:tcW w:w="270" w:type="pct"/>
            <w:gridSpan w:val="2"/>
            <w:vAlign w:val="center"/>
          </w:tcPr>
          <w:p w14:paraId="598D17E3" w14:textId="77777777" w:rsidR="00CB5B4D" w:rsidRDefault="00CB5B4D">
            <w:pPr>
              <w:ind w:leftChars="-76" w:left="-160" w:firstLineChars="115" w:firstLine="161"/>
              <w:jc w:val="center"/>
              <w:rPr>
                <w:rFonts w:ascii="Times New Roman" w:hAnsi="Times New Roman"/>
                <w:color w:val="000000"/>
                <w:spacing w:val="-20"/>
                <w:sz w:val="18"/>
                <w:szCs w:val="18"/>
              </w:rPr>
            </w:pPr>
          </w:p>
        </w:tc>
        <w:tc>
          <w:tcPr>
            <w:tcW w:w="354" w:type="pct"/>
            <w:vAlign w:val="center"/>
          </w:tcPr>
          <w:p w14:paraId="3465488F" w14:textId="77777777" w:rsidR="00CB5B4D" w:rsidRDefault="00CB5B4D">
            <w:pPr>
              <w:jc w:val="center"/>
              <w:rPr>
                <w:rFonts w:ascii="Times New Roman" w:hAnsi="Times New Roman"/>
                <w:color w:val="000000"/>
                <w:spacing w:val="-20"/>
                <w:sz w:val="18"/>
                <w:szCs w:val="18"/>
              </w:rPr>
            </w:pPr>
          </w:p>
        </w:tc>
      </w:tr>
      <w:tr w:rsidR="00CB5B4D" w14:paraId="24C8D12C" w14:textId="77777777">
        <w:trPr>
          <w:trHeight w:val="20"/>
          <w:jc w:val="center"/>
        </w:trPr>
        <w:tc>
          <w:tcPr>
            <w:tcW w:w="197" w:type="pct"/>
            <w:vMerge/>
            <w:vAlign w:val="center"/>
          </w:tcPr>
          <w:p w14:paraId="52075CCC" w14:textId="77777777" w:rsidR="00CB5B4D" w:rsidRDefault="00CB5B4D">
            <w:pPr>
              <w:jc w:val="center"/>
              <w:rPr>
                <w:rFonts w:ascii="Times New Roman" w:hAnsi="Times New Roman"/>
                <w:bCs/>
                <w:color w:val="000000"/>
                <w:sz w:val="24"/>
                <w:szCs w:val="24"/>
              </w:rPr>
            </w:pPr>
          </w:p>
        </w:tc>
        <w:tc>
          <w:tcPr>
            <w:tcW w:w="216" w:type="pct"/>
            <w:vMerge/>
            <w:vAlign w:val="center"/>
          </w:tcPr>
          <w:p w14:paraId="75816160" w14:textId="77777777" w:rsidR="00CB5B4D" w:rsidRDefault="00CB5B4D">
            <w:pPr>
              <w:autoSpaceDE w:val="0"/>
              <w:autoSpaceDN w:val="0"/>
              <w:jc w:val="center"/>
              <w:rPr>
                <w:rFonts w:ascii="Times New Roman" w:hAnsi="Times New Roman"/>
                <w:bCs/>
                <w:color w:val="000000"/>
                <w:sz w:val="24"/>
                <w:szCs w:val="24"/>
              </w:rPr>
            </w:pPr>
          </w:p>
        </w:tc>
        <w:tc>
          <w:tcPr>
            <w:tcW w:w="809" w:type="pct"/>
            <w:gridSpan w:val="2"/>
            <w:vAlign w:val="center"/>
          </w:tcPr>
          <w:p w14:paraId="32FE9621" w14:textId="77777777" w:rsidR="00CB5B4D" w:rsidRPr="001F0B20" w:rsidRDefault="00C47C5E">
            <w:pPr>
              <w:jc w:val="center"/>
              <w:rPr>
                <w:rFonts w:ascii="Times New Roman" w:hAnsi="Times New Roman"/>
                <w:spacing w:val="-20"/>
                <w:sz w:val="20"/>
                <w:szCs w:val="20"/>
              </w:rPr>
            </w:pPr>
            <w:r w:rsidRPr="001F0B20">
              <w:rPr>
                <w:rFonts w:ascii="Times New Roman" w:eastAsia="微软雅黑" w:hAnsi="Times New Roman"/>
                <w:color w:val="333333"/>
                <w:sz w:val="18"/>
                <w:szCs w:val="18"/>
              </w:rPr>
              <w:t>GG111007</w:t>
            </w:r>
          </w:p>
        </w:tc>
        <w:tc>
          <w:tcPr>
            <w:tcW w:w="865" w:type="pct"/>
            <w:vAlign w:val="center"/>
          </w:tcPr>
          <w:p w14:paraId="77C864BD" w14:textId="77777777" w:rsidR="00CB5B4D" w:rsidRDefault="00C47C5E">
            <w:pPr>
              <w:jc w:val="center"/>
              <w:rPr>
                <w:rFonts w:ascii="Times New Roman" w:hAnsi="Times New Roman"/>
                <w:spacing w:val="-20"/>
                <w:sz w:val="18"/>
                <w:szCs w:val="18"/>
              </w:rPr>
            </w:pPr>
            <w:r>
              <w:rPr>
                <w:rFonts w:ascii="Times New Roman" w:hAnsi="Times New Roman" w:hint="eastAsia"/>
                <w:spacing w:val="-20"/>
                <w:sz w:val="18"/>
                <w:szCs w:val="18"/>
              </w:rPr>
              <w:t>体育与健康（一）</w:t>
            </w:r>
          </w:p>
        </w:tc>
        <w:tc>
          <w:tcPr>
            <w:tcW w:w="271" w:type="pct"/>
            <w:vAlign w:val="center"/>
          </w:tcPr>
          <w:p w14:paraId="593CED1B" w14:textId="77777777" w:rsidR="00CB5B4D" w:rsidRDefault="00C47C5E">
            <w:pPr>
              <w:jc w:val="center"/>
              <w:rPr>
                <w:rFonts w:ascii="Times New Roman" w:hAnsi="Times New Roman"/>
                <w:spacing w:val="-20"/>
                <w:sz w:val="18"/>
                <w:szCs w:val="18"/>
              </w:rPr>
            </w:pPr>
            <w:r>
              <w:rPr>
                <w:rFonts w:ascii="Times New Roman" w:hAnsi="Times New Roman"/>
                <w:spacing w:val="-20"/>
                <w:sz w:val="18"/>
                <w:szCs w:val="18"/>
              </w:rPr>
              <w:t>40</w:t>
            </w:r>
          </w:p>
        </w:tc>
        <w:tc>
          <w:tcPr>
            <w:tcW w:w="216" w:type="pct"/>
            <w:vAlign w:val="center"/>
          </w:tcPr>
          <w:p w14:paraId="7C5A1971" w14:textId="77777777" w:rsidR="00CB5B4D" w:rsidRDefault="00C47C5E">
            <w:pPr>
              <w:jc w:val="center"/>
              <w:rPr>
                <w:rFonts w:ascii="Times New Roman" w:hAnsi="Times New Roman"/>
                <w:spacing w:val="-20"/>
                <w:sz w:val="18"/>
                <w:szCs w:val="18"/>
              </w:rPr>
            </w:pPr>
            <w:r>
              <w:rPr>
                <w:rFonts w:ascii="Times New Roman" w:hAnsi="Times New Roman" w:hint="eastAsia"/>
                <w:spacing w:val="-20"/>
                <w:sz w:val="18"/>
                <w:szCs w:val="18"/>
              </w:rPr>
              <w:t>2</w:t>
            </w:r>
          </w:p>
        </w:tc>
        <w:tc>
          <w:tcPr>
            <w:tcW w:w="216" w:type="pct"/>
            <w:vAlign w:val="center"/>
          </w:tcPr>
          <w:p w14:paraId="7FD3B63B" w14:textId="77777777" w:rsidR="00CB5B4D" w:rsidRDefault="00C47C5E">
            <w:pPr>
              <w:jc w:val="center"/>
              <w:rPr>
                <w:rFonts w:ascii="Times New Roman" w:hAnsi="Times New Roman"/>
                <w:spacing w:val="-20"/>
                <w:sz w:val="18"/>
                <w:szCs w:val="18"/>
              </w:rPr>
            </w:pPr>
            <w:r>
              <w:rPr>
                <w:rFonts w:ascii="Times New Roman" w:hAnsi="Times New Roman" w:hint="eastAsia"/>
                <w:spacing w:val="-20"/>
                <w:sz w:val="18"/>
                <w:szCs w:val="18"/>
              </w:rPr>
              <w:t>3</w:t>
            </w:r>
            <w:r>
              <w:rPr>
                <w:rFonts w:ascii="Times New Roman" w:hAnsi="Times New Roman"/>
                <w:spacing w:val="-20"/>
                <w:sz w:val="18"/>
                <w:szCs w:val="18"/>
              </w:rPr>
              <w:t>8</w:t>
            </w:r>
          </w:p>
        </w:tc>
        <w:tc>
          <w:tcPr>
            <w:tcW w:w="228" w:type="pct"/>
            <w:vAlign w:val="center"/>
          </w:tcPr>
          <w:p w14:paraId="2FCC2DCB" w14:textId="77777777" w:rsidR="00CB5B4D" w:rsidRDefault="00C47C5E">
            <w:pPr>
              <w:jc w:val="center"/>
              <w:rPr>
                <w:rFonts w:ascii="Times New Roman" w:hAnsi="Times New Roman"/>
                <w:spacing w:val="-20"/>
                <w:sz w:val="18"/>
                <w:szCs w:val="18"/>
              </w:rPr>
            </w:pPr>
            <w:r>
              <w:rPr>
                <w:rFonts w:ascii="Times New Roman" w:hAnsi="Times New Roman"/>
                <w:spacing w:val="-20"/>
                <w:sz w:val="18"/>
                <w:szCs w:val="18"/>
              </w:rPr>
              <w:t>2.5</w:t>
            </w:r>
          </w:p>
        </w:tc>
        <w:tc>
          <w:tcPr>
            <w:tcW w:w="279" w:type="pct"/>
            <w:vAlign w:val="center"/>
          </w:tcPr>
          <w:p w14:paraId="2B19654B" w14:textId="77777777" w:rsidR="00CB5B4D" w:rsidRDefault="00C47C5E">
            <w:pPr>
              <w:jc w:val="center"/>
              <w:rPr>
                <w:rFonts w:ascii="Times New Roman" w:hAnsi="Times New Roman"/>
                <w:spacing w:val="-20"/>
                <w:sz w:val="18"/>
                <w:szCs w:val="18"/>
              </w:rPr>
            </w:pPr>
            <w:r>
              <w:rPr>
                <w:rFonts w:ascii="Times New Roman" w:hAnsi="Times New Roman"/>
                <w:spacing w:val="-20"/>
                <w:sz w:val="18"/>
                <w:szCs w:val="18"/>
              </w:rPr>
              <w:t>2</w:t>
            </w:r>
          </w:p>
        </w:tc>
        <w:tc>
          <w:tcPr>
            <w:tcW w:w="270" w:type="pct"/>
            <w:gridSpan w:val="2"/>
            <w:vAlign w:val="center"/>
          </w:tcPr>
          <w:p w14:paraId="3D1ADF8D" w14:textId="77777777" w:rsidR="00CB5B4D" w:rsidRDefault="00CB5B4D">
            <w:pPr>
              <w:jc w:val="center"/>
              <w:rPr>
                <w:rFonts w:ascii="Times New Roman" w:hAnsi="Times New Roman"/>
                <w:spacing w:val="-20"/>
                <w:sz w:val="18"/>
                <w:szCs w:val="18"/>
              </w:rPr>
            </w:pPr>
          </w:p>
        </w:tc>
        <w:tc>
          <w:tcPr>
            <w:tcW w:w="270" w:type="pct"/>
            <w:vAlign w:val="center"/>
          </w:tcPr>
          <w:p w14:paraId="588EAC01" w14:textId="77777777" w:rsidR="00CB5B4D" w:rsidRDefault="00CB5B4D">
            <w:pPr>
              <w:jc w:val="center"/>
              <w:rPr>
                <w:rFonts w:ascii="Times New Roman" w:hAnsi="Times New Roman"/>
                <w:spacing w:val="-20"/>
                <w:sz w:val="18"/>
                <w:szCs w:val="18"/>
              </w:rPr>
            </w:pPr>
          </w:p>
        </w:tc>
        <w:tc>
          <w:tcPr>
            <w:tcW w:w="270" w:type="pct"/>
            <w:gridSpan w:val="2"/>
            <w:vAlign w:val="center"/>
          </w:tcPr>
          <w:p w14:paraId="3C1DC995" w14:textId="77777777" w:rsidR="00CB5B4D" w:rsidRDefault="00CB5B4D">
            <w:pPr>
              <w:jc w:val="center"/>
              <w:rPr>
                <w:rFonts w:ascii="Times New Roman" w:hAnsi="Times New Roman"/>
                <w:color w:val="FF0000"/>
                <w:spacing w:val="-20"/>
                <w:sz w:val="18"/>
                <w:szCs w:val="18"/>
              </w:rPr>
            </w:pPr>
          </w:p>
        </w:tc>
        <w:tc>
          <w:tcPr>
            <w:tcW w:w="269" w:type="pct"/>
            <w:gridSpan w:val="2"/>
            <w:vAlign w:val="center"/>
          </w:tcPr>
          <w:p w14:paraId="407E6C43" w14:textId="77777777" w:rsidR="00CB5B4D" w:rsidRDefault="00CB5B4D">
            <w:pPr>
              <w:autoSpaceDE w:val="0"/>
              <w:autoSpaceDN w:val="0"/>
              <w:jc w:val="center"/>
              <w:rPr>
                <w:rFonts w:ascii="Times New Roman" w:hAnsi="Times New Roman"/>
                <w:color w:val="000000"/>
                <w:spacing w:val="-20"/>
                <w:sz w:val="18"/>
                <w:szCs w:val="18"/>
              </w:rPr>
            </w:pPr>
          </w:p>
        </w:tc>
        <w:tc>
          <w:tcPr>
            <w:tcW w:w="270" w:type="pct"/>
            <w:gridSpan w:val="2"/>
            <w:vAlign w:val="center"/>
          </w:tcPr>
          <w:p w14:paraId="1CCCC80F" w14:textId="77777777" w:rsidR="00CB5B4D" w:rsidRDefault="00CB5B4D">
            <w:pPr>
              <w:autoSpaceDE w:val="0"/>
              <w:autoSpaceDN w:val="0"/>
              <w:jc w:val="center"/>
              <w:rPr>
                <w:rFonts w:ascii="Times New Roman" w:hAnsi="Times New Roman"/>
                <w:color w:val="000000"/>
                <w:spacing w:val="-20"/>
                <w:sz w:val="18"/>
                <w:szCs w:val="18"/>
              </w:rPr>
            </w:pPr>
          </w:p>
        </w:tc>
        <w:tc>
          <w:tcPr>
            <w:tcW w:w="354" w:type="pct"/>
            <w:vAlign w:val="center"/>
          </w:tcPr>
          <w:p w14:paraId="5B631AA9" w14:textId="77777777" w:rsidR="00CB5B4D" w:rsidRDefault="00CB5B4D">
            <w:pPr>
              <w:autoSpaceDE w:val="0"/>
              <w:autoSpaceDN w:val="0"/>
              <w:jc w:val="center"/>
              <w:rPr>
                <w:rFonts w:ascii="Times New Roman" w:hAnsi="Times New Roman"/>
                <w:color w:val="000000"/>
                <w:spacing w:val="-20"/>
                <w:sz w:val="18"/>
                <w:szCs w:val="18"/>
              </w:rPr>
            </w:pPr>
          </w:p>
        </w:tc>
      </w:tr>
      <w:tr w:rsidR="00CB5B4D" w14:paraId="67D8E148" w14:textId="77777777">
        <w:trPr>
          <w:trHeight w:val="20"/>
          <w:jc w:val="center"/>
        </w:trPr>
        <w:tc>
          <w:tcPr>
            <w:tcW w:w="197" w:type="pct"/>
            <w:vMerge/>
            <w:vAlign w:val="center"/>
          </w:tcPr>
          <w:p w14:paraId="13C0A14C" w14:textId="77777777" w:rsidR="00CB5B4D" w:rsidRDefault="00CB5B4D">
            <w:pPr>
              <w:jc w:val="center"/>
              <w:rPr>
                <w:rFonts w:ascii="Times New Roman" w:hAnsi="Times New Roman"/>
                <w:bCs/>
                <w:color w:val="000000"/>
                <w:sz w:val="24"/>
                <w:szCs w:val="24"/>
              </w:rPr>
            </w:pPr>
          </w:p>
        </w:tc>
        <w:tc>
          <w:tcPr>
            <w:tcW w:w="216" w:type="pct"/>
            <w:vMerge/>
            <w:vAlign w:val="center"/>
          </w:tcPr>
          <w:p w14:paraId="747BC927" w14:textId="77777777" w:rsidR="00CB5B4D" w:rsidRDefault="00CB5B4D">
            <w:pPr>
              <w:autoSpaceDE w:val="0"/>
              <w:autoSpaceDN w:val="0"/>
              <w:jc w:val="center"/>
              <w:rPr>
                <w:rFonts w:ascii="Times New Roman" w:hAnsi="Times New Roman"/>
                <w:bCs/>
                <w:color w:val="000000"/>
                <w:sz w:val="24"/>
                <w:szCs w:val="24"/>
              </w:rPr>
            </w:pPr>
          </w:p>
        </w:tc>
        <w:tc>
          <w:tcPr>
            <w:tcW w:w="809" w:type="pct"/>
            <w:gridSpan w:val="2"/>
            <w:vAlign w:val="center"/>
          </w:tcPr>
          <w:p w14:paraId="29135BDC" w14:textId="77777777" w:rsidR="00CB5B4D" w:rsidRPr="001F0B20" w:rsidRDefault="00C47C5E">
            <w:pPr>
              <w:jc w:val="center"/>
              <w:rPr>
                <w:rFonts w:ascii="Times New Roman" w:hAnsi="Times New Roman"/>
                <w:spacing w:val="-20"/>
                <w:sz w:val="20"/>
                <w:szCs w:val="20"/>
              </w:rPr>
            </w:pPr>
            <w:r w:rsidRPr="001F0B20">
              <w:rPr>
                <w:rFonts w:ascii="Times New Roman" w:eastAsia="微软雅黑" w:hAnsi="Times New Roman"/>
                <w:color w:val="333333"/>
                <w:sz w:val="18"/>
                <w:szCs w:val="18"/>
              </w:rPr>
              <w:t>GG111008</w:t>
            </w:r>
          </w:p>
        </w:tc>
        <w:tc>
          <w:tcPr>
            <w:tcW w:w="865" w:type="pct"/>
            <w:vAlign w:val="center"/>
          </w:tcPr>
          <w:p w14:paraId="3F5C5B93" w14:textId="77777777" w:rsidR="00CB5B4D" w:rsidRDefault="00C47C5E">
            <w:pPr>
              <w:jc w:val="center"/>
              <w:rPr>
                <w:rFonts w:ascii="Times New Roman" w:hAnsi="Times New Roman"/>
                <w:spacing w:val="-20"/>
                <w:sz w:val="18"/>
                <w:szCs w:val="18"/>
              </w:rPr>
            </w:pPr>
            <w:r>
              <w:rPr>
                <w:rFonts w:ascii="Times New Roman" w:hAnsi="Times New Roman" w:hint="eastAsia"/>
                <w:spacing w:val="-20"/>
                <w:sz w:val="18"/>
                <w:szCs w:val="18"/>
              </w:rPr>
              <w:t>体育与健康（二）</w:t>
            </w:r>
          </w:p>
        </w:tc>
        <w:tc>
          <w:tcPr>
            <w:tcW w:w="271" w:type="pct"/>
            <w:vAlign w:val="center"/>
          </w:tcPr>
          <w:p w14:paraId="79AA7ED1" w14:textId="77777777" w:rsidR="00CB5B4D" w:rsidRDefault="00C47C5E">
            <w:pPr>
              <w:jc w:val="center"/>
              <w:rPr>
                <w:rFonts w:ascii="Times New Roman" w:hAnsi="Times New Roman"/>
                <w:spacing w:val="-20"/>
                <w:sz w:val="18"/>
                <w:szCs w:val="18"/>
              </w:rPr>
            </w:pPr>
            <w:r>
              <w:rPr>
                <w:rFonts w:ascii="Times New Roman" w:hAnsi="Times New Roman"/>
                <w:spacing w:val="-20"/>
                <w:sz w:val="18"/>
                <w:szCs w:val="18"/>
              </w:rPr>
              <w:t>40</w:t>
            </w:r>
          </w:p>
        </w:tc>
        <w:tc>
          <w:tcPr>
            <w:tcW w:w="216" w:type="pct"/>
            <w:vAlign w:val="center"/>
          </w:tcPr>
          <w:p w14:paraId="49D43F1C" w14:textId="77777777" w:rsidR="00CB5B4D" w:rsidRDefault="00C47C5E">
            <w:pPr>
              <w:jc w:val="center"/>
              <w:rPr>
                <w:rFonts w:ascii="Times New Roman" w:hAnsi="Times New Roman"/>
                <w:spacing w:val="-20"/>
                <w:sz w:val="18"/>
                <w:szCs w:val="18"/>
              </w:rPr>
            </w:pPr>
            <w:r>
              <w:rPr>
                <w:rFonts w:ascii="Times New Roman" w:hAnsi="Times New Roman" w:hint="eastAsia"/>
                <w:spacing w:val="-20"/>
                <w:sz w:val="18"/>
                <w:szCs w:val="18"/>
              </w:rPr>
              <w:t>2</w:t>
            </w:r>
          </w:p>
        </w:tc>
        <w:tc>
          <w:tcPr>
            <w:tcW w:w="216" w:type="pct"/>
            <w:vAlign w:val="center"/>
          </w:tcPr>
          <w:p w14:paraId="312389FC" w14:textId="77777777" w:rsidR="00CB5B4D" w:rsidRDefault="00C47C5E">
            <w:pPr>
              <w:jc w:val="center"/>
              <w:rPr>
                <w:rFonts w:ascii="Times New Roman" w:hAnsi="Times New Roman"/>
                <w:spacing w:val="-20"/>
                <w:sz w:val="18"/>
                <w:szCs w:val="18"/>
              </w:rPr>
            </w:pPr>
            <w:r>
              <w:rPr>
                <w:rFonts w:ascii="Times New Roman" w:hAnsi="Times New Roman" w:hint="eastAsia"/>
                <w:spacing w:val="-20"/>
                <w:sz w:val="18"/>
                <w:szCs w:val="18"/>
              </w:rPr>
              <w:t>3</w:t>
            </w:r>
            <w:r>
              <w:rPr>
                <w:rFonts w:ascii="Times New Roman" w:hAnsi="Times New Roman"/>
                <w:spacing w:val="-20"/>
                <w:sz w:val="18"/>
                <w:szCs w:val="18"/>
              </w:rPr>
              <w:t>8</w:t>
            </w:r>
          </w:p>
        </w:tc>
        <w:tc>
          <w:tcPr>
            <w:tcW w:w="228" w:type="pct"/>
            <w:vAlign w:val="center"/>
          </w:tcPr>
          <w:p w14:paraId="03CACF37" w14:textId="77777777" w:rsidR="00CB5B4D" w:rsidRDefault="00C47C5E">
            <w:pPr>
              <w:jc w:val="center"/>
              <w:rPr>
                <w:rFonts w:ascii="Times New Roman" w:hAnsi="Times New Roman"/>
                <w:spacing w:val="-20"/>
                <w:sz w:val="18"/>
                <w:szCs w:val="18"/>
              </w:rPr>
            </w:pPr>
            <w:r>
              <w:rPr>
                <w:rFonts w:ascii="Times New Roman" w:hAnsi="Times New Roman"/>
                <w:spacing w:val="-20"/>
                <w:sz w:val="18"/>
                <w:szCs w:val="18"/>
              </w:rPr>
              <w:t>2.5</w:t>
            </w:r>
          </w:p>
        </w:tc>
        <w:tc>
          <w:tcPr>
            <w:tcW w:w="279" w:type="pct"/>
            <w:vAlign w:val="center"/>
          </w:tcPr>
          <w:p w14:paraId="131D0DB1" w14:textId="77777777" w:rsidR="00CB5B4D" w:rsidRDefault="00CB5B4D">
            <w:pPr>
              <w:jc w:val="center"/>
              <w:rPr>
                <w:rFonts w:ascii="Times New Roman" w:hAnsi="Times New Roman"/>
                <w:spacing w:val="-20"/>
                <w:sz w:val="18"/>
                <w:szCs w:val="18"/>
              </w:rPr>
            </w:pPr>
          </w:p>
        </w:tc>
        <w:tc>
          <w:tcPr>
            <w:tcW w:w="270" w:type="pct"/>
            <w:gridSpan w:val="2"/>
            <w:vAlign w:val="center"/>
          </w:tcPr>
          <w:p w14:paraId="048CA4FF" w14:textId="77777777" w:rsidR="00CB5B4D" w:rsidRDefault="00C47C5E">
            <w:pPr>
              <w:jc w:val="center"/>
              <w:rPr>
                <w:rFonts w:ascii="Times New Roman" w:hAnsi="Times New Roman"/>
                <w:spacing w:val="-20"/>
                <w:sz w:val="18"/>
                <w:szCs w:val="18"/>
              </w:rPr>
            </w:pPr>
            <w:r>
              <w:rPr>
                <w:rFonts w:ascii="Times New Roman" w:hAnsi="Times New Roman"/>
                <w:spacing w:val="-20"/>
                <w:sz w:val="18"/>
                <w:szCs w:val="18"/>
              </w:rPr>
              <w:t>2</w:t>
            </w:r>
          </w:p>
        </w:tc>
        <w:tc>
          <w:tcPr>
            <w:tcW w:w="270" w:type="pct"/>
            <w:vAlign w:val="center"/>
          </w:tcPr>
          <w:p w14:paraId="688E0EAF" w14:textId="77777777" w:rsidR="00CB5B4D" w:rsidRDefault="00CB5B4D">
            <w:pPr>
              <w:jc w:val="center"/>
              <w:rPr>
                <w:rFonts w:ascii="Times New Roman" w:hAnsi="Times New Roman"/>
                <w:spacing w:val="-20"/>
                <w:sz w:val="18"/>
                <w:szCs w:val="18"/>
              </w:rPr>
            </w:pPr>
          </w:p>
        </w:tc>
        <w:tc>
          <w:tcPr>
            <w:tcW w:w="270" w:type="pct"/>
            <w:gridSpan w:val="2"/>
            <w:vAlign w:val="center"/>
          </w:tcPr>
          <w:p w14:paraId="26B84FAB" w14:textId="77777777" w:rsidR="00CB5B4D" w:rsidRDefault="00CB5B4D">
            <w:pPr>
              <w:jc w:val="center"/>
              <w:rPr>
                <w:rFonts w:ascii="Times New Roman" w:hAnsi="Times New Roman"/>
                <w:color w:val="FF0000"/>
                <w:spacing w:val="-20"/>
                <w:sz w:val="18"/>
                <w:szCs w:val="18"/>
              </w:rPr>
            </w:pPr>
          </w:p>
        </w:tc>
        <w:tc>
          <w:tcPr>
            <w:tcW w:w="269" w:type="pct"/>
            <w:gridSpan w:val="2"/>
            <w:vAlign w:val="center"/>
          </w:tcPr>
          <w:p w14:paraId="0B02EEA6" w14:textId="77777777" w:rsidR="00CB5B4D" w:rsidRDefault="00CB5B4D">
            <w:pPr>
              <w:jc w:val="center"/>
              <w:rPr>
                <w:rFonts w:ascii="Times New Roman" w:hAnsi="Times New Roman"/>
                <w:color w:val="000000"/>
                <w:spacing w:val="-20"/>
                <w:sz w:val="18"/>
                <w:szCs w:val="18"/>
              </w:rPr>
            </w:pPr>
          </w:p>
        </w:tc>
        <w:tc>
          <w:tcPr>
            <w:tcW w:w="270" w:type="pct"/>
            <w:gridSpan w:val="2"/>
            <w:vAlign w:val="center"/>
          </w:tcPr>
          <w:p w14:paraId="52646D0A" w14:textId="77777777" w:rsidR="00CB5B4D" w:rsidRDefault="00CB5B4D">
            <w:pPr>
              <w:autoSpaceDE w:val="0"/>
              <w:autoSpaceDN w:val="0"/>
              <w:jc w:val="center"/>
              <w:rPr>
                <w:rFonts w:ascii="Times New Roman" w:hAnsi="Times New Roman"/>
                <w:color w:val="000000"/>
                <w:spacing w:val="-20"/>
                <w:sz w:val="18"/>
                <w:szCs w:val="18"/>
              </w:rPr>
            </w:pPr>
          </w:p>
        </w:tc>
        <w:tc>
          <w:tcPr>
            <w:tcW w:w="354" w:type="pct"/>
            <w:vAlign w:val="center"/>
          </w:tcPr>
          <w:p w14:paraId="7704B7AC" w14:textId="77777777" w:rsidR="00CB5B4D" w:rsidRDefault="00CB5B4D">
            <w:pPr>
              <w:autoSpaceDE w:val="0"/>
              <w:autoSpaceDN w:val="0"/>
              <w:jc w:val="center"/>
              <w:rPr>
                <w:rFonts w:ascii="Times New Roman" w:hAnsi="Times New Roman"/>
                <w:color w:val="000000"/>
                <w:spacing w:val="-20"/>
                <w:sz w:val="18"/>
                <w:szCs w:val="18"/>
              </w:rPr>
            </w:pPr>
          </w:p>
        </w:tc>
      </w:tr>
      <w:tr w:rsidR="00CB5B4D" w14:paraId="6D7DF5DF" w14:textId="77777777">
        <w:trPr>
          <w:trHeight w:val="287"/>
          <w:jc w:val="center"/>
        </w:trPr>
        <w:tc>
          <w:tcPr>
            <w:tcW w:w="197" w:type="pct"/>
            <w:vMerge/>
            <w:vAlign w:val="center"/>
          </w:tcPr>
          <w:p w14:paraId="37051582" w14:textId="77777777" w:rsidR="00CB5B4D" w:rsidRDefault="00CB5B4D">
            <w:pPr>
              <w:jc w:val="center"/>
              <w:rPr>
                <w:rFonts w:ascii="Times New Roman" w:hAnsi="Times New Roman"/>
                <w:bCs/>
                <w:color w:val="000000"/>
                <w:sz w:val="24"/>
                <w:szCs w:val="24"/>
              </w:rPr>
            </w:pPr>
          </w:p>
        </w:tc>
        <w:tc>
          <w:tcPr>
            <w:tcW w:w="216" w:type="pct"/>
            <w:vMerge/>
            <w:vAlign w:val="center"/>
          </w:tcPr>
          <w:p w14:paraId="1E36557B" w14:textId="77777777" w:rsidR="00CB5B4D" w:rsidRDefault="00CB5B4D">
            <w:pPr>
              <w:autoSpaceDE w:val="0"/>
              <w:autoSpaceDN w:val="0"/>
              <w:jc w:val="center"/>
              <w:rPr>
                <w:rFonts w:ascii="Times New Roman" w:hAnsi="Times New Roman"/>
                <w:bCs/>
                <w:color w:val="000000"/>
                <w:sz w:val="24"/>
                <w:szCs w:val="24"/>
              </w:rPr>
            </w:pPr>
          </w:p>
        </w:tc>
        <w:tc>
          <w:tcPr>
            <w:tcW w:w="809" w:type="pct"/>
            <w:gridSpan w:val="2"/>
            <w:vAlign w:val="center"/>
          </w:tcPr>
          <w:p w14:paraId="5378E8DA" w14:textId="77777777" w:rsidR="00CB5B4D" w:rsidRPr="001F0B20" w:rsidRDefault="00C47C5E">
            <w:pPr>
              <w:jc w:val="center"/>
              <w:rPr>
                <w:rFonts w:ascii="Times New Roman" w:hAnsi="Times New Roman"/>
                <w:spacing w:val="-20"/>
                <w:sz w:val="20"/>
                <w:szCs w:val="20"/>
              </w:rPr>
            </w:pPr>
            <w:r w:rsidRPr="001F0B20">
              <w:rPr>
                <w:rFonts w:ascii="Times New Roman" w:eastAsia="微软雅黑" w:hAnsi="Times New Roman"/>
                <w:color w:val="333333"/>
                <w:sz w:val="18"/>
                <w:szCs w:val="18"/>
              </w:rPr>
              <w:t>GG111009</w:t>
            </w:r>
          </w:p>
        </w:tc>
        <w:tc>
          <w:tcPr>
            <w:tcW w:w="865" w:type="pct"/>
            <w:vAlign w:val="center"/>
          </w:tcPr>
          <w:p w14:paraId="5241912C" w14:textId="77777777" w:rsidR="00CB5B4D" w:rsidRDefault="00C47C5E">
            <w:pPr>
              <w:jc w:val="center"/>
              <w:rPr>
                <w:rFonts w:ascii="Times New Roman" w:hAnsi="Times New Roman"/>
                <w:spacing w:val="-20"/>
                <w:sz w:val="18"/>
                <w:szCs w:val="18"/>
              </w:rPr>
            </w:pPr>
            <w:r>
              <w:rPr>
                <w:rFonts w:ascii="Times New Roman" w:hAnsi="Times New Roman" w:hint="eastAsia"/>
                <w:spacing w:val="-20"/>
                <w:sz w:val="18"/>
                <w:szCs w:val="18"/>
              </w:rPr>
              <w:t>体育与健康（三）</w:t>
            </w:r>
          </w:p>
        </w:tc>
        <w:tc>
          <w:tcPr>
            <w:tcW w:w="271" w:type="pct"/>
            <w:vAlign w:val="center"/>
          </w:tcPr>
          <w:p w14:paraId="0FECF2C4" w14:textId="77777777" w:rsidR="00CB5B4D" w:rsidRDefault="00C47C5E">
            <w:pPr>
              <w:jc w:val="center"/>
              <w:rPr>
                <w:rFonts w:ascii="Times New Roman" w:hAnsi="Times New Roman"/>
                <w:spacing w:val="-20"/>
                <w:sz w:val="18"/>
                <w:szCs w:val="18"/>
              </w:rPr>
            </w:pPr>
            <w:r>
              <w:rPr>
                <w:rFonts w:ascii="Times New Roman" w:hAnsi="Times New Roman"/>
                <w:spacing w:val="-20"/>
                <w:sz w:val="18"/>
                <w:szCs w:val="18"/>
              </w:rPr>
              <w:t>32</w:t>
            </w:r>
          </w:p>
        </w:tc>
        <w:tc>
          <w:tcPr>
            <w:tcW w:w="216" w:type="pct"/>
            <w:vAlign w:val="center"/>
          </w:tcPr>
          <w:p w14:paraId="72A96FC4" w14:textId="77777777" w:rsidR="00CB5B4D" w:rsidRDefault="00C47C5E">
            <w:pPr>
              <w:jc w:val="center"/>
              <w:rPr>
                <w:rFonts w:ascii="Times New Roman" w:hAnsi="Times New Roman"/>
                <w:spacing w:val="-20"/>
                <w:sz w:val="18"/>
                <w:szCs w:val="18"/>
              </w:rPr>
            </w:pPr>
            <w:r>
              <w:rPr>
                <w:rFonts w:ascii="Times New Roman" w:hAnsi="Times New Roman" w:hint="eastAsia"/>
                <w:spacing w:val="-20"/>
                <w:sz w:val="18"/>
                <w:szCs w:val="18"/>
              </w:rPr>
              <w:t>2</w:t>
            </w:r>
          </w:p>
        </w:tc>
        <w:tc>
          <w:tcPr>
            <w:tcW w:w="216" w:type="pct"/>
            <w:vAlign w:val="center"/>
          </w:tcPr>
          <w:p w14:paraId="713FF5A2" w14:textId="77777777" w:rsidR="00CB5B4D" w:rsidRDefault="00C47C5E">
            <w:pPr>
              <w:jc w:val="center"/>
              <w:rPr>
                <w:rFonts w:ascii="Times New Roman" w:hAnsi="Times New Roman"/>
                <w:spacing w:val="-20"/>
                <w:sz w:val="18"/>
                <w:szCs w:val="18"/>
              </w:rPr>
            </w:pPr>
            <w:r>
              <w:rPr>
                <w:rFonts w:ascii="Times New Roman" w:hAnsi="Times New Roman" w:hint="eastAsia"/>
                <w:spacing w:val="-20"/>
                <w:sz w:val="18"/>
                <w:szCs w:val="18"/>
              </w:rPr>
              <w:t>3</w:t>
            </w:r>
            <w:r>
              <w:rPr>
                <w:rFonts w:ascii="Times New Roman" w:hAnsi="Times New Roman"/>
                <w:spacing w:val="-20"/>
                <w:sz w:val="18"/>
                <w:szCs w:val="18"/>
              </w:rPr>
              <w:t>0</w:t>
            </w:r>
          </w:p>
        </w:tc>
        <w:tc>
          <w:tcPr>
            <w:tcW w:w="228" w:type="pct"/>
            <w:vAlign w:val="center"/>
          </w:tcPr>
          <w:p w14:paraId="2BB552E7" w14:textId="77777777" w:rsidR="00CB5B4D" w:rsidRDefault="00C47C5E">
            <w:pPr>
              <w:jc w:val="center"/>
              <w:rPr>
                <w:rFonts w:ascii="Times New Roman" w:hAnsi="Times New Roman"/>
                <w:spacing w:val="-20"/>
                <w:sz w:val="18"/>
                <w:szCs w:val="18"/>
              </w:rPr>
            </w:pPr>
            <w:r>
              <w:rPr>
                <w:rFonts w:ascii="Times New Roman" w:hAnsi="Times New Roman"/>
                <w:spacing w:val="-20"/>
                <w:sz w:val="18"/>
                <w:szCs w:val="18"/>
              </w:rPr>
              <w:t>2</w:t>
            </w:r>
          </w:p>
        </w:tc>
        <w:tc>
          <w:tcPr>
            <w:tcW w:w="279" w:type="pct"/>
            <w:vAlign w:val="center"/>
          </w:tcPr>
          <w:p w14:paraId="37ACE3D1" w14:textId="77777777" w:rsidR="00CB5B4D" w:rsidRDefault="00CB5B4D">
            <w:pPr>
              <w:jc w:val="center"/>
              <w:rPr>
                <w:rFonts w:ascii="Times New Roman" w:hAnsi="Times New Roman"/>
                <w:spacing w:val="-20"/>
                <w:sz w:val="18"/>
                <w:szCs w:val="18"/>
              </w:rPr>
            </w:pPr>
          </w:p>
        </w:tc>
        <w:tc>
          <w:tcPr>
            <w:tcW w:w="270" w:type="pct"/>
            <w:gridSpan w:val="2"/>
            <w:vAlign w:val="center"/>
          </w:tcPr>
          <w:p w14:paraId="2F241620" w14:textId="77777777" w:rsidR="00CB5B4D" w:rsidRDefault="00CB5B4D">
            <w:pPr>
              <w:jc w:val="center"/>
              <w:rPr>
                <w:rFonts w:ascii="Times New Roman" w:hAnsi="Times New Roman"/>
                <w:spacing w:val="-20"/>
                <w:sz w:val="18"/>
                <w:szCs w:val="18"/>
              </w:rPr>
            </w:pPr>
          </w:p>
        </w:tc>
        <w:tc>
          <w:tcPr>
            <w:tcW w:w="270" w:type="pct"/>
            <w:vAlign w:val="center"/>
          </w:tcPr>
          <w:p w14:paraId="140505F3" w14:textId="77777777" w:rsidR="00CB5B4D" w:rsidRDefault="00C47C5E">
            <w:pPr>
              <w:jc w:val="center"/>
              <w:rPr>
                <w:rFonts w:ascii="Times New Roman" w:hAnsi="Times New Roman"/>
                <w:spacing w:val="-20"/>
                <w:sz w:val="18"/>
                <w:szCs w:val="18"/>
              </w:rPr>
            </w:pPr>
            <w:r>
              <w:rPr>
                <w:rFonts w:ascii="Times New Roman" w:hAnsi="Times New Roman"/>
                <w:spacing w:val="-20"/>
                <w:sz w:val="18"/>
                <w:szCs w:val="18"/>
              </w:rPr>
              <w:t>2</w:t>
            </w:r>
          </w:p>
        </w:tc>
        <w:tc>
          <w:tcPr>
            <w:tcW w:w="270" w:type="pct"/>
            <w:gridSpan w:val="2"/>
            <w:vAlign w:val="center"/>
          </w:tcPr>
          <w:p w14:paraId="010D268E" w14:textId="77777777" w:rsidR="00CB5B4D" w:rsidRDefault="00CB5B4D">
            <w:pPr>
              <w:jc w:val="center"/>
              <w:rPr>
                <w:rFonts w:ascii="Times New Roman" w:hAnsi="Times New Roman"/>
                <w:color w:val="FF0000"/>
                <w:spacing w:val="-20"/>
                <w:sz w:val="18"/>
                <w:szCs w:val="18"/>
              </w:rPr>
            </w:pPr>
          </w:p>
        </w:tc>
        <w:tc>
          <w:tcPr>
            <w:tcW w:w="269" w:type="pct"/>
            <w:gridSpan w:val="2"/>
            <w:vAlign w:val="center"/>
          </w:tcPr>
          <w:p w14:paraId="7779F54C" w14:textId="77777777" w:rsidR="00CB5B4D" w:rsidRDefault="00CB5B4D">
            <w:pPr>
              <w:jc w:val="center"/>
              <w:rPr>
                <w:rFonts w:ascii="Times New Roman" w:hAnsi="Times New Roman"/>
                <w:color w:val="000000"/>
                <w:spacing w:val="-20"/>
                <w:sz w:val="18"/>
                <w:szCs w:val="18"/>
              </w:rPr>
            </w:pPr>
          </w:p>
        </w:tc>
        <w:tc>
          <w:tcPr>
            <w:tcW w:w="270" w:type="pct"/>
            <w:gridSpan w:val="2"/>
            <w:vAlign w:val="center"/>
          </w:tcPr>
          <w:p w14:paraId="47EEC500" w14:textId="77777777" w:rsidR="00CB5B4D" w:rsidRDefault="00CB5B4D">
            <w:pPr>
              <w:autoSpaceDE w:val="0"/>
              <w:autoSpaceDN w:val="0"/>
              <w:jc w:val="center"/>
              <w:rPr>
                <w:rFonts w:ascii="Times New Roman" w:hAnsi="Times New Roman"/>
                <w:color w:val="000000"/>
                <w:spacing w:val="-20"/>
                <w:sz w:val="18"/>
                <w:szCs w:val="18"/>
              </w:rPr>
            </w:pPr>
          </w:p>
        </w:tc>
        <w:tc>
          <w:tcPr>
            <w:tcW w:w="354" w:type="pct"/>
            <w:vAlign w:val="center"/>
          </w:tcPr>
          <w:p w14:paraId="474D26E8" w14:textId="77777777" w:rsidR="00CB5B4D" w:rsidRDefault="00CB5B4D">
            <w:pPr>
              <w:autoSpaceDE w:val="0"/>
              <w:autoSpaceDN w:val="0"/>
              <w:jc w:val="center"/>
              <w:rPr>
                <w:rFonts w:ascii="Times New Roman" w:hAnsi="Times New Roman"/>
                <w:color w:val="000000"/>
                <w:spacing w:val="-20"/>
                <w:sz w:val="18"/>
                <w:szCs w:val="18"/>
              </w:rPr>
            </w:pPr>
          </w:p>
        </w:tc>
      </w:tr>
      <w:tr w:rsidR="00CB5B4D" w14:paraId="4BE67C82" w14:textId="77777777">
        <w:trPr>
          <w:trHeight w:val="20"/>
          <w:jc w:val="center"/>
        </w:trPr>
        <w:tc>
          <w:tcPr>
            <w:tcW w:w="197" w:type="pct"/>
            <w:vMerge/>
            <w:vAlign w:val="center"/>
          </w:tcPr>
          <w:p w14:paraId="5BD77A96" w14:textId="77777777" w:rsidR="00CB5B4D" w:rsidRDefault="00CB5B4D">
            <w:pPr>
              <w:jc w:val="center"/>
              <w:rPr>
                <w:rFonts w:ascii="Times New Roman" w:hAnsi="Times New Roman"/>
                <w:bCs/>
                <w:color w:val="000000"/>
                <w:sz w:val="24"/>
                <w:szCs w:val="24"/>
              </w:rPr>
            </w:pPr>
          </w:p>
        </w:tc>
        <w:tc>
          <w:tcPr>
            <w:tcW w:w="216" w:type="pct"/>
            <w:vMerge/>
            <w:vAlign w:val="center"/>
          </w:tcPr>
          <w:p w14:paraId="22E2A3E3" w14:textId="77777777" w:rsidR="00CB5B4D" w:rsidRDefault="00CB5B4D">
            <w:pPr>
              <w:autoSpaceDE w:val="0"/>
              <w:autoSpaceDN w:val="0"/>
              <w:jc w:val="center"/>
              <w:rPr>
                <w:rFonts w:ascii="Times New Roman" w:hAnsi="Times New Roman"/>
                <w:bCs/>
                <w:color w:val="000000"/>
                <w:sz w:val="24"/>
                <w:szCs w:val="24"/>
              </w:rPr>
            </w:pPr>
          </w:p>
        </w:tc>
        <w:tc>
          <w:tcPr>
            <w:tcW w:w="809" w:type="pct"/>
            <w:gridSpan w:val="2"/>
            <w:vAlign w:val="center"/>
          </w:tcPr>
          <w:p w14:paraId="6530EBEA" w14:textId="77777777" w:rsidR="00CB5B4D" w:rsidRPr="001F0B20" w:rsidRDefault="00C47C5E">
            <w:pPr>
              <w:jc w:val="center"/>
              <w:rPr>
                <w:rFonts w:ascii="Times New Roman" w:hAnsi="Times New Roman"/>
                <w:color w:val="000000"/>
                <w:spacing w:val="-20"/>
                <w:sz w:val="20"/>
                <w:szCs w:val="20"/>
              </w:rPr>
            </w:pPr>
            <w:r w:rsidRPr="001F0B20">
              <w:rPr>
                <w:rFonts w:ascii="Times New Roman" w:eastAsia="微软雅黑" w:hAnsi="Times New Roman"/>
                <w:color w:val="333333"/>
                <w:sz w:val="18"/>
                <w:szCs w:val="18"/>
              </w:rPr>
              <w:t>GG111011</w:t>
            </w:r>
          </w:p>
        </w:tc>
        <w:tc>
          <w:tcPr>
            <w:tcW w:w="865" w:type="pct"/>
            <w:vAlign w:val="center"/>
          </w:tcPr>
          <w:p w14:paraId="6F02FA17" w14:textId="77777777" w:rsidR="00CB5B4D" w:rsidRDefault="00C47C5E">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大学生就业指导与创新创业教育</w:t>
            </w:r>
          </w:p>
        </w:tc>
        <w:tc>
          <w:tcPr>
            <w:tcW w:w="271" w:type="pct"/>
            <w:vAlign w:val="center"/>
          </w:tcPr>
          <w:p w14:paraId="393F71A0" w14:textId="77777777" w:rsidR="00CB5B4D" w:rsidRDefault="00C47C5E">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32</w:t>
            </w:r>
          </w:p>
        </w:tc>
        <w:tc>
          <w:tcPr>
            <w:tcW w:w="216" w:type="pct"/>
            <w:vAlign w:val="center"/>
          </w:tcPr>
          <w:p w14:paraId="7BD8BF24" w14:textId="77777777" w:rsidR="00CB5B4D" w:rsidRDefault="00C47C5E">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20</w:t>
            </w:r>
          </w:p>
        </w:tc>
        <w:tc>
          <w:tcPr>
            <w:tcW w:w="216" w:type="pct"/>
            <w:vAlign w:val="center"/>
          </w:tcPr>
          <w:p w14:paraId="6243B87D" w14:textId="77777777" w:rsidR="00CB5B4D" w:rsidRDefault="00C47C5E">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12</w:t>
            </w:r>
          </w:p>
        </w:tc>
        <w:tc>
          <w:tcPr>
            <w:tcW w:w="228" w:type="pct"/>
            <w:vAlign w:val="center"/>
          </w:tcPr>
          <w:p w14:paraId="147568C2" w14:textId="77777777" w:rsidR="00CB5B4D" w:rsidRDefault="00C47C5E">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2</w:t>
            </w:r>
          </w:p>
        </w:tc>
        <w:tc>
          <w:tcPr>
            <w:tcW w:w="1089" w:type="pct"/>
            <w:gridSpan w:val="6"/>
            <w:vAlign w:val="center"/>
          </w:tcPr>
          <w:p w14:paraId="03752A32" w14:textId="77777777" w:rsidR="00CB5B4D" w:rsidRDefault="00C47C5E">
            <w:pPr>
              <w:jc w:val="center"/>
              <w:rPr>
                <w:rFonts w:ascii="Times New Roman" w:hAnsi="Times New Roman"/>
                <w:color w:val="000000"/>
                <w:spacing w:val="-20"/>
                <w:sz w:val="18"/>
                <w:szCs w:val="18"/>
              </w:rPr>
            </w:pPr>
            <w:r>
              <w:rPr>
                <w:rFonts w:ascii="Times New Roman" w:hAnsi="Times New Roman"/>
                <w:color w:val="000000"/>
                <w:sz w:val="18"/>
                <w:szCs w:val="18"/>
              </w:rPr>
              <w:t>1-4</w:t>
            </w:r>
            <w:r>
              <w:rPr>
                <w:rFonts w:ascii="Times New Roman" w:hAnsi="Times New Roman" w:hint="eastAsia"/>
                <w:color w:val="000000"/>
                <w:sz w:val="18"/>
                <w:szCs w:val="18"/>
              </w:rPr>
              <w:t>学期，每学期</w:t>
            </w:r>
            <w:r>
              <w:rPr>
                <w:rFonts w:ascii="Times New Roman" w:hAnsi="Times New Roman"/>
                <w:color w:val="000000"/>
                <w:sz w:val="18"/>
                <w:szCs w:val="18"/>
              </w:rPr>
              <w:t>8</w:t>
            </w:r>
            <w:r>
              <w:rPr>
                <w:rFonts w:ascii="Times New Roman" w:hAnsi="Times New Roman" w:hint="eastAsia"/>
                <w:color w:val="000000"/>
                <w:sz w:val="18"/>
                <w:szCs w:val="18"/>
              </w:rPr>
              <w:t>学时</w:t>
            </w:r>
          </w:p>
        </w:tc>
        <w:tc>
          <w:tcPr>
            <w:tcW w:w="269" w:type="pct"/>
            <w:gridSpan w:val="2"/>
            <w:vAlign w:val="center"/>
          </w:tcPr>
          <w:p w14:paraId="325A5EF4" w14:textId="77777777" w:rsidR="00CB5B4D" w:rsidRDefault="00CB5B4D">
            <w:pPr>
              <w:jc w:val="center"/>
              <w:rPr>
                <w:rFonts w:ascii="Times New Roman" w:hAnsi="Times New Roman"/>
                <w:color w:val="000000"/>
                <w:spacing w:val="-20"/>
                <w:sz w:val="18"/>
                <w:szCs w:val="18"/>
              </w:rPr>
            </w:pPr>
          </w:p>
        </w:tc>
        <w:tc>
          <w:tcPr>
            <w:tcW w:w="270" w:type="pct"/>
            <w:gridSpan w:val="2"/>
            <w:vAlign w:val="center"/>
          </w:tcPr>
          <w:p w14:paraId="6AE0951A" w14:textId="77777777" w:rsidR="00CB5B4D" w:rsidRDefault="00CB5B4D">
            <w:pPr>
              <w:jc w:val="center"/>
              <w:rPr>
                <w:rFonts w:ascii="Times New Roman" w:hAnsi="Times New Roman"/>
                <w:color w:val="000000"/>
                <w:spacing w:val="-20"/>
                <w:sz w:val="18"/>
                <w:szCs w:val="18"/>
              </w:rPr>
            </w:pPr>
          </w:p>
        </w:tc>
        <w:tc>
          <w:tcPr>
            <w:tcW w:w="354" w:type="pct"/>
            <w:vAlign w:val="center"/>
          </w:tcPr>
          <w:p w14:paraId="1F495231" w14:textId="77777777" w:rsidR="00CB5B4D" w:rsidRDefault="00CB5B4D">
            <w:pPr>
              <w:jc w:val="center"/>
              <w:rPr>
                <w:rFonts w:ascii="Times New Roman" w:hAnsi="Times New Roman"/>
                <w:color w:val="000000"/>
                <w:spacing w:val="-20"/>
                <w:sz w:val="18"/>
                <w:szCs w:val="18"/>
              </w:rPr>
            </w:pPr>
          </w:p>
        </w:tc>
      </w:tr>
      <w:tr w:rsidR="00CB5B4D" w14:paraId="70CD7B79" w14:textId="77777777">
        <w:trPr>
          <w:trHeight w:val="20"/>
          <w:jc w:val="center"/>
        </w:trPr>
        <w:tc>
          <w:tcPr>
            <w:tcW w:w="197" w:type="pct"/>
            <w:vMerge/>
            <w:vAlign w:val="center"/>
          </w:tcPr>
          <w:p w14:paraId="686947BB" w14:textId="77777777" w:rsidR="00CB5B4D" w:rsidRDefault="00CB5B4D">
            <w:pPr>
              <w:jc w:val="center"/>
              <w:rPr>
                <w:rFonts w:ascii="Times New Roman" w:hAnsi="Times New Roman"/>
                <w:bCs/>
                <w:color w:val="000000"/>
                <w:sz w:val="24"/>
                <w:szCs w:val="24"/>
              </w:rPr>
            </w:pPr>
          </w:p>
        </w:tc>
        <w:tc>
          <w:tcPr>
            <w:tcW w:w="216" w:type="pct"/>
            <w:vMerge/>
            <w:vAlign w:val="center"/>
          </w:tcPr>
          <w:p w14:paraId="3362DC00" w14:textId="77777777" w:rsidR="00CB5B4D" w:rsidRDefault="00CB5B4D">
            <w:pPr>
              <w:autoSpaceDE w:val="0"/>
              <w:autoSpaceDN w:val="0"/>
              <w:jc w:val="center"/>
              <w:rPr>
                <w:rFonts w:ascii="Times New Roman" w:hAnsi="Times New Roman"/>
                <w:bCs/>
                <w:color w:val="000000"/>
                <w:sz w:val="24"/>
                <w:szCs w:val="24"/>
              </w:rPr>
            </w:pPr>
          </w:p>
        </w:tc>
        <w:tc>
          <w:tcPr>
            <w:tcW w:w="809" w:type="pct"/>
            <w:gridSpan w:val="2"/>
            <w:vAlign w:val="center"/>
          </w:tcPr>
          <w:p w14:paraId="43D7AA7D" w14:textId="77777777" w:rsidR="00CB5B4D" w:rsidRPr="001F0B20" w:rsidRDefault="00C47C5E">
            <w:pPr>
              <w:jc w:val="center"/>
              <w:rPr>
                <w:rFonts w:ascii="Times New Roman" w:hAnsi="Times New Roman"/>
                <w:color w:val="000000"/>
                <w:spacing w:val="-20"/>
                <w:sz w:val="20"/>
                <w:szCs w:val="20"/>
              </w:rPr>
            </w:pPr>
            <w:r w:rsidRPr="001F0B20">
              <w:rPr>
                <w:rFonts w:ascii="Times New Roman" w:eastAsia="微软雅黑" w:hAnsi="Times New Roman"/>
                <w:color w:val="333333"/>
                <w:sz w:val="18"/>
                <w:szCs w:val="18"/>
              </w:rPr>
              <w:t>GG111010</w:t>
            </w:r>
          </w:p>
        </w:tc>
        <w:tc>
          <w:tcPr>
            <w:tcW w:w="865" w:type="pct"/>
            <w:vAlign w:val="center"/>
          </w:tcPr>
          <w:p w14:paraId="23D3C3E0" w14:textId="77777777" w:rsidR="00CB5B4D" w:rsidRDefault="00C47C5E">
            <w:pPr>
              <w:jc w:val="center"/>
              <w:rPr>
                <w:rFonts w:ascii="Times New Roman" w:hAnsi="Times New Roman"/>
                <w:spacing w:val="-20"/>
                <w:sz w:val="18"/>
                <w:szCs w:val="18"/>
              </w:rPr>
            </w:pPr>
            <w:r>
              <w:rPr>
                <w:rFonts w:ascii="Times New Roman" w:hAnsi="Times New Roman" w:hint="eastAsia"/>
                <w:spacing w:val="-20"/>
                <w:sz w:val="18"/>
                <w:szCs w:val="18"/>
              </w:rPr>
              <w:t>心理健康教育</w:t>
            </w:r>
          </w:p>
        </w:tc>
        <w:tc>
          <w:tcPr>
            <w:tcW w:w="271" w:type="pct"/>
            <w:vAlign w:val="center"/>
          </w:tcPr>
          <w:p w14:paraId="7740D3F3" w14:textId="77777777" w:rsidR="00CB5B4D" w:rsidRDefault="00C47C5E">
            <w:pPr>
              <w:jc w:val="center"/>
              <w:rPr>
                <w:rFonts w:ascii="Times New Roman" w:hAnsi="Times New Roman"/>
                <w:spacing w:val="-20"/>
                <w:sz w:val="18"/>
                <w:szCs w:val="18"/>
              </w:rPr>
            </w:pPr>
            <w:r>
              <w:rPr>
                <w:rFonts w:ascii="Times New Roman" w:hAnsi="Times New Roman"/>
                <w:spacing w:val="-20"/>
                <w:sz w:val="18"/>
                <w:szCs w:val="18"/>
              </w:rPr>
              <w:t>32</w:t>
            </w:r>
          </w:p>
        </w:tc>
        <w:tc>
          <w:tcPr>
            <w:tcW w:w="216" w:type="pct"/>
            <w:vAlign w:val="center"/>
          </w:tcPr>
          <w:p w14:paraId="278E6D4A" w14:textId="77777777" w:rsidR="00CB5B4D" w:rsidRDefault="00C47C5E">
            <w:pPr>
              <w:jc w:val="center"/>
              <w:rPr>
                <w:rFonts w:ascii="Times New Roman" w:hAnsi="Times New Roman"/>
                <w:spacing w:val="-20"/>
                <w:sz w:val="18"/>
                <w:szCs w:val="18"/>
              </w:rPr>
            </w:pPr>
            <w:r>
              <w:rPr>
                <w:rFonts w:ascii="Times New Roman" w:hAnsi="Times New Roman"/>
                <w:spacing w:val="-20"/>
                <w:sz w:val="18"/>
                <w:szCs w:val="18"/>
              </w:rPr>
              <w:t>32</w:t>
            </w:r>
          </w:p>
        </w:tc>
        <w:tc>
          <w:tcPr>
            <w:tcW w:w="216" w:type="pct"/>
            <w:vAlign w:val="center"/>
          </w:tcPr>
          <w:p w14:paraId="6E70816D" w14:textId="77777777" w:rsidR="00CB5B4D" w:rsidRDefault="00CB5B4D">
            <w:pPr>
              <w:jc w:val="center"/>
              <w:rPr>
                <w:rFonts w:ascii="Times New Roman" w:hAnsi="Times New Roman"/>
                <w:spacing w:val="-20"/>
                <w:sz w:val="18"/>
                <w:szCs w:val="18"/>
              </w:rPr>
            </w:pPr>
          </w:p>
        </w:tc>
        <w:tc>
          <w:tcPr>
            <w:tcW w:w="228" w:type="pct"/>
            <w:vAlign w:val="center"/>
          </w:tcPr>
          <w:p w14:paraId="07BFFB96" w14:textId="77777777" w:rsidR="00CB5B4D" w:rsidRDefault="00C47C5E">
            <w:pPr>
              <w:jc w:val="center"/>
              <w:rPr>
                <w:rFonts w:ascii="Times New Roman" w:hAnsi="Times New Roman"/>
                <w:spacing w:val="-20"/>
                <w:sz w:val="18"/>
                <w:szCs w:val="18"/>
              </w:rPr>
            </w:pPr>
            <w:r>
              <w:rPr>
                <w:rFonts w:ascii="Times New Roman" w:hAnsi="Times New Roman"/>
                <w:spacing w:val="-20"/>
                <w:sz w:val="18"/>
                <w:szCs w:val="18"/>
              </w:rPr>
              <w:t>2</w:t>
            </w:r>
          </w:p>
        </w:tc>
        <w:tc>
          <w:tcPr>
            <w:tcW w:w="1089" w:type="pct"/>
            <w:gridSpan w:val="6"/>
            <w:vAlign w:val="center"/>
          </w:tcPr>
          <w:p w14:paraId="61F4CB18" w14:textId="77777777" w:rsidR="00CB5B4D" w:rsidRDefault="00C47C5E">
            <w:pPr>
              <w:jc w:val="center"/>
              <w:rPr>
                <w:rFonts w:ascii="Times New Roman" w:hAnsi="Times New Roman"/>
                <w:color w:val="000000"/>
                <w:spacing w:val="-20"/>
                <w:sz w:val="18"/>
                <w:szCs w:val="18"/>
              </w:rPr>
            </w:pPr>
            <w:r>
              <w:rPr>
                <w:rFonts w:ascii="Times New Roman" w:hAnsi="Times New Roman"/>
                <w:color w:val="000000"/>
                <w:sz w:val="18"/>
                <w:szCs w:val="18"/>
              </w:rPr>
              <w:t>1-4</w:t>
            </w:r>
            <w:r>
              <w:rPr>
                <w:rFonts w:ascii="Times New Roman" w:hAnsi="Times New Roman" w:hint="eastAsia"/>
                <w:color w:val="000000"/>
                <w:sz w:val="18"/>
                <w:szCs w:val="18"/>
              </w:rPr>
              <w:t>学期，每学期</w:t>
            </w:r>
            <w:r>
              <w:rPr>
                <w:rFonts w:ascii="Times New Roman" w:hAnsi="Times New Roman"/>
                <w:color w:val="000000"/>
                <w:sz w:val="18"/>
                <w:szCs w:val="18"/>
              </w:rPr>
              <w:t>8</w:t>
            </w:r>
            <w:r>
              <w:rPr>
                <w:rFonts w:ascii="Times New Roman" w:hAnsi="Times New Roman" w:hint="eastAsia"/>
                <w:color w:val="000000"/>
                <w:sz w:val="18"/>
                <w:szCs w:val="18"/>
              </w:rPr>
              <w:t>学时</w:t>
            </w:r>
          </w:p>
        </w:tc>
        <w:tc>
          <w:tcPr>
            <w:tcW w:w="269" w:type="pct"/>
            <w:gridSpan w:val="2"/>
            <w:vAlign w:val="center"/>
          </w:tcPr>
          <w:p w14:paraId="7B9CE956" w14:textId="77777777" w:rsidR="00CB5B4D" w:rsidRDefault="00CB5B4D">
            <w:pPr>
              <w:jc w:val="center"/>
              <w:rPr>
                <w:rFonts w:ascii="Times New Roman" w:hAnsi="Times New Roman"/>
                <w:color w:val="000000"/>
                <w:spacing w:val="-20"/>
                <w:sz w:val="18"/>
                <w:szCs w:val="18"/>
              </w:rPr>
            </w:pPr>
          </w:p>
        </w:tc>
        <w:tc>
          <w:tcPr>
            <w:tcW w:w="270" w:type="pct"/>
            <w:gridSpan w:val="2"/>
            <w:vAlign w:val="center"/>
          </w:tcPr>
          <w:p w14:paraId="5D9D5964" w14:textId="77777777" w:rsidR="00CB5B4D" w:rsidRDefault="00CB5B4D">
            <w:pPr>
              <w:jc w:val="center"/>
              <w:rPr>
                <w:rFonts w:ascii="Times New Roman" w:hAnsi="Times New Roman"/>
                <w:color w:val="000000"/>
                <w:spacing w:val="-20"/>
                <w:sz w:val="18"/>
                <w:szCs w:val="18"/>
              </w:rPr>
            </w:pPr>
          </w:p>
        </w:tc>
        <w:tc>
          <w:tcPr>
            <w:tcW w:w="354" w:type="pct"/>
            <w:vAlign w:val="center"/>
          </w:tcPr>
          <w:p w14:paraId="58796C7B" w14:textId="77777777" w:rsidR="00CB5B4D" w:rsidRDefault="00CB5B4D">
            <w:pPr>
              <w:jc w:val="center"/>
              <w:rPr>
                <w:rFonts w:ascii="Times New Roman" w:hAnsi="Times New Roman"/>
                <w:color w:val="000000"/>
                <w:spacing w:val="-20"/>
                <w:sz w:val="18"/>
                <w:szCs w:val="18"/>
              </w:rPr>
            </w:pPr>
          </w:p>
        </w:tc>
      </w:tr>
      <w:tr w:rsidR="00CB5B4D" w14:paraId="59791168" w14:textId="77777777">
        <w:trPr>
          <w:trHeight w:val="20"/>
          <w:jc w:val="center"/>
        </w:trPr>
        <w:tc>
          <w:tcPr>
            <w:tcW w:w="197" w:type="pct"/>
            <w:vMerge/>
            <w:vAlign w:val="center"/>
          </w:tcPr>
          <w:p w14:paraId="5DB73C2C" w14:textId="77777777" w:rsidR="00CB5B4D" w:rsidRDefault="00CB5B4D">
            <w:pPr>
              <w:jc w:val="center"/>
              <w:rPr>
                <w:rFonts w:ascii="Times New Roman" w:hAnsi="Times New Roman"/>
                <w:bCs/>
                <w:color w:val="000000"/>
                <w:sz w:val="24"/>
                <w:szCs w:val="24"/>
              </w:rPr>
            </w:pPr>
          </w:p>
        </w:tc>
        <w:tc>
          <w:tcPr>
            <w:tcW w:w="216" w:type="pct"/>
            <w:vMerge/>
            <w:vAlign w:val="center"/>
          </w:tcPr>
          <w:p w14:paraId="0A4169C7" w14:textId="77777777" w:rsidR="00CB5B4D" w:rsidRDefault="00CB5B4D">
            <w:pPr>
              <w:autoSpaceDE w:val="0"/>
              <w:autoSpaceDN w:val="0"/>
              <w:jc w:val="center"/>
              <w:rPr>
                <w:rFonts w:ascii="Times New Roman" w:hAnsi="Times New Roman"/>
                <w:bCs/>
                <w:color w:val="000000"/>
                <w:sz w:val="24"/>
                <w:szCs w:val="24"/>
              </w:rPr>
            </w:pPr>
          </w:p>
        </w:tc>
        <w:tc>
          <w:tcPr>
            <w:tcW w:w="809" w:type="pct"/>
            <w:gridSpan w:val="2"/>
            <w:vAlign w:val="center"/>
          </w:tcPr>
          <w:p w14:paraId="27625593" w14:textId="77777777" w:rsidR="00CB5B4D" w:rsidRPr="001F0B20" w:rsidRDefault="00C47C5E">
            <w:pPr>
              <w:jc w:val="center"/>
              <w:rPr>
                <w:rFonts w:ascii="Times New Roman" w:hAnsi="Times New Roman"/>
                <w:color w:val="000000"/>
                <w:spacing w:val="-20"/>
                <w:sz w:val="20"/>
                <w:szCs w:val="20"/>
              </w:rPr>
            </w:pPr>
            <w:r w:rsidRPr="001F0B20">
              <w:rPr>
                <w:rFonts w:ascii="Times New Roman" w:eastAsia="微软雅黑" w:hAnsi="Times New Roman"/>
                <w:color w:val="333333"/>
                <w:sz w:val="18"/>
                <w:szCs w:val="18"/>
              </w:rPr>
              <w:t>GG111016</w:t>
            </w:r>
          </w:p>
        </w:tc>
        <w:tc>
          <w:tcPr>
            <w:tcW w:w="865" w:type="pct"/>
            <w:vAlign w:val="center"/>
          </w:tcPr>
          <w:p w14:paraId="43877A48" w14:textId="77777777" w:rsidR="00CB5B4D" w:rsidRDefault="00C47C5E">
            <w:pPr>
              <w:jc w:val="center"/>
              <w:rPr>
                <w:rFonts w:ascii="Times New Roman" w:hAnsi="Times New Roman"/>
                <w:color w:val="000000"/>
                <w:sz w:val="18"/>
                <w:szCs w:val="18"/>
              </w:rPr>
            </w:pPr>
            <w:r>
              <w:rPr>
                <w:rFonts w:ascii="Times New Roman" w:hAnsi="Times New Roman" w:hint="eastAsia"/>
                <w:color w:val="000000"/>
                <w:sz w:val="18"/>
                <w:szCs w:val="18"/>
              </w:rPr>
              <w:t>军事理论</w:t>
            </w:r>
          </w:p>
        </w:tc>
        <w:tc>
          <w:tcPr>
            <w:tcW w:w="271" w:type="pct"/>
            <w:tcBorders>
              <w:bottom w:val="single" w:sz="4" w:space="0" w:color="auto"/>
            </w:tcBorders>
            <w:vAlign w:val="center"/>
          </w:tcPr>
          <w:p w14:paraId="0AA0EC7D" w14:textId="77777777" w:rsidR="00CB5B4D" w:rsidRDefault="00C47C5E">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216" w:type="pct"/>
            <w:tcBorders>
              <w:bottom w:val="single" w:sz="4" w:space="0" w:color="auto"/>
            </w:tcBorders>
            <w:vAlign w:val="center"/>
          </w:tcPr>
          <w:p w14:paraId="4FCC7C8E" w14:textId="77777777" w:rsidR="00CB5B4D" w:rsidRDefault="00C47C5E">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216" w:type="pct"/>
            <w:tcBorders>
              <w:bottom w:val="single" w:sz="4" w:space="0" w:color="auto"/>
            </w:tcBorders>
            <w:vAlign w:val="center"/>
          </w:tcPr>
          <w:p w14:paraId="36D42AB2" w14:textId="77777777" w:rsidR="00CB5B4D" w:rsidRDefault="00CB5B4D">
            <w:pPr>
              <w:jc w:val="center"/>
              <w:rPr>
                <w:rFonts w:ascii="Times New Roman" w:hAnsi="Times New Roman"/>
                <w:color w:val="000000"/>
                <w:spacing w:val="-20"/>
                <w:sz w:val="18"/>
                <w:szCs w:val="18"/>
              </w:rPr>
            </w:pPr>
          </w:p>
        </w:tc>
        <w:tc>
          <w:tcPr>
            <w:tcW w:w="228" w:type="pct"/>
            <w:tcBorders>
              <w:bottom w:val="single" w:sz="4" w:space="0" w:color="auto"/>
            </w:tcBorders>
            <w:vAlign w:val="center"/>
          </w:tcPr>
          <w:p w14:paraId="136504D1" w14:textId="77777777" w:rsidR="00CB5B4D" w:rsidRDefault="00C47C5E">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2</w:t>
            </w:r>
          </w:p>
        </w:tc>
        <w:tc>
          <w:tcPr>
            <w:tcW w:w="279" w:type="pct"/>
            <w:vAlign w:val="center"/>
          </w:tcPr>
          <w:p w14:paraId="28CE48A4" w14:textId="77777777" w:rsidR="00CB5B4D" w:rsidRDefault="00C47C5E">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2</w:t>
            </w:r>
          </w:p>
        </w:tc>
        <w:tc>
          <w:tcPr>
            <w:tcW w:w="270" w:type="pct"/>
            <w:gridSpan w:val="2"/>
            <w:vAlign w:val="center"/>
          </w:tcPr>
          <w:p w14:paraId="4DE95EE6" w14:textId="77777777" w:rsidR="00CB5B4D" w:rsidRDefault="00CB5B4D">
            <w:pPr>
              <w:jc w:val="center"/>
              <w:rPr>
                <w:rFonts w:ascii="Times New Roman" w:hAnsi="Times New Roman"/>
                <w:color w:val="000000"/>
                <w:spacing w:val="-20"/>
                <w:sz w:val="18"/>
                <w:szCs w:val="18"/>
              </w:rPr>
            </w:pPr>
          </w:p>
        </w:tc>
        <w:tc>
          <w:tcPr>
            <w:tcW w:w="270" w:type="pct"/>
            <w:vAlign w:val="center"/>
          </w:tcPr>
          <w:p w14:paraId="3BE0EDAD" w14:textId="77777777" w:rsidR="00CB5B4D" w:rsidRDefault="00CB5B4D">
            <w:pPr>
              <w:jc w:val="center"/>
              <w:rPr>
                <w:rFonts w:ascii="Times New Roman" w:hAnsi="Times New Roman"/>
                <w:color w:val="000000"/>
                <w:spacing w:val="-20"/>
                <w:sz w:val="18"/>
                <w:szCs w:val="18"/>
              </w:rPr>
            </w:pPr>
          </w:p>
        </w:tc>
        <w:tc>
          <w:tcPr>
            <w:tcW w:w="270" w:type="pct"/>
            <w:gridSpan w:val="2"/>
            <w:vAlign w:val="center"/>
          </w:tcPr>
          <w:p w14:paraId="6293CA9B" w14:textId="77777777" w:rsidR="00CB5B4D" w:rsidRDefault="00CB5B4D">
            <w:pPr>
              <w:jc w:val="center"/>
              <w:rPr>
                <w:rFonts w:ascii="Times New Roman" w:hAnsi="Times New Roman"/>
                <w:color w:val="000000"/>
                <w:spacing w:val="-20"/>
                <w:sz w:val="18"/>
                <w:szCs w:val="18"/>
              </w:rPr>
            </w:pPr>
          </w:p>
        </w:tc>
        <w:tc>
          <w:tcPr>
            <w:tcW w:w="269" w:type="pct"/>
            <w:gridSpan w:val="2"/>
            <w:vAlign w:val="center"/>
          </w:tcPr>
          <w:p w14:paraId="10870845" w14:textId="77777777" w:rsidR="00CB5B4D" w:rsidRDefault="00CB5B4D">
            <w:pPr>
              <w:jc w:val="center"/>
              <w:rPr>
                <w:rFonts w:ascii="Times New Roman" w:hAnsi="Times New Roman"/>
                <w:color w:val="000000"/>
                <w:spacing w:val="-20"/>
                <w:sz w:val="18"/>
                <w:szCs w:val="18"/>
              </w:rPr>
            </w:pPr>
          </w:p>
        </w:tc>
        <w:tc>
          <w:tcPr>
            <w:tcW w:w="270" w:type="pct"/>
            <w:gridSpan w:val="2"/>
            <w:vAlign w:val="center"/>
          </w:tcPr>
          <w:p w14:paraId="3165E6A1" w14:textId="77777777" w:rsidR="00CB5B4D" w:rsidRDefault="00CB5B4D">
            <w:pPr>
              <w:autoSpaceDE w:val="0"/>
              <w:autoSpaceDN w:val="0"/>
              <w:jc w:val="center"/>
              <w:rPr>
                <w:rFonts w:ascii="Times New Roman" w:hAnsi="Times New Roman"/>
                <w:color w:val="000000"/>
                <w:spacing w:val="-20"/>
                <w:sz w:val="18"/>
                <w:szCs w:val="18"/>
              </w:rPr>
            </w:pPr>
          </w:p>
        </w:tc>
        <w:tc>
          <w:tcPr>
            <w:tcW w:w="354" w:type="pct"/>
            <w:vAlign w:val="center"/>
          </w:tcPr>
          <w:p w14:paraId="138BF42E" w14:textId="77777777" w:rsidR="00CB5B4D" w:rsidRDefault="00CB5B4D">
            <w:pPr>
              <w:jc w:val="center"/>
              <w:rPr>
                <w:rFonts w:ascii="Times New Roman" w:hAnsi="Times New Roman"/>
                <w:color w:val="000000"/>
                <w:spacing w:val="-20"/>
                <w:sz w:val="18"/>
                <w:szCs w:val="18"/>
              </w:rPr>
            </w:pPr>
          </w:p>
        </w:tc>
      </w:tr>
      <w:tr w:rsidR="00CB5B4D" w14:paraId="59387280" w14:textId="77777777">
        <w:trPr>
          <w:trHeight w:val="20"/>
          <w:jc w:val="center"/>
        </w:trPr>
        <w:tc>
          <w:tcPr>
            <w:tcW w:w="197" w:type="pct"/>
            <w:vMerge/>
            <w:vAlign w:val="center"/>
          </w:tcPr>
          <w:p w14:paraId="623788D6" w14:textId="77777777" w:rsidR="00CB5B4D" w:rsidRDefault="00CB5B4D">
            <w:pPr>
              <w:jc w:val="center"/>
              <w:rPr>
                <w:rFonts w:ascii="Times New Roman" w:hAnsi="Times New Roman"/>
                <w:bCs/>
                <w:color w:val="000000"/>
                <w:sz w:val="24"/>
                <w:szCs w:val="24"/>
              </w:rPr>
            </w:pPr>
          </w:p>
        </w:tc>
        <w:tc>
          <w:tcPr>
            <w:tcW w:w="216" w:type="pct"/>
            <w:vMerge/>
            <w:vAlign w:val="center"/>
          </w:tcPr>
          <w:p w14:paraId="1DFE2BB2" w14:textId="77777777" w:rsidR="00CB5B4D" w:rsidRDefault="00CB5B4D">
            <w:pPr>
              <w:autoSpaceDE w:val="0"/>
              <w:autoSpaceDN w:val="0"/>
              <w:jc w:val="center"/>
              <w:rPr>
                <w:rFonts w:ascii="Times New Roman" w:hAnsi="Times New Roman"/>
                <w:bCs/>
                <w:color w:val="000000"/>
                <w:sz w:val="24"/>
                <w:szCs w:val="24"/>
              </w:rPr>
            </w:pPr>
          </w:p>
        </w:tc>
        <w:tc>
          <w:tcPr>
            <w:tcW w:w="809" w:type="pct"/>
            <w:gridSpan w:val="2"/>
            <w:vAlign w:val="center"/>
          </w:tcPr>
          <w:p w14:paraId="1A623214" w14:textId="77777777" w:rsidR="00CB5B4D" w:rsidRPr="001F0B20" w:rsidRDefault="00C47C5E">
            <w:pPr>
              <w:jc w:val="center"/>
              <w:rPr>
                <w:rFonts w:ascii="Times New Roman" w:hAnsi="Times New Roman"/>
                <w:sz w:val="20"/>
                <w:szCs w:val="20"/>
              </w:rPr>
            </w:pPr>
            <w:r w:rsidRPr="001F0B20">
              <w:rPr>
                <w:rFonts w:ascii="Times New Roman" w:eastAsia="微软雅黑" w:hAnsi="Times New Roman"/>
                <w:color w:val="333333"/>
                <w:sz w:val="18"/>
                <w:szCs w:val="18"/>
              </w:rPr>
              <w:t>GG111004</w:t>
            </w:r>
          </w:p>
        </w:tc>
        <w:tc>
          <w:tcPr>
            <w:tcW w:w="865" w:type="pct"/>
            <w:vAlign w:val="center"/>
          </w:tcPr>
          <w:p w14:paraId="086F14B6" w14:textId="77777777" w:rsidR="00CB5B4D" w:rsidRDefault="00C47C5E">
            <w:pPr>
              <w:jc w:val="center"/>
              <w:rPr>
                <w:rFonts w:ascii="Times New Roman" w:hAnsi="Times New Roman"/>
                <w:bCs/>
                <w:sz w:val="18"/>
                <w:szCs w:val="18"/>
              </w:rPr>
            </w:pPr>
            <w:r>
              <w:rPr>
                <w:rFonts w:ascii="Times New Roman" w:hAnsi="Times New Roman" w:hint="eastAsia"/>
                <w:bCs/>
                <w:sz w:val="18"/>
                <w:szCs w:val="18"/>
              </w:rPr>
              <w:t>大学英语（一）</w:t>
            </w:r>
          </w:p>
        </w:tc>
        <w:tc>
          <w:tcPr>
            <w:tcW w:w="271" w:type="pct"/>
            <w:tcBorders>
              <w:bottom w:val="single" w:sz="4" w:space="0" w:color="auto"/>
            </w:tcBorders>
            <w:vAlign w:val="center"/>
          </w:tcPr>
          <w:p w14:paraId="1D98D7F8" w14:textId="77777777" w:rsidR="00CB5B4D" w:rsidRDefault="00C47C5E">
            <w:pPr>
              <w:jc w:val="center"/>
              <w:rPr>
                <w:rFonts w:ascii="Times New Roman" w:hAnsi="Times New Roman"/>
                <w:bCs/>
                <w:spacing w:val="-20"/>
                <w:sz w:val="18"/>
                <w:szCs w:val="18"/>
              </w:rPr>
            </w:pPr>
            <w:r>
              <w:rPr>
                <w:rFonts w:ascii="Times New Roman" w:hAnsi="Times New Roman"/>
                <w:bCs/>
                <w:spacing w:val="-20"/>
                <w:sz w:val="18"/>
                <w:szCs w:val="18"/>
              </w:rPr>
              <w:t>64</w:t>
            </w:r>
          </w:p>
        </w:tc>
        <w:tc>
          <w:tcPr>
            <w:tcW w:w="216" w:type="pct"/>
            <w:tcBorders>
              <w:bottom w:val="single" w:sz="4" w:space="0" w:color="auto"/>
            </w:tcBorders>
            <w:vAlign w:val="center"/>
          </w:tcPr>
          <w:p w14:paraId="5B130013" w14:textId="77777777" w:rsidR="00CB5B4D" w:rsidRDefault="00C47C5E">
            <w:pPr>
              <w:jc w:val="center"/>
              <w:rPr>
                <w:rFonts w:ascii="Times New Roman" w:hAnsi="Times New Roman"/>
                <w:bCs/>
                <w:spacing w:val="-20"/>
                <w:sz w:val="18"/>
                <w:szCs w:val="18"/>
              </w:rPr>
            </w:pPr>
            <w:r>
              <w:rPr>
                <w:rFonts w:ascii="Times New Roman" w:hAnsi="Times New Roman" w:hint="eastAsia"/>
                <w:bCs/>
                <w:spacing w:val="-20"/>
                <w:sz w:val="18"/>
                <w:szCs w:val="18"/>
              </w:rPr>
              <w:t>52</w:t>
            </w:r>
          </w:p>
        </w:tc>
        <w:tc>
          <w:tcPr>
            <w:tcW w:w="216" w:type="pct"/>
            <w:tcBorders>
              <w:bottom w:val="single" w:sz="4" w:space="0" w:color="auto"/>
            </w:tcBorders>
            <w:vAlign w:val="center"/>
          </w:tcPr>
          <w:p w14:paraId="0C566F40" w14:textId="77777777" w:rsidR="00CB5B4D" w:rsidRDefault="00C47C5E">
            <w:pPr>
              <w:jc w:val="center"/>
              <w:rPr>
                <w:rFonts w:ascii="Times New Roman" w:hAnsi="Times New Roman"/>
                <w:color w:val="000000"/>
                <w:spacing w:val="-20"/>
                <w:sz w:val="18"/>
                <w:szCs w:val="18"/>
              </w:rPr>
            </w:pPr>
            <w:r>
              <w:rPr>
                <w:rFonts w:ascii="Times New Roman" w:hAnsi="Times New Roman"/>
                <w:color w:val="000000"/>
                <w:spacing w:val="-20"/>
                <w:sz w:val="18"/>
                <w:szCs w:val="18"/>
              </w:rPr>
              <w:t>12</w:t>
            </w:r>
          </w:p>
        </w:tc>
        <w:tc>
          <w:tcPr>
            <w:tcW w:w="228" w:type="pct"/>
            <w:tcBorders>
              <w:bottom w:val="single" w:sz="4" w:space="0" w:color="auto"/>
            </w:tcBorders>
            <w:vAlign w:val="center"/>
          </w:tcPr>
          <w:p w14:paraId="2C6BFD4B" w14:textId="77777777" w:rsidR="00CB5B4D" w:rsidRDefault="00C47C5E">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279" w:type="pct"/>
            <w:vAlign w:val="center"/>
          </w:tcPr>
          <w:p w14:paraId="3B3AB7A8" w14:textId="77777777" w:rsidR="00CB5B4D" w:rsidRDefault="00C47C5E">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270" w:type="pct"/>
            <w:gridSpan w:val="2"/>
            <w:vAlign w:val="center"/>
          </w:tcPr>
          <w:p w14:paraId="00093936" w14:textId="77777777" w:rsidR="00CB5B4D" w:rsidRDefault="00CB5B4D">
            <w:pPr>
              <w:jc w:val="center"/>
              <w:rPr>
                <w:rFonts w:ascii="Times New Roman" w:hAnsi="Times New Roman"/>
                <w:color w:val="000000"/>
                <w:spacing w:val="-20"/>
                <w:sz w:val="18"/>
                <w:szCs w:val="18"/>
              </w:rPr>
            </w:pPr>
          </w:p>
        </w:tc>
        <w:tc>
          <w:tcPr>
            <w:tcW w:w="270" w:type="pct"/>
            <w:vAlign w:val="center"/>
          </w:tcPr>
          <w:p w14:paraId="5B8C2071" w14:textId="77777777" w:rsidR="00CB5B4D" w:rsidRDefault="00CB5B4D">
            <w:pPr>
              <w:jc w:val="center"/>
              <w:rPr>
                <w:rFonts w:ascii="Times New Roman" w:hAnsi="Times New Roman"/>
                <w:color w:val="000000"/>
                <w:spacing w:val="-20"/>
                <w:sz w:val="18"/>
                <w:szCs w:val="18"/>
              </w:rPr>
            </w:pPr>
          </w:p>
        </w:tc>
        <w:tc>
          <w:tcPr>
            <w:tcW w:w="270" w:type="pct"/>
            <w:gridSpan w:val="2"/>
            <w:vAlign w:val="center"/>
          </w:tcPr>
          <w:p w14:paraId="0251D167" w14:textId="77777777" w:rsidR="00CB5B4D" w:rsidRDefault="00CB5B4D">
            <w:pPr>
              <w:jc w:val="center"/>
              <w:rPr>
                <w:rFonts w:ascii="Times New Roman" w:hAnsi="Times New Roman"/>
                <w:color w:val="000000"/>
                <w:spacing w:val="-20"/>
                <w:sz w:val="18"/>
                <w:szCs w:val="18"/>
              </w:rPr>
            </w:pPr>
          </w:p>
        </w:tc>
        <w:tc>
          <w:tcPr>
            <w:tcW w:w="269" w:type="pct"/>
            <w:gridSpan w:val="2"/>
            <w:vAlign w:val="center"/>
          </w:tcPr>
          <w:p w14:paraId="7E5FE4E0" w14:textId="77777777" w:rsidR="00CB5B4D" w:rsidRDefault="00CB5B4D">
            <w:pPr>
              <w:jc w:val="center"/>
              <w:rPr>
                <w:rFonts w:ascii="Times New Roman" w:hAnsi="Times New Roman"/>
                <w:color w:val="000000"/>
                <w:spacing w:val="-20"/>
                <w:sz w:val="18"/>
                <w:szCs w:val="18"/>
              </w:rPr>
            </w:pPr>
          </w:p>
        </w:tc>
        <w:tc>
          <w:tcPr>
            <w:tcW w:w="270" w:type="pct"/>
            <w:gridSpan w:val="2"/>
            <w:vAlign w:val="center"/>
          </w:tcPr>
          <w:p w14:paraId="22141C5B" w14:textId="77777777" w:rsidR="00CB5B4D" w:rsidRDefault="00CB5B4D">
            <w:pPr>
              <w:autoSpaceDE w:val="0"/>
              <w:autoSpaceDN w:val="0"/>
              <w:jc w:val="center"/>
              <w:rPr>
                <w:rFonts w:ascii="Times New Roman" w:hAnsi="Times New Roman"/>
                <w:color w:val="000000"/>
                <w:spacing w:val="-20"/>
                <w:sz w:val="18"/>
                <w:szCs w:val="18"/>
              </w:rPr>
            </w:pPr>
          </w:p>
        </w:tc>
        <w:tc>
          <w:tcPr>
            <w:tcW w:w="354" w:type="pct"/>
            <w:vAlign w:val="center"/>
          </w:tcPr>
          <w:p w14:paraId="38CE7091" w14:textId="77777777" w:rsidR="00CB5B4D" w:rsidRDefault="00CB5B4D">
            <w:pPr>
              <w:jc w:val="center"/>
              <w:rPr>
                <w:rFonts w:ascii="Times New Roman" w:hAnsi="Times New Roman"/>
                <w:color w:val="000000"/>
                <w:spacing w:val="-20"/>
                <w:sz w:val="18"/>
                <w:szCs w:val="18"/>
              </w:rPr>
            </w:pPr>
          </w:p>
        </w:tc>
      </w:tr>
      <w:tr w:rsidR="00CB5B4D" w14:paraId="6BBDA42B" w14:textId="77777777">
        <w:trPr>
          <w:trHeight w:val="20"/>
          <w:jc w:val="center"/>
        </w:trPr>
        <w:tc>
          <w:tcPr>
            <w:tcW w:w="197" w:type="pct"/>
            <w:vMerge/>
            <w:vAlign w:val="center"/>
          </w:tcPr>
          <w:p w14:paraId="41BDBF53" w14:textId="77777777" w:rsidR="00CB5B4D" w:rsidRDefault="00CB5B4D">
            <w:pPr>
              <w:jc w:val="center"/>
              <w:rPr>
                <w:rFonts w:ascii="Times New Roman" w:hAnsi="Times New Roman"/>
                <w:bCs/>
                <w:color w:val="000000"/>
                <w:sz w:val="24"/>
                <w:szCs w:val="24"/>
              </w:rPr>
            </w:pPr>
          </w:p>
        </w:tc>
        <w:tc>
          <w:tcPr>
            <w:tcW w:w="216" w:type="pct"/>
            <w:vMerge/>
            <w:vAlign w:val="center"/>
          </w:tcPr>
          <w:p w14:paraId="0C3324CB" w14:textId="77777777" w:rsidR="00CB5B4D" w:rsidRDefault="00CB5B4D">
            <w:pPr>
              <w:autoSpaceDE w:val="0"/>
              <w:autoSpaceDN w:val="0"/>
              <w:jc w:val="center"/>
              <w:rPr>
                <w:rFonts w:ascii="Times New Roman" w:hAnsi="Times New Roman"/>
                <w:bCs/>
                <w:color w:val="000000"/>
                <w:sz w:val="24"/>
                <w:szCs w:val="24"/>
              </w:rPr>
            </w:pPr>
          </w:p>
        </w:tc>
        <w:tc>
          <w:tcPr>
            <w:tcW w:w="809" w:type="pct"/>
            <w:gridSpan w:val="2"/>
            <w:vAlign w:val="center"/>
          </w:tcPr>
          <w:p w14:paraId="06305BB0" w14:textId="77777777" w:rsidR="00CB5B4D" w:rsidRPr="001F0B20" w:rsidRDefault="00C47C5E">
            <w:pPr>
              <w:jc w:val="center"/>
              <w:rPr>
                <w:rFonts w:ascii="Times New Roman" w:hAnsi="Times New Roman"/>
                <w:sz w:val="20"/>
                <w:szCs w:val="20"/>
              </w:rPr>
            </w:pPr>
            <w:r w:rsidRPr="001F0B20">
              <w:rPr>
                <w:rFonts w:ascii="Times New Roman" w:eastAsia="微软雅黑" w:hAnsi="Times New Roman"/>
                <w:color w:val="333333"/>
                <w:sz w:val="18"/>
                <w:szCs w:val="18"/>
              </w:rPr>
              <w:t>GG111005</w:t>
            </w:r>
          </w:p>
        </w:tc>
        <w:tc>
          <w:tcPr>
            <w:tcW w:w="865" w:type="pct"/>
            <w:vAlign w:val="center"/>
          </w:tcPr>
          <w:p w14:paraId="59FACAA9" w14:textId="77777777" w:rsidR="00CB5B4D" w:rsidRDefault="00C47C5E">
            <w:pPr>
              <w:jc w:val="center"/>
              <w:rPr>
                <w:rFonts w:ascii="Times New Roman" w:hAnsi="Times New Roman"/>
                <w:bCs/>
                <w:sz w:val="18"/>
                <w:szCs w:val="18"/>
              </w:rPr>
            </w:pPr>
            <w:r>
              <w:rPr>
                <w:rFonts w:ascii="Times New Roman" w:hAnsi="Times New Roman" w:hint="eastAsia"/>
                <w:bCs/>
                <w:sz w:val="18"/>
                <w:szCs w:val="18"/>
              </w:rPr>
              <w:t>大学英语（二）</w:t>
            </w:r>
          </w:p>
        </w:tc>
        <w:tc>
          <w:tcPr>
            <w:tcW w:w="271" w:type="pct"/>
            <w:tcBorders>
              <w:bottom w:val="single" w:sz="4" w:space="0" w:color="auto"/>
            </w:tcBorders>
            <w:vAlign w:val="center"/>
          </w:tcPr>
          <w:p w14:paraId="71DFB46B" w14:textId="77777777" w:rsidR="00CB5B4D" w:rsidRDefault="00C47C5E">
            <w:pPr>
              <w:jc w:val="center"/>
              <w:rPr>
                <w:rFonts w:ascii="Times New Roman" w:hAnsi="Times New Roman"/>
                <w:bCs/>
                <w:spacing w:val="-20"/>
                <w:sz w:val="18"/>
                <w:szCs w:val="18"/>
              </w:rPr>
            </w:pPr>
            <w:r>
              <w:rPr>
                <w:rFonts w:ascii="Times New Roman" w:hAnsi="Times New Roman" w:hint="eastAsia"/>
                <w:bCs/>
                <w:spacing w:val="-20"/>
                <w:sz w:val="18"/>
                <w:szCs w:val="18"/>
              </w:rPr>
              <w:t>64</w:t>
            </w:r>
          </w:p>
        </w:tc>
        <w:tc>
          <w:tcPr>
            <w:tcW w:w="216" w:type="pct"/>
            <w:tcBorders>
              <w:bottom w:val="single" w:sz="4" w:space="0" w:color="auto"/>
            </w:tcBorders>
            <w:vAlign w:val="center"/>
          </w:tcPr>
          <w:p w14:paraId="7D7028B7" w14:textId="77777777" w:rsidR="00CB5B4D" w:rsidRDefault="00C47C5E">
            <w:pPr>
              <w:jc w:val="center"/>
              <w:rPr>
                <w:rFonts w:ascii="Times New Roman" w:hAnsi="Times New Roman"/>
                <w:bCs/>
                <w:spacing w:val="-20"/>
                <w:sz w:val="18"/>
                <w:szCs w:val="18"/>
              </w:rPr>
            </w:pPr>
            <w:r>
              <w:rPr>
                <w:rFonts w:ascii="Times New Roman" w:hAnsi="Times New Roman" w:hint="eastAsia"/>
                <w:bCs/>
                <w:spacing w:val="-20"/>
                <w:sz w:val="18"/>
                <w:szCs w:val="18"/>
              </w:rPr>
              <w:t>52</w:t>
            </w:r>
          </w:p>
        </w:tc>
        <w:tc>
          <w:tcPr>
            <w:tcW w:w="216" w:type="pct"/>
            <w:tcBorders>
              <w:bottom w:val="single" w:sz="4" w:space="0" w:color="auto"/>
            </w:tcBorders>
            <w:vAlign w:val="center"/>
          </w:tcPr>
          <w:p w14:paraId="3DF8BACE" w14:textId="77777777" w:rsidR="00CB5B4D" w:rsidRDefault="00C47C5E">
            <w:pPr>
              <w:jc w:val="center"/>
              <w:rPr>
                <w:rFonts w:ascii="Times New Roman" w:hAnsi="Times New Roman"/>
                <w:color w:val="000000"/>
                <w:spacing w:val="-20"/>
                <w:sz w:val="18"/>
                <w:szCs w:val="18"/>
              </w:rPr>
            </w:pPr>
            <w:r>
              <w:rPr>
                <w:rFonts w:ascii="Times New Roman" w:hAnsi="Times New Roman"/>
                <w:color w:val="000000"/>
                <w:spacing w:val="-20"/>
                <w:sz w:val="18"/>
                <w:szCs w:val="18"/>
              </w:rPr>
              <w:t>12</w:t>
            </w:r>
          </w:p>
        </w:tc>
        <w:tc>
          <w:tcPr>
            <w:tcW w:w="228" w:type="pct"/>
            <w:tcBorders>
              <w:bottom w:val="single" w:sz="4" w:space="0" w:color="auto"/>
            </w:tcBorders>
            <w:vAlign w:val="center"/>
          </w:tcPr>
          <w:p w14:paraId="3FB800A4" w14:textId="77777777" w:rsidR="00CB5B4D" w:rsidRDefault="00C47C5E">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4</w:t>
            </w:r>
          </w:p>
        </w:tc>
        <w:tc>
          <w:tcPr>
            <w:tcW w:w="279" w:type="pct"/>
            <w:vAlign w:val="center"/>
          </w:tcPr>
          <w:p w14:paraId="30605901" w14:textId="77777777" w:rsidR="00CB5B4D" w:rsidRDefault="00CB5B4D">
            <w:pPr>
              <w:jc w:val="center"/>
              <w:rPr>
                <w:rFonts w:ascii="Times New Roman" w:hAnsi="Times New Roman"/>
                <w:color w:val="000000"/>
                <w:spacing w:val="-20"/>
                <w:sz w:val="18"/>
                <w:szCs w:val="18"/>
              </w:rPr>
            </w:pPr>
          </w:p>
        </w:tc>
        <w:tc>
          <w:tcPr>
            <w:tcW w:w="270" w:type="pct"/>
            <w:gridSpan w:val="2"/>
            <w:vAlign w:val="center"/>
          </w:tcPr>
          <w:p w14:paraId="03FA8712" w14:textId="77777777" w:rsidR="00CB5B4D" w:rsidRDefault="00C47C5E">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4</w:t>
            </w:r>
          </w:p>
        </w:tc>
        <w:tc>
          <w:tcPr>
            <w:tcW w:w="270" w:type="pct"/>
            <w:vAlign w:val="center"/>
          </w:tcPr>
          <w:p w14:paraId="50FD9AC1" w14:textId="77777777" w:rsidR="00CB5B4D" w:rsidRDefault="00CB5B4D">
            <w:pPr>
              <w:jc w:val="center"/>
              <w:rPr>
                <w:rFonts w:ascii="Times New Roman" w:hAnsi="Times New Roman"/>
                <w:color w:val="000000"/>
                <w:spacing w:val="-20"/>
                <w:sz w:val="18"/>
                <w:szCs w:val="18"/>
              </w:rPr>
            </w:pPr>
          </w:p>
        </w:tc>
        <w:tc>
          <w:tcPr>
            <w:tcW w:w="270" w:type="pct"/>
            <w:gridSpan w:val="2"/>
            <w:vAlign w:val="center"/>
          </w:tcPr>
          <w:p w14:paraId="60D82201" w14:textId="77777777" w:rsidR="00CB5B4D" w:rsidRDefault="00CB5B4D">
            <w:pPr>
              <w:jc w:val="center"/>
              <w:rPr>
                <w:rFonts w:ascii="Times New Roman" w:hAnsi="Times New Roman"/>
                <w:color w:val="000000"/>
                <w:spacing w:val="-20"/>
                <w:sz w:val="18"/>
                <w:szCs w:val="18"/>
              </w:rPr>
            </w:pPr>
          </w:p>
        </w:tc>
        <w:tc>
          <w:tcPr>
            <w:tcW w:w="269" w:type="pct"/>
            <w:gridSpan w:val="2"/>
            <w:vAlign w:val="center"/>
          </w:tcPr>
          <w:p w14:paraId="3BB3B4B8" w14:textId="77777777" w:rsidR="00CB5B4D" w:rsidRDefault="00CB5B4D">
            <w:pPr>
              <w:jc w:val="center"/>
              <w:rPr>
                <w:rFonts w:ascii="Times New Roman" w:hAnsi="Times New Roman"/>
                <w:color w:val="000000"/>
                <w:spacing w:val="-20"/>
                <w:sz w:val="18"/>
                <w:szCs w:val="18"/>
              </w:rPr>
            </w:pPr>
          </w:p>
        </w:tc>
        <w:tc>
          <w:tcPr>
            <w:tcW w:w="270" w:type="pct"/>
            <w:gridSpan w:val="2"/>
            <w:vAlign w:val="center"/>
          </w:tcPr>
          <w:p w14:paraId="2B04AD9C" w14:textId="77777777" w:rsidR="00CB5B4D" w:rsidRDefault="00CB5B4D">
            <w:pPr>
              <w:autoSpaceDE w:val="0"/>
              <w:autoSpaceDN w:val="0"/>
              <w:jc w:val="center"/>
              <w:rPr>
                <w:rFonts w:ascii="Times New Roman" w:hAnsi="Times New Roman"/>
                <w:color w:val="000000"/>
                <w:spacing w:val="-20"/>
                <w:sz w:val="18"/>
                <w:szCs w:val="18"/>
              </w:rPr>
            </w:pPr>
          </w:p>
        </w:tc>
        <w:tc>
          <w:tcPr>
            <w:tcW w:w="354" w:type="pct"/>
            <w:vAlign w:val="center"/>
          </w:tcPr>
          <w:p w14:paraId="1AB6021E" w14:textId="77777777" w:rsidR="00CB5B4D" w:rsidRDefault="00CB5B4D">
            <w:pPr>
              <w:jc w:val="center"/>
              <w:rPr>
                <w:rFonts w:ascii="Times New Roman" w:hAnsi="Times New Roman"/>
                <w:color w:val="000000"/>
                <w:spacing w:val="-20"/>
                <w:sz w:val="18"/>
                <w:szCs w:val="18"/>
              </w:rPr>
            </w:pPr>
          </w:p>
        </w:tc>
      </w:tr>
      <w:tr w:rsidR="00CB5B4D" w14:paraId="11BC1236" w14:textId="77777777">
        <w:trPr>
          <w:trHeight w:val="20"/>
          <w:jc w:val="center"/>
        </w:trPr>
        <w:tc>
          <w:tcPr>
            <w:tcW w:w="197" w:type="pct"/>
            <w:vMerge/>
            <w:vAlign w:val="center"/>
          </w:tcPr>
          <w:p w14:paraId="125F0697" w14:textId="77777777" w:rsidR="00CB5B4D" w:rsidRDefault="00CB5B4D">
            <w:pPr>
              <w:jc w:val="center"/>
              <w:rPr>
                <w:rFonts w:ascii="Times New Roman" w:hAnsi="Times New Roman"/>
                <w:bCs/>
                <w:color w:val="000000"/>
                <w:sz w:val="24"/>
                <w:szCs w:val="24"/>
              </w:rPr>
            </w:pPr>
          </w:p>
        </w:tc>
        <w:tc>
          <w:tcPr>
            <w:tcW w:w="216" w:type="pct"/>
            <w:vMerge/>
            <w:vAlign w:val="center"/>
          </w:tcPr>
          <w:p w14:paraId="389CF28F" w14:textId="77777777" w:rsidR="00CB5B4D" w:rsidRDefault="00CB5B4D">
            <w:pPr>
              <w:autoSpaceDE w:val="0"/>
              <w:autoSpaceDN w:val="0"/>
              <w:jc w:val="center"/>
              <w:rPr>
                <w:rFonts w:ascii="Times New Roman" w:hAnsi="Times New Roman"/>
                <w:bCs/>
                <w:color w:val="000000"/>
                <w:sz w:val="24"/>
                <w:szCs w:val="24"/>
              </w:rPr>
            </w:pPr>
          </w:p>
        </w:tc>
        <w:tc>
          <w:tcPr>
            <w:tcW w:w="809" w:type="pct"/>
            <w:gridSpan w:val="2"/>
            <w:vAlign w:val="center"/>
          </w:tcPr>
          <w:p w14:paraId="2F1DB446" w14:textId="77777777" w:rsidR="00CB5B4D" w:rsidRPr="001F0B20" w:rsidRDefault="00C47C5E">
            <w:pPr>
              <w:jc w:val="center"/>
              <w:rPr>
                <w:rFonts w:ascii="Times New Roman" w:hAnsi="Times New Roman"/>
                <w:sz w:val="20"/>
                <w:szCs w:val="20"/>
              </w:rPr>
            </w:pPr>
            <w:r w:rsidRPr="001F0B20">
              <w:rPr>
                <w:rFonts w:ascii="Times New Roman" w:eastAsia="微软雅黑" w:hAnsi="Times New Roman"/>
                <w:color w:val="333333"/>
                <w:sz w:val="18"/>
                <w:szCs w:val="18"/>
              </w:rPr>
              <w:t>GG111006</w:t>
            </w:r>
          </w:p>
        </w:tc>
        <w:tc>
          <w:tcPr>
            <w:tcW w:w="865" w:type="pct"/>
            <w:vAlign w:val="center"/>
          </w:tcPr>
          <w:p w14:paraId="651FF13C" w14:textId="77777777" w:rsidR="00CB5B4D" w:rsidRDefault="00C47C5E">
            <w:pPr>
              <w:jc w:val="center"/>
              <w:rPr>
                <w:rFonts w:ascii="Times New Roman" w:hAnsi="Times New Roman"/>
                <w:bCs/>
                <w:sz w:val="18"/>
                <w:szCs w:val="18"/>
              </w:rPr>
            </w:pPr>
            <w:r>
              <w:rPr>
                <w:rFonts w:ascii="Times New Roman" w:hAnsi="Times New Roman" w:hint="eastAsia"/>
                <w:bCs/>
                <w:sz w:val="18"/>
                <w:szCs w:val="18"/>
              </w:rPr>
              <w:t>信息技术</w:t>
            </w:r>
          </w:p>
        </w:tc>
        <w:tc>
          <w:tcPr>
            <w:tcW w:w="271" w:type="pct"/>
            <w:tcBorders>
              <w:bottom w:val="single" w:sz="4" w:space="0" w:color="auto"/>
            </w:tcBorders>
            <w:vAlign w:val="center"/>
          </w:tcPr>
          <w:p w14:paraId="675F9EA6" w14:textId="77777777" w:rsidR="00CB5B4D" w:rsidRDefault="00C47C5E">
            <w:pPr>
              <w:jc w:val="center"/>
              <w:rPr>
                <w:rFonts w:ascii="Times New Roman" w:hAnsi="Times New Roman"/>
                <w:bCs/>
                <w:spacing w:val="-20"/>
                <w:sz w:val="18"/>
                <w:szCs w:val="18"/>
              </w:rPr>
            </w:pPr>
            <w:r>
              <w:rPr>
                <w:rFonts w:ascii="Times New Roman" w:hAnsi="Times New Roman"/>
                <w:bCs/>
                <w:spacing w:val="-20"/>
                <w:sz w:val="18"/>
                <w:szCs w:val="18"/>
              </w:rPr>
              <w:t>64</w:t>
            </w:r>
          </w:p>
        </w:tc>
        <w:tc>
          <w:tcPr>
            <w:tcW w:w="216" w:type="pct"/>
            <w:tcBorders>
              <w:bottom w:val="single" w:sz="4" w:space="0" w:color="auto"/>
            </w:tcBorders>
            <w:vAlign w:val="center"/>
          </w:tcPr>
          <w:p w14:paraId="1E1D587B" w14:textId="77777777" w:rsidR="00CB5B4D" w:rsidRDefault="00C47C5E">
            <w:pPr>
              <w:jc w:val="center"/>
              <w:rPr>
                <w:rFonts w:ascii="Times New Roman" w:hAnsi="Times New Roman"/>
                <w:bCs/>
                <w:spacing w:val="-20"/>
                <w:sz w:val="18"/>
                <w:szCs w:val="18"/>
              </w:rPr>
            </w:pPr>
            <w:r>
              <w:rPr>
                <w:rFonts w:ascii="Times New Roman" w:hAnsi="Times New Roman"/>
                <w:bCs/>
                <w:spacing w:val="-20"/>
                <w:sz w:val="18"/>
                <w:szCs w:val="18"/>
              </w:rPr>
              <w:t>64</w:t>
            </w:r>
          </w:p>
        </w:tc>
        <w:tc>
          <w:tcPr>
            <w:tcW w:w="216" w:type="pct"/>
            <w:tcBorders>
              <w:bottom w:val="single" w:sz="4" w:space="0" w:color="auto"/>
            </w:tcBorders>
            <w:vAlign w:val="center"/>
          </w:tcPr>
          <w:p w14:paraId="4604729F" w14:textId="77777777" w:rsidR="00CB5B4D" w:rsidRDefault="00C47C5E">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228" w:type="pct"/>
            <w:tcBorders>
              <w:bottom w:val="single" w:sz="4" w:space="0" w:color="auto"/>
            </w:tcBorders>
            <w:vAlign w:val="center"/>
          </w:tcPr>
          <w:p w14:paraId="19D90A73" w14:textId="77777777" w:rsidR="00CB5B4D" w:rsidRDefault="00C47C5E">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279" w:type="pct"/>
            <w:vAlign w:val="center"/>
          </w:tcPr>
          <w:p w14:paraId="3288A739" w14:textId="77777777" w:rsidR="00CB5B4D" w:rsidRDefault="00C47C5E">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270" w:type="pct"/>
            <w:gridSpan w:val="2"/>
            <w:vAlign w:val="center"/>
          </w:tcPr>
          <w:p w14:paraId="3125C932" w14:textId="77777777" w:rsidR="00CB5B4D" w:rsidRDefault="00CB5B4D">
            <w:pPr>
              <w:jc w:val="center"/>
              <w:rPr>
                <w:rFonts w:ascii="Times New Roman" w:hAnsi="Times New Roman"/>
                <w:color w:val="000000"/>
                <w:spacing w:val="-20"/>
                <w:sz w:val="18"/>
                <w:szCs w:val="18"/>
              </w:rPr>
            </w:pPr>
          </w:p>
        </w:tc>
        <w:tc>
          <w:tcPr>
            <w:tcW w:w="270" w:type="pct"/>
            <w:vAlign w:val="center"/>
          </w:tcPr>
          <w:p w14:paraId="0EC77499" w14:textId="77777777" w:rsidR="00CB5B4D" w:rsidRDefault="00CB5B4D">
            <w:pPr>
              <w:jc w:val="center"/>
              <w:rPr>
                <w:rFonts w:ascii="Times New Roman" w:hAnsi="Times New Roman"/>
                <w:color w:val="000000"/>
                <w:spacing w:val="-20"/>
                <w:sz w:val="18"/>
                <w:szCs w:val="18"/>
              </w:rPr>
            </w:pPr>
          </w:p>
        </w:tc>
        <w:tc>
          <w:tcPr>
            <w:tcW w:w="270" w:type="pct"/>
            <w:gridSpan w:val="2"/>
            <w:vAlign w:val="center"/>
          </w:tcPr>
          <w:p w14:paraId="04FE3AB7" w14:textId="77777777" w:rsidR="00CB5B4D" w:rsidRDefault="00CB5B4D">
            <w:pPr>
              <w:jc w:val="center"/>
              <w:rPr>
                <w:rFonts w:ascii="Times New Roman" w:hAnsi="Times New Roman"/>
                <w:color w:val="000000"/>
                <w:spacing w:val="-20"/>
                <w:sz w:val="18"/>
                <w:szCs w:val="18"/>
              </w:rPr>
            </w:pPr>
          </w:p>
        </w:tc>
        <w:tc>
          <w:tcPr>
            <w:tcW w:w="269" w:type="pct"/>
            <w:gridSpan w:val="2"/>
            <w:vAlign w:val="center"/>
          </w:tcPr>
          <w:p w14:paraId="07E247EC" w14:textId="77777777" w:rsidR="00CB5B4D" w:rsidRDefault="00CB5B4D">
            <w:pPr>
              <w:jc w:val="center"/>
              <w:rPr>
                <w:rFonts w:ascii="Times New Roman" w:hAnsi="Times New Roman"/>
                <w:color w:val="000000"/>
                <w:spacing w:val="-20"/>
                <w:sz w:val="18"/>
                <w:szCs w:val="18"/>
              </w:rPr>
            </w:pPr>
          </w:p>
        </w:tc>
        <w:tc>
          <w:tcPr>
            <w:tcW w:w="270" w:type="pct"/>
            <w:gridSpan w:val="2"/>
            <w:vAlign w:val="center"/>
          </w:tcPr>
          <w:p w14:paraId="0EC64FE1" w14:textId="77777777" w:rsidR="00CB5B4D" w:rsidRDefault="00CB5B4D">
            <w:pPr>
              <w:autoSpaceDE w:val="0"/>
              <w:autoSpaceDN w:val="0"/>
              <w:jc w:val="center"/>
              <w:rPr>
                <w:rFonts w:ascii="Times New Roman" w:hAnsi="Times New Roman"/>
                <w:color w:val="000000"/>
                <w:spacing w:val="-20"/>
                <w:sz w:val="18"/>
                <w:szCs w:val="18"/>
              </w:rPr>
            </w:pPr>
          </w:p>
        </w:tc>
        <w:tc>
          <w:tcPr>
            <w:tcW w:w="354" w:type="pct"/>
            <w:vAlign w:val="center"/>
          </w:tcPr>
          <w:p w14:paraId="7887198D" w14:textId="77777777" w:rsidR="00CB5B4D" w:rsidRDefault="00CB5B4D">
            <w:pPr>
              <w:jc w:val="center"/>
              <w:rPr>
                <w:rFonts w:ascii="Times New Roman" w:hAnsi="Times New Roman"/>
                <w:color w:val="000000"/>
                <w:spacing w:val="-20"/>
                <w:sz w:val="18"/>
                <w:szCs w:val="18"/>
              </w:rPr>
            </w:pPr>
          </w:p>
        </w:tc>
      </w:tr>
      <w:tr w:rsidR="00CB5B4D" w14:paraId="1D92C9C2" w14:textId="77777777">
        <w:trPr>
          <w:trHeight w:val="20"/>
          <w:jc w:val="center"/>
        </w:trPr>
        <w:tc>
          <w:tcPr>
            <w:tcW w:w="197" w:type="pct"/>
            <w:vMerge/>
            <w:vAlign w:val="center"/>
          </w:tcPr>
          <w:p w14:paraId="663B05F8" w14:textId="77777777" w:rsidR="00CB5B4D" w:rsidRDefault="00CB5B4D">
            <w:pPr>
              <w:jc w:val="center"/>
              <w:rPr>
                <w:rFonts w:ascii="Times New Roman" w:hAnsi="Times New Roman"/>
                <w:bCs/>
                <w:color w:val="000000"/>
                <w:sz w:val="24"/>
                <w:szCs w:val="24"/>
              </w:rPr>
            </w:pPr>
          </w:p>
        </w:tc>
        <w:tc>
          <w:tcPr>
            <w:tcW w:w="216" w:type="pct"/>
            <w:vMerge/>
            <w:vAlign w:val="center"/>
          </w:tcPr>
          <w:p w14:paraId="10528751" w14:textId="77777777" w:rsidR="00CB5B4D" w:rsidRDefault="00CB5B4D">
            <w:pPr>
              <w:autoSpaceDE w:val="0"/>
              <w:autoSpaceDN w:val="0"/>
              <w:jc w:val="center"/>
              <w:rPr>
                <w:rFonts w:ascii="Times New Roman" w:hAnsi="Times New Roman"/>
                <w:bCs/>
                <w:color w:val="000000"/>
                <w:sz w:val="24"/>
                <w:szCs w:val="24"/>
              </w:rPr>
            </w:pPr>
          </w:p>
        </w:tc>
        <w:tc>
          <w:tcPr>
            <w:tcW w:w="809" w:type="pct"/>
            <w:gridSpan w:val="2"/>
            <w:vAlign w:val="center"/>
          </w:tcPr>
          <w:p w14:paraId="27F4C7A8" w14:textId="77777777" w:rsidR="00CB5B4D" w:rsidRPr="001F0B20" w:rsidRDefault="00C47C5E">
            <w:pPr>
              <w:jc w:val="center"/>
              <w:rPr>
                <w:rFonts w:ascii="Times New Roman" w:hAnsi="Times New Roman"/>
                <w:sz w:val="20"/>
                <w:szCs w:val="20"/>
              </w:rPr>
            </w:pPr>
            <w:r w:rsidRPr="001F0B20">
              <w:rPr>
                <w:rFonts w:ascii="Times New Roman" w:eastAsia="微软雅黑" w:hAnsi="Times New Roman"/>
                <w:color w:val="333333"/>
                <w:sz w:val="18"/>
                <w:szCs w:val="18"/>
              </w:rPr>
              <w:t>GG111017</w:t>
            </w:r>
          </w:p>
        </w:tc>
        <w:tc>
          <w:tcPr>
            <w:tcW w:w="865" w:type="pct"/>
            <w:vAlign w:val="center"/>
          </w:tcPr>
          <w:p w14:paraId="68293F78" w14:textId="77777777" w:rsidR="00CB5B4D" w:rsidRDefault="00C47C5E">
            <w:pPr>
              <w:jc w:val="center"/>
              <w:rPr>
                <w:rFonts w:ascii="Times New Roman" w:hAnsi="Times New Roman"/>
                <w:bCs/>
                <w:sz w:val="18"/>
                <w:szCs w:val="18"/>
              </w:rPr>
            </w:pPr>
            <w:r>
              <w:rPr>
                <w:rFonts w:ascii="Times New Roman" w:hAnsi="Times New Roman" w:hint="eastAsia"/>
                <w:color w:val="000000" w:themeColor="text1"/>
                <w:spacing w:val="-20"/>
                <w:sz w:val="18"/>
                <w:szCs w:val="18"/>
              </w:rPr>
              <w:t>中华传统文化</w:t>
            </w:r>
          </w:p>
        </w:tc>
        <w:tc>
          <w:tcPr>
            <w:tcW w:w="271" w:type="pct"/>
            <w:tcBorders>
              <w:bottom w:val="single" w:sz="4" w:space="0" w:color="auto"/>
            </w:tcBorders>
            <w:vAlign w:val="center"/>
          </w:tcPr>
          <w:p w14:paraId="7D88DD11" w14:textId="77777777" w:rsidR="00CB5B4D" w:rsidRDefault="00C47C5E">
            <w:pPr>
              <w:jc w:val="center"/>
              <w:rPr>
                <w:rFonts w:ascii="Times New Roman" w:hAnsi="Times New Roman"/>
                <w:bCs/>
                <w:spacing w:val="-20"/>
                <w:sz w:val="18"/>
                <w:szCs w:val="18"/>
              </w:rPr>
            </w:pPr>
            <w:r>
              <w:rPr>
                <w:rFonts w:ascii="Times New Roman" w:hAnsi="Times New Roman"/>
                <w:bCs/>
                <w:spacing w:val="-20"/>
                <w:sz w:val="18"/>
                <w:szCs w:val="18"/>
              </w:rPr>
              <w:t>32</w:t>
            </w:r>
          </w:p>
        </w:tc>
        <w:tc>
          <w:tcPr>
            <w:tcW w:w="216" w:type="pct"/>
            <w:tcBorders>
              <w:bottom w:val="single" w:sz="4" w:space="0" w:color="auto"/>
            </w:tcBorders>
            <w:vAlign w:val="center"/>
          </w:tcPr>
          <w:p w14:paraId="4861A027" w14:textId="77777777" w:rsidR="00CB5B4D" w:rsidRDefault="00C47C5E">
            <w:pPr>
              <w:jc w:val="center"/>
              <w:rPr>
                <w:rFonts w:ascii="Times New Roman" w:hAnsi="Times New Roman"/>
                <w:bCs/>
                <w:spacing w:val="-20"/>
                <w:sz w:val="18"/>
                <w:szCs w:val="18"/>
              </w:rPr>
            </w:pPr>
            <w:r>
              <w:rPr>
                <w:rFonts w:ascii="Times New Roman" w:hAnsi="Times New Roman"/>
                <w:bCs/>
                <w:spacing w:val="-20"/>
                <w:sz w:val="18"/>
                <w:szCs w:val="18"/>
              </w:rPr>
              <w:t>32</w:t>
            </w:r>
          </w:p>
        </w:tc>
        <w:tc>
          <w:tcPr>
            <w:tcW w:w="216" w:type="pct"/>
            <w:tcBorders>
              <w:bottom w:val="single" w:sz="4" w:space="0" w:color="auto"/>
            </w:tcBorders>
            <w:vAlign w:val="center"/>
          </w:tcPr>
          <w:p w14:paraId="224C3A05" w14:textId="77777777" w:rsidR="00CB5B4D" w:rsidRDefault="00CB5B4D">
            <w:pPr>
              <w:jc w:val="center"/>
              <w:rPr>
                <w:rFonts w:ascii="Times New Roman" w:hAnsi="Times New Roman"/>
                <w:color w:val="000000"/>
                <w:spacing w:val="-20"/>
                <w:sz w:val="18"/>
                <w:szCs w:val="18"/>
              </w:rPr>
            </w:pPr>
          </w:p>
        </w:tc>
        <w:tc>
          <w:tcPr>
            <w:tcW w:w="228" w:type="pct"/>
            <w:tcBorders>
              <w:bottom w:val="single" w:sz="4" w:space="0" w:color="auto"/>
            </w:tcBorders>
            <w:vAlign w:val="center"/>
          </w:tcPr>
          <w:p w14:paraId="10A3558B" w14:textId="77777777" w:rsidR="00CB5B4D" w:rsidRDefault="00C47C5E">
            <w:pPr>
              <w:jc w:val="center"/>
              <w:rPr>
                <w:rFonts w:ascii="Times New Roman" w:hAnsi="Times New Roman"/>
                <w:color w:val="000000"/>
                <w:spacing w:val="-20"/>
                <w:sz w:val="18"/>
                <w:szCs w:val="18"/>
              </w:rPr>
            </w:pPr>
            <w:r>
              <w:rPr>
                <w:rFonts w:ascii="Times New Roman" w:hAnsi="Times New Roman"/>
                <w:color w:val="000000"/>
                <w:spacing w:val="-20"/>
                <w:sz w:val="18"/>
                <w:szCs w:val="18"/>
              </w:rPr>
              <w:t>2</w:t>
            </w:r>
          </w:p>
        </w:tc>
        <w:tc>
          <w:tcPr>
            <w:tcW w:w="279" w:type="pct"/>
            <w:vAlign w:val="center"/>
          </w:tcPr>
          <w:p w14:paraId="01E719FF" w14:textId="77777777" w:rsidR="00CB5B4D" w:rsidRDefault="00C47C5E">
            <w:pPr>
              <w:jc w:val="center"/>
              <w:rPr>
                <w:rFonts w:ascii="Times New Roman" w:hAnsi="Times New Roman"/>
                <w:color w:val="000000"/>
                <w:spacing w:val="-20"/>
                <w:sz w:val="18"/>
                <w:szCs w:val="18"/>
              </w:rPr>
            </w:pPr>
            <w:r>
              <w:rPr>
                <w:rFonts w:ascii="Times New Roman" w:hAnsi="Times New Roman"/>
                <w:color w:val="000000"/>
                <w:spacing w:val="-20"/>
                <w:sz w:val="18"/>
                <w:szCs w:val="18"/>
              </w:rPr>
              <w:t>2</w:t>
            </w:r>
          </w:p>
        </w:tc>
        <w:tc>
          <w:tcPr>
            <w:tcW w:w="270" w:type="pct"/>
            <w:gridSpan w:val="2"/>
            <w:vAlign w:val="center"/>
          </w:tcPr>
          <w:p w14:paraId="2AA99227" w14:textId="77777777" w:rsidR="00CB5B4D" w:rsidRDefault="00CB5B4D">
            <w:pPr>
              <w:jc w:val="center"/>
              <w:rPr>
                <w:rFonts w:ascii="Times New Roman" w:hAnsi="Times New Roman"/>
                <w:color w:val="000000"/>
                <w:spacing w:val="-20"/>
                <w:sz w:val="18"/>
                <w:szCs w:val="18"/>
              </w:rPr>
            </w:pPr>
          </w:p>
        </w:tc>
        <w:tc>
          <w:tcPr>
            <w:tcW w:w="270" w:type="pct"/>
            <w:vAlign w:val="center"/>
          </w:tcPr>
          <w:p w14:paraId="031F04E2" w14:textId="77777777" w:rsidR="00CB5B4D" w:rsidRDefault="00CB5B4D">
            <w:pPr>
              <w:jc w:val="center"/>
              <w:rPr>
                <w:rFonts w:ascii="Times New Roman" w:hAnsi="Times New Roman"/>
                <w:color w:val="000000"/>
                <w:spacing w:val="-20"/>
                <w:sz w:val="18"/>
                <w:szCs w:val="18"/>
              </w:rPr>
            </w:pPr>
          </w:p>
        </w:tc>
        <w:tc>
          <w:tcPr>
            <w:tcW w:w="270" w:type="pct"/>
            <w:gridSpan w:val="2"/>
            <w:vAlign w:val="center"/>
          </w:tcPr>
          <w:p w14:paraId="1EA17EEC" w14:textId="77777777" w:rsidR="00CB5B4D" w:rsidRDefault="00CB5B4D">
            <w:pPr>
              <w:jc w:val="center"/>
              <w:rPr>
                <w:rFonts w:ascii="Times New Roman" w:hAnsi="Times New Roman"/>
                <w:color w:val="000000"/>
                <w:spacing w:val="-20"/>
                <w:sz w:val="18"/>
                <w:szCs w:val="18"/>
              </w:rPr>
            </w:pPr>
          </w:p>
        </w:tc>
        <w:tc>
          <w:tcPr>
            <w:tcW w:w="269" w:type="pct"/>
            <w:gridSpan w:val="2"/>
            <w:vAlign w:val="center"/>
          </w:tcPr>
          <w:p w14:paraId="6CB2E4A8" w14:textId="77777777" w:rsidR="00CB5B4D" w:rsidRDefault="00CB5B4D">
            <w:pPr>
              <w:jc w:val="center"/>
              <w:rPr>
                <w:rFonts w:ascii="Times New Roman" w:hAnsi="Times New Roman"/>
                <w:color w:val="000000"/>
                <w:spacing w:val="-20"/>
                <w:sz w:val="18"/>
                <w:szCs w:val="18"/>
              </w:rPr>
            </w:pPr>
          </w:p>
        </w:tc>
        <w:tc>
          <w:tcPr>
            <w:tcW w:w="270" w:type="pct"/>
            <w:gridSpan w:val="2"/>
            <w:vAlign w:val="center"/>
          </w:tcPr>
          <w:p w14:paraId="60E0EE57" w14:textId="77777777" w:rsidR="00CB5B4D" w:rsidRDefault="00CB5B4D">
            <w:pPr>
              <w:autoSpaceDE w:val="0"/>
              <w:autoSpaceDN w:val="0"/>
              <w:jc w:val="center"/>
              <w:rPr>
                <w:rFonts w:ascii="Times New Roman" w:hAnsi="Times New Roman"/>
                <w:color w:val="000000"/>
                <w:spacing w:val="-20"/>
                <w:sz w:val="18"/>
                <w:szCs w:val="18"/>
              </w:rPr>
            </w:pPr>
          </w:p>
        </w:tc>
        <w:tc>
          <w:tcPr>
            <w:tcW w:w="354" w:type="pct"/>
            <w:vAlign w:val="center"/>
          </w:tcPr>
          <w:p w14:paraId="15E0694E" w14:textId="77777777" w:rsidR="00CB5B4D" w:rsidRDefault="00CB5B4D">
            <w:pPr>
              <w:jc w:val="center"/>
              <w:rPr>
                <w:rFonts w:ascii="Times New Roman" w:hAnsi="Times New Roman"/>
                <w:color w:val="000000"/>
                <w:spacing w:val="-20"/>
                <w:sz w:val="18"/>
                <w:szCs w:val="18"/>
              </w:rPr>
            </w:pPr>
          </w:p>
        </w:tc>
      </w:tr>
      <w:tr w:rsidR="00CB5B4D" w14:paraId="2390FFEF" w14:textId="77777777">
        <w:trPr>
          <w:trHeight w:val="20"/>
          <w:jc w:val="center"/>
        </w:trPr>
        <w:tc>
          <w:tcPr>
            <w:tcW w:w="197" w:type="pct"/>
            <w:vMerge/>
            <w:vAlign w:val="center"/>
          </w:tcPr>
          <w:p w14:paraId="09D2E202" w14:textId="77777777" w:rsidR="00CB5B4D" w:rsidRDefault="00CB5B4D">
            <w:pPr>
              <w:jc w:val="center"/>
              <w:rPr>
                <w:rFonts w:ascii="Times New Roman" w:hAnsi="Times New Roman"/>
                <w:bCs/>
                <w:color w:val="000000"/>
                <w:sz w:val="24"/>
                <w:szCs w:val="24"/>
              </w:rPr>
            </w:pPr>
          </w:p>
        </w:tc>
        <w:tc>
          <w:tcPr>
            <w:tcW w:w="216" w:type="pct"/>
            <w:vMerge/>
            <w:vAlign w:val="center"/>
          </w:tcPr>
          <w:p w14:paraId="170B7422" w14:textId="77777777" w:rsidR="00CB5B4D" w:rsidRDefault="00CB5B4D">
            <w:pPr>
              <w:autoSpaceDE w:val="0"/>
              <w:autoSpaceDN w:val="0"/>
              <w:jc w:val="center"/>
              <w:rPr>
                <w:rFonts w:ascii="Times New Roman" w:hAnsi="Times New Roman"/>
                <w:bCs/>
                <w:color w:val="000000"/>
                <w:sz w:val="24"/>
                <w:szCs w:val="24"/>
              </w:rPr>
            </w:pPr>
          </w:p>
        </w:tc>
        <w:tc>
          <w:tcPr>
            <w:tcW w:w="809" w:type="pct"/>
            <w:gridSpan w:val="2"/>
            <w:vAlign w:val="center"/>
          </w:tcPr>
          <w:p w14:paraId="5AA3D26A" w14:textId="77777777" w:rsidR="00CB5B4D" w:rsidRPr="001F0B20" w:rsidRDefault="00C47C5E">
            <w:pPr>
              <w:jc w:val="center"/>
              <w:rPr>
                <w:rFonts w:ascii="Times New Roman" w:hAnsi="Times New Roman"/>
                <w:sz w:val="20"/>
                <w:szCs w:val="20"/>
              </w:rPr>
            </w:pPr>
            <w:r w:rsidRPr="001F0B20">
              <w:rPr>
                <w:rFonts w:ascii="Times New Roman" w:eastAsia="微软雅黑" w:hAnsi="Times New Roman"/>
                <w:color w:val="333333"/>
                <w:sz w:val="18"/>
                <w:szCs w:val="18"/>
              </w:rPr>
              <w:t>GG111025~ GG111028</w:t>
            </w:r>
          </w:p>
        </w:tc>
        <w:tc>
          <w:tcPr>
            <w:tcW w:w="865" w:type="pct"/>
            <w:vAlign w:val="center"/>
          </w:tcPr>
          <w:p w14:paraId="4CC515F0" w14:textId="77777777" w:rsidR="00CB5B4D" w:rsidRDefault="00C47C5E">
            <w:pPr>
              <w:jc w:val="center"/>
              <w:rPr>
                <w:rFonts w:ascii="Times New Roman" w:hAnsi="Times New Roman"/>
                <w:bCs/>
                <w:sz w:val="18"/>
                <w:szCs w:val="18"/>
              </w:rPr>
            </w:pPr>
            <w:r>
              <w:rPr>
                <w:rFonts w:ascii="Times New Roman" w:hAnsi="Times New Roman" w:hint="eastAsia"/>
                <w:color w:val="000000" w:themeColor="text1"/>
                <w:spacing w:val="-20"/>
                <w:sz w:val="18"/>
                <w:szCs w:val="18"/>
              </w:rPr>
              <w:t>劳动教育</w:t>
            </w:r>
          </w:p>
        </w:tc>
        <w:tc>
          <w:tcPr>
            <w:tcW w:w="271" w:type="pct"/>
            <w:tcBorders>
              <w:bottom w:val="single" w:sz="4" w:space="0" w:color="auto"/>
            </w:tcBorders>
            <w:vAlign w:val="center"/>
          </w:tcPr>
          <w:p w14:paraId="073EA3F3" w14:textId="77777777" w:rsidR="00CB5B4D" w:rsidRDefault="00C47C5E">
            <w:pPr>
              <w:jc w:val="center"/>
              <w:rPr>
                <w:rFonts w:ascii="Times New Roman" w:hAnsi="Times New Roman"/>
                <w:bCs/>
                <w:spacing w:val="-20"/>
                <w:sz w:val="18"/>
                <w:szCs w:val="18"/>
              </w:rPr>
            </w:pPr>
            <w:r>
              <w:rPr>
                <w:rFonts w:ascii="Times New Roman" w:hAnsi="Times New Roman" w:hint="eastAsia"/>
                <w:bCs/>
                <w:spacing w:val="-20"/>
                <w:sz w:val="18"/>
                <w:szCs w:val="18"/>
              </w:rPr>
              <w:t>32</w:t>
            </w:r>
          </w:p>
        </w:tc>
        <w:tc>
          <w:tcPr>
            <w:tcW w:w="216" w:type="pct"/>
            <w:tcBorders>
              <w:bottom w:val="single" w:sz="4" w:space="0" w:color="auto"/>
            </w:tcBorders>
            <w:vAlign w:val="center"/>
          </w:tcPr>
          <w:p w14:paraId="7AA422A9" w14:textId="77777777" w:rsidR="00CB5B4D" w:rsidRDefault="00CB5B4D">
            <w:pPr>
              <w:jc w:val="center"/>
              <w:rPr>
                <w:rFonts w:ascii="Times New Roman" w:hAnsi="Times New Roman"/>
                <w:bCs/>
                <w:spacing w:val="-20"/>
                <w:sz w:val="18"/>
                <w:szCs w:val="18"/>
              </w:rPr>
            </w:pPr>
          </w:p>
        </w:tc>
        <w:tc>
          <w:tcPr>
            <w:tcW w:w="216" w:type="pct"/>
            <w:tcBorders>
              <w:bottom w:val="single" w:sz="4" w:space="0" w:color="auto"/>
            </w:tcBorders>
            <w:vAlign w:val="center"/>
          </w:tcPr>
          <w:p w14:paraId="6503DFBC" w14:textId="77777777" w:rsidR="00CB5B4D" w:rsidRDefault="00CB5B4D">
            <w:pPr>
              <w:jc w:val="center"/>
              <w:rPr>
                <w:rFonts w:ascii="Times New Roman" w:hAnsi="Times New Roman"/>
                <w:color w:val="000000"/>
                <w:spacing w:val="-20"/>
                <w:sz w:val="18"/>
                <w:szCs w:val="18"/>
              </w:rPr>
            </w:pPr>
          </w:p>
        </w:tc>
        <w:tc>
          <w:tcPr>
            <w:tcW w:w="228" w:type="pct"/>
            <w:tcBorders>
              <w:bottom w:val="single" w:sz="4" w:space="0" w:color="auto"/>
            </w:tcBorders>
            <w:vAlign w:val="center"/>
          </w:tcPr>
          <w:p w14:paraId="7463F9E7" w14:textId="77777777" w:rsidR="00CB5B4D" w:rsidRDefault="00C47C5E">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2</w:t>
            </w:r>
          </w:p>
        </w:tc>
        <w:tc>
          <w:tcPr>
            <w:tcW w:w="1089" w:type="pct"/>
            <w:gridSpan w:val="6"/>
            <w:vAlign w:val="center"/>
          </w:tcPr>
          <w:p w14:paraId="73699531" w14:textId="77777777" w:rsidR="00CB5B4D" w:rsidRDefault="00C47C5E">
            <w:pPr>
              <w:jc w:val="center"/>
              <w:rPr>
                <w:rFonts w:ascii="Times New Roman" w:hAnsi="Times New Roman"/>
                <w:color w:val="000000"/>
                <w:spacing w:val="-20"/>
                <w:sz w:val="18"/>
                <w:szCs w:val="18"/>
              </w:rPr>
            </w:pPr>
            <w:r>
              <w:rPr>
                <w:rFonts w:ascii="Times New Roman" w:hAnsi="Times New Roman"/>
                <w:color w:val="FF0000"/>
                <w:spacing w:val="-20"/>
                <w:sz w:val="18"/>
                <w:szCs w:val="18"/>
              </w:rPr>
              <w:t>1-4</w:t>
            </w:r>
            <w:r>
              <w:rPr>
                <w:rFonts w:ascii="Times New Roman" w:hAnsi="Times New Roman" w:hint="eastAsia"/>
                <w:color w:val="FF0000"/>
                <w:spacing w:val="-20"/>
                <w:sz w:val="18"/>
                <w:szCs w:val="18"/>
              </w:rPr>
              <w:t>学期，每学期</w:t>
            </w:r>
            <w:r>
              <w:rPr>
                <w:rFonts w:ascii="Times New Roman" w:hAnsi="Times New Roman" w:hint="eastAsia"/>
                <w:color w:val="FF0000"/>
                <w:spacing w:val="-20"/>
                <w:sz w:val="18"/>
                <w:szCs w:val="18"/>
              </w:rPr>
              <w:t>8</w:t>
            </w:r>
            <w:r>
              <w:rPr>
                <w:rFonts w:ascii="Times New Roman" w:hAnsi="Times New Roman" w:hint="eastAsia"/>
                <w:color w:val="FF0000"/>
                <w:spacing w:val="-20"/>
                <w:sz w:val="18"/>
                <w:szCs w:val="18"/>
              </w:rPr>
              <w:t>学时（也可集中实践）</w:t>
            </w:r>
          </w:p>
        </w:tc>
        <w:tc>
          <w:tcPr>
            <w:tcW w:w="269" w:type="pct"/>
            <w:gridSpan w:val="2"/>
            <w:vAlign w:val="center"/>
          </w:tcPr>
          <w:p w14:paraId="3E70AFC8" w14:textId="77777777" w:rsidR="00CB5B4D" w:rsidRDefault="00CB5B4D">
            <w:pPr>
              <w:jc w:val="center"/>
              <w:rPr>
                <w:rFonts w:ascii="Times New Roman" w:hAnsi="Times New Roman"/>
                <w:color w:val="000000"/>
                <w:spacing w:val="-20"/>
                <w:sz w:val="18"/>
                <w:szCs w:val="18"/>
              </w:rPr>
            </w:pPr>
          </w:p>
        </w:tc>
        <w:tc>
          <w:tcPr>
            <w:tcW w:w="270" w:type="pct"/>
            <w:gridSpan w:val="2"/>
            <w:vAlign w:val="center"/>
          </w:tcPr>
          <w:p w14:paraId="0A3DF206" w14:textId="77777777" w:rsidR="00CB5B4D" w:rsidRDefault="00CB5B4D">
            <w:pPr>
              <w:autoSpaceDE w:val="0"/>
              <w:autoSpaceDN w:val="0"/>
              <w:jc w:val="center"/>
              <w:rPr>
                <w:rFonts w:ascii="Times New Roman" w:hAnsi="Times New Roman"/>
                <w:color w:val="000000"/>
                <w:spacing w:val="-20"/>
                <w:sz w:val="18"/>
                <w:szCs w:val="18"/>
              </w:rPr>
            </w:pPr>
          </w:p>
        </w:tc>
        <w:tc>
          <w:tcPr>
            <w:tcW w:w="354" w:type="pct"/>
            <w:vAlign w:val="center"/>
          </w:tcPr>
          <w:p w14:paraId="120E94F6" w14:textId="77777777" w:rsidR="00CB5B4D" w:rsidRDefault="00CB5B4D">
            <w:pPr>
              <w:jc w:val="center"/>
              <w:rPr>
                <w:rFonts w:ascii="Times New Roman" w:hAnsi="Times New Roman"/>
                <w:color w:val="000000"/>
                <w:spacing w:val="-20"/>
                <w:sz w:val="18"/>
                <w:szCs w:val="18"/>
              </w:rPr>
            </w:pPr>
          </w:p>
        </w:tc>
      </w:tr>
      <w:tr w:rsidR="00CB5B4D" w14:paraId="46C99157" w14:textId="77777777">
        <w:trPr>
          <w:trHeight w:val="20"/>
          <w:jc w:val="center"/>
        </w:trPr>
        <w:tc>
          <w:tcPr>
            <w:tcW w:w="197" w:type="pct"/>
            <w:vMerge/>
            <w:vAlign w:val="center"/>
          </w:tcPr>
          <w:p w14:paraId="47D893A6" w14:textId="77777777" w:rsidR="00CB5B4D" w:rsidRDefault="00CB5B4D">
            <w:pPr>
              <w:jc w:val="center"/>
              <w:rPr>
                <w:rFonts w:ascii="Times New Roman" w:hAnsi="Times New Roman"/>
                <w:bCs/>
                <w:color w:val="000000"/>
                <w:sz w:val="24"/>
                <w:szCs w:val="24"/>
              </w:rPr>
            </w:pPr>
          </w:p>
        </w:tc>
        <w:tc>
          <w:tcPr>
            <w:tcW w:w="216" w:type="pct"/>
            <w:vMerge/>
            <w:vAlign w:val="center"/>
          </w:tcPr>
          <w:p w14:paraId="7A5D6294" w14:textId="77777777" w:rsidR="00CB5B4D" w:rsidRDefault="00CB5B4D">
            <w:pPr>
              <w:autoSpaceDE w:val="0"/>
              <w:autoSpaceDN w:val="0"/>
              <w:jc w:val="center"/>
              <w:rPr>
                <w:rFonts w:ascii="Times New Roman" w:hAnsi="Times New Roman"/>
                <w:bCs/>
                <w:color w:val="000000"/>
                <w:sz w:val="24"/>
                <w:szCs w:val="24"/>
              </w:rPr>
            </w:pPr>
          </w:p>
        </w:tc>
        <w:tc>
          <w:tcPr>
            <w:tcW w:w="809" w:type="pct"/>
            <w:gridSpan w:val="2"/>
            <w:vAlign w:val="center"/>
          </w:tcPr>
          <w:p w14:paraId="64344896" w14:textId="77777777" w:rsidR="00CB5B4D" w:rsidRPr="001F0B20" w:rsidRDefault="00C47C5E">
            <w:pPr>
              <w:jc w:val="center"/>
              <w:rPr>
                <w:rFonts w:ascii="Times New Roman" w:hAnsi="Times New Roman"/>
                <w:sz w:val="20"/>
                <w:szCs w:val="20"/>
              </w:rPr>
            </w:pPr>
            <w:r w:rsidRPr="001F0B20">
              <w:rPr>
                <w:rFonts w:ascii="Times New Roman" w:eastAsia="微软雅黑" w:hAnsi="Times New Roman"/>
                <w:color w:val="333333"/>
                <w:sz w:val="18"/>
                <w:szCs w:val="18"/>
              </w:rPr>
              <w:t>GG111018</w:t>
            </w:r>
          </w:p>
        </w:tc>
        <w:tc>
          <w:tcPr>
            <w:tcW w:w="865" w:type="pct"/>
            <w:vAlign w:val="center"/>
          </w:tcPr>
          <w:p w14:paraId="711E2A49" w14:textId="77777777" w:rsidR="00CB5B4D" w:rsidRDefault="00C47C5E">
            <w:pPr>
              <w:jc w:val="center"/>
              <w:rPr>
                <w:rFonts w:ascii="Times New Roman" w:hAnsi="Times New Roman"/>
                <w:color w:val="000000" w:themeColor="text1"/>
                <w:spacing w:val="-20"/>
                <w:sz w:val="18"/>
                <w:szCs w:val="18"/>
              </w:rPr>
            </w:pPr>
            <w:r>
              <w:rPr>
                <w:rFonts w:ascii="Times New Roman" w:hAnsi="Times New Roman" w:hint="eastAsia"/>
                <w:color w:val="000000" w:themeColor="text1"/>
                <w:spacing w:val="-20"/>
                <w:sz w:val="18"/>
                <w:szCs w:val="18"/>
              </w:rPr>
              <w:t>高等数学（一）</w:t>
            </w:r>
          </w:p>
        </w:tc>
        <w:tc>
          <w:tcPr>
            <w:tcW w:w="271" w:type="pct"/>
            <w:tcBorders>
              <w:bottom w:val="single" w:sz="4" w:space="0" w:color="auto"/>
            </w:tcBorders>
            <w:vAlign w:val="center"/>
          </w:tcPr>
          <w:p w14:paraId="504EC9E9" w14:textId="77777777" w:rsidR="00CB5B4D" w:rsidRDefault="00C47C5E">
            <w:pPr>
              <w:jc w:val="center"/>
              <w:rPr>
                <w:rFonts w:ascii="Times New Roman" w:hAnsi="Times New Roman"/>
                <w:bCs/>
                <w:spacing w:val="-20"/>
                <w:sz w:val="18"/>
                <w:szCs w:val="18"/>
              </w:rPr>
            </w:pPr>
            <w:r>
              <w:rPr>
                <w:rFonts w:ascii="Times New Roman" w:hAnsi="Times New Roman"/>
                <w:bCs/>
                <w:spacing w:val="-20"/>
                <w:sz w:val="18"/>
                <w:szCs w:val="18"/>
              </w:rPr>
              <w:t>64</w:t>
            </w:r>
          </w:p>
        </w:tc>
        <w:tc>
          <w:tcPr>
            <w:tcW w:w="216" w:type="pct"/>
            <w:tcBorders>
              <w:bottom w:val="single" w:sz="4" w:space="0" w:color="auto"/>
            </w:tcBorders>
            <w:vAlign w:val="center"/>
          </w:tcPr>
          <w:p w14:paraId="7DB69CEF" w14:textId="77777777" w:rsidR="00CB5B4D" w:rsidRDefault="00C47C5E">
            <w:pPr>
              <w:jc w:val="center"/>
              <w:rPr>
                <w:rFonts w:ascii="Times New Roman" w:hAnsi="Times New Roman"/>
                <w:bCs/>
                <w:spacing w:val="-20"/>
                <w:sz w:val="18"/>
                <w:szCs w:val="18"/>
              </w:rPr>
            </w:pPr>
            <w:r>
              <w:rPr>
                <w:rFonts w:ascii="Times New Roman" w:hAnsi="Times New Roman"/>
                <w:bCs/>
                <w:spacing w:val="-20"/>
                <w:sz w:val="18"/>
                <w:szCs w:val="18"/>
              </w:rPr>
              <w:t>64</w:t>
            </w:r>
          </w:p>
        </w:tc>
        <w:tc>
          <w:tcPr>
            <w:tcW w:w="216" w:type="pct"/>
            <w:tcBorders>
              <w:bottom w:val="single" w:sz="4" w:space="0" w:color="auto"/>
            </w:tcBorders>
            <w:vAlign w:val="center"/>
          </w:tcPr>
          <w:p w14:paraId="16457983" w14:textId="77777777" w:rsidR="00CB5B4D" w:rsidRDefault="00CB5B4D">
            <w:pPr>
              <w:jc w:val="center"/>
              <w:rPr>
                <w:rFonts w:ascii="Times New Roman" w:hAnsi="Times New Roman"/>
                <w:color w:val="000000"/>
                <w:spacing w:val="-20"/>
                <w:sz w:val="18"/>
                <w:szCs w:val="18"/>
              </w:rPr>
            </w:pPr>
          </w:p>
        </w:tc>
        <w:tc>
          <w:tcPr>
            <w:tcW w:w="228" w:type="pct"/>
            <w:tcBorders>
              <w:bottom w:val="single" w:sz="4" w:space="0" w:color="auto"/>
            </w:tcBorders>
            <w:vAlign w:val="center"/>
          </w:tcPr>
          <w:p w14:paraId="566C91D2" w14:textId="77777777" w:rsidR="00CB5B4D" w:rsidRDefault="00C47C5E">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279" w:type="pct"/>
            <w:vAlign w:val="center"/>
          </w:tcPr>
          <w:p w14:paraId="760754AC" w14:textId="77777777" w:rsidR="00CB5B4D" w:rsidRDefault="00C47C5E">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270" w:type="pct"/>
            <w:gridSpan w:val="2"/>
            <w:vAlign w:val="center"/>
          </w:tcPr>
          <w:p w14:paraId="512F7A89" w14:textId="77777777" w:rsidR="00CB5B4D" w:rsidRDefault="00CB5B4D">
            <w:pPr>
              <w:jc w:val="center"/>
              <w:rPr>
                <w:rFonts w:ascii="Times New Roman" w:hAnsi="Times New Roman"/>
                <w:color w:val="000000"/>
                <w:spacing w:val="-20"/>
                <w:sz w:val="18"/>
                <w:szCs w:val="18"/>
              </w:rPr>
            </w:pPr>
          </w:p>
        </w:tc>
        <w:tc>
          <w:tcPr>
            <w:tcW w:w="270" w:type="pct"/>
            <w:vAlign w:val="center"/>
          </w:tcPr>
          <w:p w14:paraId="4108EC64" w14:textId="77777777" w:rsidR="00CB5B4D" w:rsidRDefault="00CB5B4D">
            <w:pPr>
              <w:jc w:val="center"/>
              <w:rPr>
                <w:rFonts w:ascii="Times New Roman" w:hAnsi="Times New Roman"/>
                <w:color w:val="000000"/>
                <w:spacing w:val="-20"/>
                <w:sz w:val="18"/>
                <w:szCs w:val="18"/>
              </w:rPr>
            </w:pPr>
          </w:p>
        </w:tc>
        <w:tc>
          <w:tcPr>
            <w:tcW w:w="270" w:type="pct"/>
            <w:gridSpan w:val="2"/>
            <w:vAlign w:val="center"/>
          </w:tcPr>
          <w:p w14:paraId="7616355F" w14:textId="77777777" w:rsidR="00CB5B4D" w:rsidRDefault="00CB5B4D">
            <w:pPr>
              <w:jc w:val="center"/>
              <w:rPr>
                <w:rFonts w:ascii="Times New Roman" w:hAnsi="Times New Roman"/>
                <w:color w:val="000000"/>
                <w:spacing w:val="-20"/>
                <w:sz w:val="18"/>
                <w:szCs w:val="18"/>
              </w:rPr>
            </w:pPr>
          </w:p>
        </w:tc>
        <w:tc>
          <w:tcPr>
            <w:tcW w:w="269" w:type="pct"/>
            <w:gridSpan w:val="2"/>
            <w:vAlign w:val="center"/>
          </w:tcPr>
          <w:p w14:paraId="4A0BD1B3" w14:textId="77777777" w:rsidR="00CB5B4D" w:rsidRDefault="00CB5B4D">
            <w:pPr>
              <w:jc w:val="center"/>
              <w:rPr>
                <w:rFonts w:ascii="Times New Roman" w:hAnsi="Times New Roman"/>
                <w:color w:val="000000"/>
                <w:spacing w:val="-20"/>
                <w:sz w:val="18"/>
                <w:szCs w:val="18"/>
              </w:rPr>
            </w:pPr>
          </w:p>
        </w:tc>
        <w:tc>
          <w:tcPr>
            <w:tcW w:w="270" w:type="pct"/>
            <w:gridSpan w:val="2"/>
            <w:vAlign w:val="center"/>
          </w:tcPr>
          <w:p w14:paraId="7B427782" w14:textId="77777777" w:rsidR="00CB5B4D" w:rsidRDefault="00CB5B4D">
            <w:pPr>
              <w:autoSpaceDE w:val="0"/>
              <w:autoSpaceDN w:val="0"/>
              <w:jc w:val="center"/>
              <w:rPr>
                <w:rFonts w:ascii="Times New Roman" w:hAnsi="Times New Roman"/>
                <w:color w:val="000000"/>
                <w:spacing w:val="-20"/>
                <w:sz w:val="18"/>
                <w:szCs w:val="18"/>
              </w:rPr>
            </w:pPr>
          </w:p>
        </w:tc>
        <w:tc>
          <w:tcPr>
            <w:tcW w:w="354" w:type="pct"/>
            <w:vAlign w:val="center"/>
          </w:tcPr>
          <w:p w14:paraId="4E285808" w14:textId="77777777" w:rsidR="00CB5B4D" w:rsidRDefault="00CB5B4D">
            <w:pPr>
              <w:jc w:val="center"/>
              <w:rPr>
                <w:rFonts w:ascii="Times New Roman" w:hAnsi="Times New Roman"/>
                <w:color w:val="000000"/>
                <w:spacing w:val="-20"/>
                <w:sz w:val="18"/>
                <w:szCs w:val="18"/>
              </w:rPr>
            </w:pPr>
          </w:p>
        </w:tc>
      </w:tr>
      <w:tr w:rsidR="00CB5B4D" w14:paraId="56709038" w14:textId="77777777">
        <w:trPr>
          <w:trHeight w:val="20"/>
          <w:jc w:val="center"/>
        </w:trPr>
        <w:tc>
          <w:tcPr>
            <w:tcW w:w="197" w:type="pct"/>
            <w:vMerge/>
            <w:vAlign w:val="center"/>
          </w:tcPr>
          <w:p w14:paraId="67EFA848" w14:textId="77777777" w:rsidR="00CB5B4D" w:rsidRDefault="00CB5B4D">
            <w:pPr>
              <w:jc w:val="center"/>
              <w:rPr>
                <w:rFonts w:ascii="Times New Roman" w:hAnsi="Times New Roman"/>
                <w:bCs/>
                <w:color w:val="000000"/>
                <w:sz w:val="24"/>
                <w:szCs w:val="24"/>
              </w:rPr>
            </w:pPr>
          </w:p>
        </w:tc>
        <w:tc>
          <w:tcPr>
            <w:tcW w:w="216" w:type="pct"/>
            <w:vMerge/>
            <w:vAlign w:val="center"/>
          </w:tcPr>
          <w:p w14:paraId="6F8EC42C" w14:textId="77777777" w:rsidR="00CB5B4D" w:rsidRDefault="00CB5B4D">
            <w:pPr>
              <w:autoSpaceDE w:val="0"/>
              <w:autoSpaceDN w:val="0"/>
              <w:jc w:val="center"/>
              <w:rPr>
                <w:rFonts w:ascii="Times New Roman" w:hAnsi="Times New Roman"/>
                <w:bCs/>
                <w:color w:val="000000"/>
                <w:sz w:val="24"/>
                <w:szCs w:val="24"/>
              </w:rPr>
            </w:pPr>
          </w:p>
        </w:tc>
        <w:tc>
          <w:tcPr>
            <w:tcW w:w="809" w:type="pct"/>
            <w:gridSpan w:val="2"/>
            <w:vAlign w:val="center"/>
          </w:tcPr>
          <w:p w14:paraId="08901FBA" w14:textId="77777777" w:rsidR="00CB5B4D" w:rsidRPr="001F0B20" w:rsidRDefault="00C47C5E">
            <w:pPr>
              <w:jc w:val="center"/>
              <w:rPr>
                <w:rFonts w:ascii="Times New Roman" w:eastAsia="微软雅黑" w:hAnsi="Times New Roman"/>
                <w:color w:val="333333"/>
                <w:sz w:val="18"/>
                <w:szCs w:val="18"/>
              </w:rPr>
            </w:pPr>
            <w:r w:rsidRPr="001F0B20">
              <w:rPr>
                <w:rFonts w:ascii="Times New Roman" w:eastAsia="微软雅黑" w:hAnsi="Times New Roman"/>
                <w:color w:val="333333"/>
                <w:sz w:val="18"/>
                <w:szCs w:val="18"/>
              </w:rPr>
              <w:t>GG111019</w:t>
            </w:r>
          </w:p>
        </w:tc>
        <w:tc>
          <w:tcPr>
            <w:tcW w:w="865" w:type="pct"/>
            <w:vAlign w:val="center"/>
          </w:tcPr>
          <w:p w14:paraId="1A69F325" w14:textId="77777777" w:rsidR="00CB5B4D" w:rsidRDefault="00C47C5E">
            <w:pPr>
              <w:jc w:val="center"/>
              <w:rPr>
                <w:rFonts w:ascii="Times New Roman" w:hAnsi="Times New Roman"/>
                <w:color w:val="000000" w:themeColor="text1"/>
                <w:spacing w:val="-20"/>
                <w:sz w:val="18"/>
                <w:szCs w:val="18"/>
              </w:rPr>
            </w:pPr>
            <w:r>
              <w:rPr>
                <w:rFonts w:ascii="Times New Roman" w:hAnsi="Times New Roman" w:hint="eastAsia"/>
                <w:color w:val="000000" w:themeColor="text1"/>
                <w:spacing w:val="-20"/>
                <w:sz w:val="18"/>
                <w:szCs w:val="18"/>
              </w:rPr>
              <w:t>高等数学（二）</w:t>
            </w:r>
          </w:p>
        </w:tc>
        <w:tc>
          <w:tcPr>
            <w:tcW w:w="271" w:type="pct"/>
            <w:tcBorders>
              <w:bottom w:val="single" w:sz="4" w:space="0" w:color="auto"/>
            </w:tcBorders>
            <w:vAlign w:val="center"/>
          </w:tcPr>
          <w:p w14:paraId="2D2087EC" w14:textId="77777777" w:rsidR="00CB5B4D" w:rsidRDefault="00C47C5E">
            <w:pPr>
              <w:jc w:val="center"/>
              <w:rPr>
                <w:rFonts w:ascii="Times New Roman" w:hAnsi="Times New Roman"/>
                <w:bCs/>
                <w:spacing w:val="-20"/>
                <w:sz w:val="18"/>
                <w:szCs w:val="18"/>
              </w:rPr>
            </w:pPr>
            <w:r>
              <w:rPr>
                <w:rFonts w:ascii="Times New Roman" w:hAnsi="Times New Roman"/>
                <w:bCs/>
                <w:spacing w:val="-20"/>
                <w:sz w:val="18"/>
                <w:szCs w:val="18"/>
              </w:rPr>
              <w:t>64</w:t>
            </w:r>
          </w:p>
        </w:tc>
        <w:tc>
          <w:tcPr>
            <w:tcW w:w="216" w:type="pct"/>
            <w:tcBorders>
              <w:bottom w:val="single" w:sz="4" w:space="0" w:color="auto"/>
            </w:tcBorders>
            <w:vAlign w:val="center"/>
          </w:tcPr>
          <w:p w14:paraId="11A06828" w14:textId="77777777" w:rsidR="00CB5B4D" w:rsidRDefault="00C47C5E">
            <w:pPr>
              <w:jc w:val="center"/>
              <w:rPr>
                <w:rFonts w:ascii="Times New Roman" w:hAnsi="Times New Roman"/>
                <w:bCs/>
                <w:spacing w:val="-20"/>
                <w:sz w:val="18"/>
                <w:szCs w:val="18"/>
              </w:rPr>
            </w:pPr>
            <w:r>
              <w:rPr>
                <w:rFonts w:ascii="Times New Roman" w:hAnsi="Times New Roman"/>
                <w:bCs/>
                <w:spacing w:val="-20"/>
                <w:sz w:val="18"/>
                <w:szCs w:val="18"/>
              </w:rPr>
              <w:t>64</w:t>
            </w:r>
          </w:p>
        </w:tc>
        <w:tc>
          <w:tcPr>
            <w:tcW w:w="216" w:type="pct"/>
            <w:tcBorders>
              <w:bottom w:val="single" w:sz="4" w:space="0" w:color="auto"/>
            </w:tcBorders>
            <w:vAlign w:val="center"/>
          </w:tcPr>
          <w:p w14:paraId="7423BF5B" w14:textId="77777777" w:rsidR="00CB5B4D" w:rsidRDefault="00CB5B4D">
            <w:pPr>
              <w:jc w:val="center"/>
              <w:rPr>
                <w:rFonts w:ascii="Times New Roman" w:hAnsi="Times New Roman"/>
                <w:color w:val="000000"/>
                <w:spacing w:val="-20"/>
                <w:sz w:val="18"/>
                <w:szCs w:val="18"/>
              </w:rPr>
            </w:pPr>
          </w:p>
        </w:tc>
        <w:tc>
          <w:tcPr>
            <w:tcW w:w="228" w:type="pct"/>
            <w:tcBorders>
              <w:bottom w:val="single" w:sz="4" w:space="0" w:color="auto"/>
            </w:tcBorders>
            <w:vAlign w:val="center"/>
          </w:tcPr>
          <w:p w14:paraId="633E5A98" w14:textId="77777777" w:rsidR="00CB5B4D" w:rsidRDefault="00C47C5E">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279" w:type="pct"/>
            <w:vAlign w:val="center"/>
          </w:tcPr>
          <w:p w14:paraId="7AAA6D88" w14:textId="77777777" w:rsidR="00CB5B4D" w:rsidRDefault="00CB5B4D">
            <w:pPr>
              <w:jc w:val="center"/>
              <w:rPr>
                <w:rFonts w:ascii="Times New Roman" w:hAnsi="Times New Roman"/>
                <w:color w:val="000000"/>
                <w:spacing w:val="-20"/>
                <w:sz w:val="18"/>
                <w:szCs w:val="18"/>
              </w:rPr>
            </w:pPr>
          </w:p>
        </w:tc>
        <w:tc>
          <w:tcPr>
            <w:tcW w:w="270" w:type="pct"/>
            <w:gridSpan w:val="2"/>
            <w:vAlign w:val="center"/>
          </w:tcPr>
          <w:p w14:paraId="6DB9592F" w14:textId="77777777" w:rsidR="00CB5B4D" w:rsidRDefault="00C47C5E">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270" w:type="pct"/>
            <w:vAlign w:val="center"/>
          </w:tcPr>
          <w:p w14:paraId="294902F3" w14:textId="77777777" w:rsidR="00CB5B4D" w:rsidRDefault="00CB5B4D">
            <w:pPr>
              <w:jc w:val="center"/>
              <w:rPr>
                <w:rFonts w:ascii="Times New Roman" w:hAnsi="Times New Roman"/>
                <w:color w:val="000000"/>
                <w:spacing w:val="-20"/>
                <w:sz w:val="18"/>
                <w:szCs w:val="18"/>
              </w:rPr>
            </w:pPr>
          </w:p>
        </w:tc>
        <w:tc>
          <w:tcPr>
            <w:tcW w:w="270" w:type="pct"/>
            <w:gridSpan w:val="2"/>
            <w:vAlign w:val="center"/>
          </w:tcPr>
          <w:p w14:paraId="169F45F5" w14:textId="77777777" w:rsidR="00CB5B4D" w:rsidRDefault="00CB5B4D">
            <w:pPr>
              <w:jc w:val="center"/>
              <w:rPr>
                <w:rFonts w:ascii="Times New Roman" w:hAnsi="Times New Roman"/>
                <w:color w:val="000000"/>
                <w:spacing w:val="-20"/>
                <w:sz w:val="18"/>
                <w:szCs w:val="18"/>
              </w:rPr>
            </w:pPr>
          </w:p>
        </w:tc>
        <w:tc>
          <w:tcPr>
            <w:tcW w:w="269" w:type="pct"/>
            <w:gridSpan w:val="2"/>
            <w:vAlign w:val="center"/>
          </w:tcPr>
          <w:p w14:paraId="08C89E4C" w14:textId="77777777" w:rsidR="00CB5B4D" w:rsidRDefault="00CB5B4D">
            <w:pPr>
              <w:jc w:val="center"/>
              <w:rPr>
                <w:rFonts w:ascii="Times New Roman" w:hAnsi="Times New Roman"/>
                <w:color w:val="000000"/>
                <w:spacing w:val="-20"/>
                <w:sz w:val="18"/>
                <w:szCs w:val="18"/>
              </w:rPr>
            </w:pPr>
          </w:p>
        </w:tc>
        <w:tc>
          <w:tcPr>
            <w:tcW w:w="270" w:type="pct"/>
            <w:gridSpan w:val="2"/>
            <w:vAlign w:val="center"/>
          </w:tcPr>
          <w:p w14:paraId="7B867277" w14:textId="77777777" w:rsidR="00CB5B4D" w:rsidRDefault="00CB5B4D">
            <w:pPr>
              <w:autoSpaceDE w:val="0"/>
              <w:autoSpaceDN w:val="0"/>
              <w:jc w:val="center"/>
              <w:rPr>
                <w:rFonts w:ascii="Times New Roman" w:hAnsi="Times New Roman"/>
                <w:color w:val="000000"/>
                <w:spacing w:val="-20"/>
                <w:sz w:val="18"/>
                <w:szCs w:val="18"/>
              </w:rPr>
            </w:pPr>
          </w:p>
        </w:tc>
        <w:tc>
          <w:tcPr>
            <w:tcW w:w="354" w:type="pct"/>
            <w:vAlign w:val="center"/>
          </w:tcPr>
          <w:p w14:paraId="393761E4" w14:textId="77777777" w:rsidR="00CB5B4D" w:rsidRDefault="00CB5B4D">
            <w:pPr>
              <w:jc w:val="center"/>
              <w:rPr>
                <w:rFonts w:ascii="Times New Roman" w:hAnsi="Times New Roman"/>
                <w:color w:val="000000"/>
                <w:spacing w:val="-20"/>
                <w:sz w:val="18"/>
                <w:szCs w:val="18"/>
              </w:rPr>
            </w:pPr>
          </w:p>
        </w:tc>
      </w:tr>
      <w:tr w:rsidR="00574EAD" w14:paraId="5ACDEF88" w14:textId="77777777">
        <w:trPr>
          <w:trHeight w:val="20"/>
          <w:jc w:val="center"/>
        </w:trPr>
        <w:tc>
          <w:tcPr>
            <w:tcW w:w="197" w:type="pct"/>
            <w:vMerge/>
            <w:vAlign w:val="center"/>
          </w:tcPr>
          <w:p w14:paraId="29C354CD" w14:textId="77777777" w:rsidR="00574EAD" w:rsidRDefault="00574EAD">
            <w:pPr>
              <w:jc w:val="center"/>
              <w:rPr>
                <w:rFonts w:ascii="Times New Roman" w:hAnsi="Times New Roman"/>
                <w:bCs/>
                <w:color w:val="000000"/>
                <w:sz w:val="24"/>
                <w:szCs w:val="24"/>
              </w:rPr>
            </w:pPr>
          </w:p>
        </w:tc>
        <w:tc>
          <w:tcPr>
            <w:tcW w:w="216" w:type="pct"/>
            <w:vMerge/>
            <w:vAlign w:val="center"/>
          </w:tcPr>
          <w:p w14:paraId="45990E85" w14:textId="77777777" w:rsidR="00574EAD" w:rsidRDefault="00574EAD">
            <w:pPr>
              <w:autoSpaceDE w:val="0"/>
              <w:autoSpaceDN w:val="0"/>
              <w:jc w:val="center"/>
              <w:rPr>
                <w:rFonts w:ascii="Times New Roman" w:hAnsi="Times New Roman"/>
                <w:bCs/>
                <w:color w:val="000000"/>
                <w:sz w:val="24"/>
                <w:szCs w:val="24"/>
              </w:rPr>
            </w:pPr>
          </w:p>
        </w:tc>
        <w:tc>
          <w:tcPr>
            <w:tcW w:w="809" w:type="pct"/>
            <w:gridSpan w:val="2"/>
            <w:vAlign w:val="center"/>
          </w:tcPr>
          <w:p w14:paraId="1BCEDA30" w14:textId="77777777" w:rsidR="00574EAD" w:rsidRPr="00574EAD" w:rsidRDefault="00574EAD">
            <w:pPr>
              <w:jc w:val="center"/>
              <w:rPr>
                <w:rFonts w:ascii="Times New Roman" w:eastAsia="微软雅黑" w:hAnsi="Times New Roman"/>
                <w:color w:val="FF0000"/>
                <w:sz w:val="18"/>
                <w:szCs w:val="18"/>
              </w:rPr>
            </w:pPr>
          </w:p>
        </w:tc>
        <w:tc>
          <w:tcPr>
            <w:tcW w:w="865" w:type="pct"/>
            <w:vAlign w:val="center"/>
          </w:tcPr>
          <w:p w14:paraId="69951D0E" w14:textId="7F11AC05" w:rsidR="00574EAD" w:rsidRPr="00574EAD" w:rsidRDefault="00574EAD">
            <w:pPr>
              <w:jc w:val="center"/>
              <w:rPr>
                <w:rFonts w:ascii="Times New Roman" w:hAnsi="Times New Roman"/>
                <w:color w:val="FF0000"/>
                <w:spacing w:val="-20"/>
                <w:sz w:val="18"/>
                <w:szCs w:val="18"/>
              </w:rPr>
            </w:pPr>
            <w:r w:rsidRPr="00574EAD">
              <w:rPr>
                <w:rFonts w:ascii="Times New Roman" w:hAnsi="Times New Roman" w:hint="eastAsia"/>
                <w:color w:val="FF0000"/>
                <w:spacing w:val="-20"/>
                <w:sz w:val="18"/>
                <w:szCs w:val="18"/>
              </w:rPr>
              <w:t>中华民族共同体概论</w:t>
            </w:r>
          </w:p>
        </w:tc>
        <w:tc>
          <w:tcPr>
            <w:tcW w:w="271" w:type="pct"/>
            <w:tcBorders>
              <w:bottom w:val="single" w:sz="4" w:space="0" w:color="auto"/>
            </w:tcBorders>
            <w:vAlign w:val="center"/>
          </w:tcPr>
          <w:p w14:paraId="18889614" w14:textId="1C4423EE" w:rsidR="00574EAD" w:rsidRPr="00574EAD" w:rsidRDefault="00574EAD">
            <w:pPr>
              <w:jc w:val="center"/>
              <w:rPr>
                <w:rFonts w:ascii="Times New Roman" w:hAnsi="Times New Roman"/>
                <w:bCs/>
                <w:color w:val="FF0000"/>
                <w:spacing w:val="-20"/>
                <w:sz w:val="18"/>
                <w:szCs w:val="18"/>
              </w:rPr>
            </w:pPr>
            <w:r w:rsidRPr="00574EAD">
              <w:rPr>
                <w:rFonts w:ascii="Times New Roman" w:hAnsi="Times New Roman" w:hint="eastAsia"/>
                <w:bCs/>
                <w:color w:val="FF0000"/>
                <w:spacing w:val="-20"/>
                <w:sz w:val="18"/>
                <w:szCs w:val="18"/>
              </w:rPr>
              <w:t>32</w:t>
            </w:r>
          </w:p>
        </w:tc>
        <w:tc>
          <w:tcPr>
            <w:tcW w:w="216" w:type="pct"/>
            <w:tcBorders>
              <w:bottom w:val="single" w:sz="4" w:space="0" w:color="auto"/>
            </w:tcBorders>
            <w:vAlign w:val="center"/>
          </w:tcPr>
          <w:p w14:paraId="4AF237A2" w14:textId="77777777" w:rsidR="00574EAD" w:rsidRPr="00574EAD" w:rsidRDefault="00574EAD">
            <w:pPr>
              <w:jc w:val="center"/>
              <w:rPr>
                <w:rFonts w:ascii="Times New Roman" w:hAnsi="Times New Roman"/>
                <w:bCs/>
                <w:color w:val="FF0000"/>
                <w:spacing w:val="-20"/>
                <w:sz w:val="18"/>
                <w:szCs w:val="18"/>
              </w:rPr>
            </w:pPr>
          </w:p>
        </w:tc>
        <w:tc>
          <w:tcPr>
            <w:tcW w:w="216" w:type="pct"/>
            <w:tcBorders>
              <w:bottom w:val="single" w:sz="4" w:space="0" w:color="auto"/>
            </w:tcBorders>
            <w:vAlign w:val="center"/>
          </w:tcPr>
          <w:p w14:paraId="494D2ECC" w14:textId="77777777" w:rsidR="00574EAD" w:rsidRPr="00574EAD" w:rsidRDefault="00574EAD">
            <w:pPr>
              <w:jc w:val="center"/>
              <w:rPr>
                <w:rFonts w:ascii="Times New Roman" w:hAnsi="Times New Roman"/>
                <w:color w:val="FF0000"/>
                <w:spacing w:val="-20"/>
                <w:sz w:val="18"/>
                <w:szCs w:val="18"/>
              </w:rPr>
            </w:pPr>
          </w:p>
        </w:tc>
        <w:tc>
          <w:tcPr>
            <w:tcW w:w="228" w:type="pct"/>
            <w:tcBorders>
              <w:bottom w:val="single" w:sz="4" w:space="0" w:color="auto"/>
            </w:tcBorders>
            <w:vAlign w:val="center"/>
          </w:tcPr>
          <w:p w14:paraId="310925FF" w14:textId="77777777" w:rsidR="00574EAD" w:rsidRPr="00574EAD" w:rsidRDefault="00574EAD">
            <w:pPr>
              <w:jc w:val="center"/>
              <w:rPr>
                <w:rFonts w:ascii="Times New Roman" w:hAnsi="Times New Roman"/>
                <w:color w:val="FF0000"/>
                <w:spacing w:val="-20"/>
                <w:sz w:val="18"/>
                <w:szCs w:val="18"/>
              </w:rPr>
            </w:pPr>
          </w:p>
        </w:tc>
        <w:tc>
          <w:tcPr>
            <w:tcW w:w="279" w:type="pct"/>
            <w:vAlign w:val="center"/>
          </w:tcPr>
          <w:p w14:paraId="470371F7" w14:textId="77777777" w:rsidR="00574EAD" w:rsidRPr="00574EAD" w:rsidRDefault="00574EAD">
            <w:pPr>
              <w:jc w:val="center"/>
              <w:rPr>
                <w:rFonts w:ascii="Times New Roman" w:hAnsi="Times New Roman"/>
                <w:color w:val="FF0000"/>
                <w:spacing w:val="-20"/>
                <w:sz w:val="18"/>
                <w:szCs w:val="18"/>
              </w:rPr>
            </w:pPr>
          </w:p>
        </w:tc>
        <w:tc>
          <w:tcPr>
            <w:tcW w:w="270" w:type="pct"/>
            <w:gridSpan w:val="2"/>
            <w:vAlign w:val="center"/>
          </w:tcPr>
          <w:p w14:paraId="6A37F1C3" w14:textId="7D23183B" w:rsidR="00574EAD" w:rsidRPr="00574EAD" w:rsidRDefault="00574EAD">
            <w:pPr>
              <w:jc w:val="center"/>
              <w:rPr>
                <w:rFonts w:ascii="Times New Roman" w:hAnsi="Times New Roman"/>
                <w:color w:val="FF0000"/>
                <w:spacing w:val="-20"/>
                <w:sz w:val="18"/>
                <w:szCs w:val="18"/>
              </w:rPr>
            </w:pPr>
            <w:r w:rsidRPr="00574EAD">
              <w:rPr>
                <w:rFonts w:ascii="Times New Roman" w:hAnsi="Times New Roman" w:hint="eastAsia"/>
                <w:color w:val="FF0000"/>
                <w:spacing w:val="-20"/>
                <w:sz w:val="18"/>
                <w:szCs w:val="18"/>
              </w:rPr>
              <w:t>2</w:t>
            </w:r>
          </w:p>
        </w:tc>
        <w:tc>
          <w:tcPr>
            <w:tcW w:w="270" w:type="pct"/>
            <w:vAlign w:val="center"/>
          </w:tcPr>
          <w:p w14:paraId="7F42A84B" w14:textId="77777777" w:rsidR="00574EAD" w:rsidRPr="00574EAD" w:rsidRDefault="00574EAD">
            <w:pPr>
              <w:jc w:val="center"/>
              <w:rPr>
                <w:rFonts w:ascii="Times New Roman" w:hAnsi="Times New Roman"/>
                <w:color w:val="FF0000"/>
                <w:spacing w:val="-20"/>
                <w:sz w:val="18"/>
                <w:szCs w:val="18"/>
              </w:rPr>
            </w:pPr>
          </w:p>
        </w:tc>
        <w:tc>
          <w:tcPr>
            <w:tcW w:w="270" w:type="pct"/>
            <w:gridSpan w:val="2"/>
            <w:vAlign w:val="center"/>
          </w:tcPr>
          <w:p w14:paraId="3B3F3903" w14:textId="77777777" w:rsidR="00574EAD" w:rsidRPr="00574EAD" w:rsidRDefault="00574EAD">
            <w:pPr>
              <w:jc w:val="center"/>
              <w:rPr>
                <w:rFonts w:ascii="Times New Roman" w:hAnsi="Times New Roman"/>
                <w:color w:val="FF0000"/>
                <w:spacing w:val="-20"/>
                <w:sz w:val="18"/>
                <w:szCs w:val="18"/>
              </w:rPr>
            </w:pPr>
          </w:p>
        </w:tc>
        <w:tc>
          <w:tcPr>
            <w:tcW w:w="269" w:type="pct"/>
            <w:gridSpan w:val="2"/>
            <w:vAlign w:val="center"/>
          </w:tcPr>
          <w:p w14:paraId="037AF3FF" w14:textId="77777777" w:rsidR="00574EAD" w:rsidRPr="00574EAD" w:rsidRDefault="00574EAD">
            <w:pPr>
              <w:jc w:val="center"/>
              <w:rPr>
                <w:rFonts w:ascii="Times New Roman" w:hAnsi="Times New Roman"/>
                <w:color w:val="FF0000"/>
                <w:spacing w:val="-20"/>
                <w:sz w:val="18"/>
                <w:szCs w:val="18"/>
              </w:rPr>
            </w:pPr>
          </w:p>
        </w:tc>
        <w:tc>
          <w:tcPr>
            <w:tcW w:w="270" w:type="pct"/>
            <w:gridSpan w:val="2"/>
            <w:vAlign w:val="center"/>
          </w:tcPr>
          <w:p w14:paraId="1EEF3131" w14:textId="77777777" w:rsidR="00574EAD" w:rsidRPr="00574EAD" w:rsidRDefault="00574EAD">
            <w:pPr>
              <w:autoSpaceDE w:val="0"/>
              <w:autoSpaceDN w:val="0"/>
              <w:jc w:val="center"/>
              <w:rPr>
                <w:rFonts w:ascii="Times New Roman" w:hAnsi="Times New Roman"/>
                <w:color w:val="FF0000"/>
                <w:spacing w:val="-20"/>
                <w:sz w:val="18"/>
                <w:szCs w:val="18"/>
              </w:rPr>
            </w:pPr>
          </w:p>
        </w:tc>
        <w:tc>
          <w:tcPr>
            <w:tcW w:w="354" w:type="pct"/>
            <w:vAlign w:val="center"/>
          </w:tcPr>
          <w:p w14:paraId="593ED714" w14:textId="77777777" w:rsidR="00574EAD" w:rsidRPr="00574EAD" w:rsidRDefault="00574EAD">
            <w:pPr>
              <w:jc w:val="center"/>
              <w:rPr>
                <w:rFonts w:ascii="Times New Roman" w:hAnsi="Times New Roman"/>
                <w:color w:val="FF0000"/>
                <w:spacing w:val="-20"/>
                <w:sz w:val="18"/>
                <w:szCs w:val="18"/>
              </w:rPr>
            </w:pPr>
          </w:p>
        </w:tc>
      </w:tr>
      <w:tr w:rsidR="00CB5B4D" w14:paraId="336B5B27" w14:textId="77777777">
        <w:trPr>
          <w:trHeight w:val="20"/>
          <w:jc w:val="center"/>
        </w:trPr>
        <w:tc>
          <w:tcPr>
            <w:tcW w:w="197" w:type="pct"/>
            <w:vMerge/>
            <w:vAlign w:val="center"/>
          </w:tcPr>
          <w:p w14:paraId="2F988762" w14:textId="77777777" w:rsidR="00CB5B4D" w:rsidRDefault="00CB5B4D">
            <w:pPr>
              <w:jc w:val="center"/>
              <w:rPr>
                <w:rFonts w:ascii="Times New Roman" w:hAnsi="Times New Roman"/>
                <w:bCs/>
                <w:color w:val="000000"/>
                <w:sz w:val="24"/>
                <w:szCs w:val="24"/>
              </w:rPr>
            </w:pPr>
          </w:p>
        </w:tc>
        <w:tc>
          <w:tcPr>
            <w:tcW w:w="216" w:type="pct"/>
            <w:vMerge/>
            <w:vAlign w:val="center"/>
          </w:tcPr>
          <w:p w14:paraId="5BB6C6E2" w14:textId="77777777" w:rsidR="00CB5B4D" w:rsidRDefault="00CB5B4D">
            <w:pPr>
              <w:autoSpaceDE w:val="0"/>
              <w:autoSpaceDN w:val="0"/>
              <w:jc w:val="center"/>
              <w:rPr>
                <w:rFonts w:ascii="Times New Roman" w:hAnsi="Times New Roman"/>
                <w:bCs/>
                <w:color w:val="000000"/>
                <w:sz w:val="24"/>
                <w:szCs w:val="24"/>
              </w:rPr>
            </w:pPr>
          </w:p>
        </w:tc>
        <w:tc>
          <w:tcPr>
            <w:tcW w:w="1674" w:type="pct"/>
            <w:gridSpan w:val="3"/>
            <w:vAlign w:val="center"/>
          </w:tcPr>
          <w:p w14:paraId="4A440AAB" w14:textId="77777777" w:rsidR="00CB5B4D" w:rsidRDefault="00C47C5E">
            <w:pPr>
              <w:jc w:val="center"/>
              <w:rPr>
                <w:rFonts w:ascii="Times New Roman" w:hAnsi="Times New Roman"/>
                <w:b/>
                <w:bCs/>
                <w:color w:val="000000"/>
                <w:sz w:val="18"/>
                <w:szCs w:val="18"/>
              </w:rPr>
            </w:pPr>
            <w:r>
              <w:rPr>
                <w:rFonts w:ascii="Times New Roman" w:hAnsi="Times New Roman" w:hint="eastAsia"/>
                <w:b/>
                <w:bCs/>
                <w:color w:val="000000"/>
                <w:sz w:val="18"/>
                <w:szCs w:val="18"/>
              </w:rPr>
              <w:t>小计</w:t>
            </w:r>
          </w:p>
        </w:tc>
        <w:tc>
          <w:tcPr>
            <w:tcW w:w="271" w:type="pct"/>
            <w:tcBorders>
              <w:top w:val="single" w:sz="4" w:space="0" w:color="auto"/>
              <w:left w:val="nil"/>
              <w:bottom w:val="single" w:sz="4" w:space="0" w:color="auto"/>
              <w:right w:val="single" w:sz="4" w:space="0" w:color="auto"/>
            </w:tcBorders>
            <w:shd w:val="clear" w:color="auto" w:fill="auto"/>
            <w:vAlign w:val="center"/>
          </w:tcPr>
          <w:p w14:paraId="1A702279" w14:textId="77777777" w:rsidR="00CB5B4D" w:rsidRDefault="00CB5B4D">
            <w:pPr>
              <w:jc w:val="right"/>
              <w:rPr>
                <w:rFonts w:ascii="Times New Roman" w:eastAsia="等线" w:hAnsi="Times New Roman"/>
                <w:color w:val="000000"/>
                <w:sz w:val="18"/>
                <w:szCs w:val="18"/>
              </w:rPr>
            </w:pPr>
          </w:p>
        </w:tc>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14:paraId="57C9ED12" w14:textId="77777777" w:rsidR="00CB5B4D" w:rsidRDefault="00CB5B4D">
            <w:pPr>
              <w:jc w:val="right"/>
              <w:rPr>
                <w:rFonts w:ascii="Times New Roman" w:eastAsia="等线" w:hAnsi="Times New Roman"/>
                <w:color w:val="000000"/>
                <w:sz w:val="18"/>
                <w:szCs w:val="18"/>
              </w:rPr>
            </w:pPr>
          </w:p>
        </w:tc>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14:paraId="4DD740DB" w14:textId="77777777" w:rsidR="00CB5B4D" w:rsidRDefault="00CB5B4D">
            <w:pPr>
              <w:jc w:val="right"/>
              <w:rPr>
                <w:rFonts w:ascii="Times New Roman" w:eastAsia="等线" w:hAnsi="Times New Roman"/>
                <w:color w:val="000000"/>
                <w:sz w:val="18"/>
                <w:szCs w:val="18"/>
              </w:rPr>
            </w:pPr>
          </w:p>
        </w:tc>
        <w:tc>
          <w:tcPr>
            <w:tcW w:w="228" w:type="pct"/>
            <w:tcBorders>
              <w:top w:val="single" w:sz="4" w:space="0" w:color="auto"/>
              <w:left w:val="single" w:sz="4" w:space="0" w:color="auto"/>
              <w:bottom w:val="single" w:sz="4" w:space="0" w:color="auto"/>
              <w:right w:val="nil"/>
            </w:tcBorders>
            <w:shd w:val="clear" w:color="auto" w:fill="auto"/>
            <w:vAlign w:val="center"/>
          </w:tcPr>
          <w:p w14:paraId="708953E2" w14:textId="77777777" w:rsidR="00CB5B4D" w:rsidRDefault="00CB5B4D">
            <w:pPr>
              <w:jc w:val="right"/>
              <w:rPr>
                <w:rFonts w:ascii="Times New Roman" w:eastAsia="等线" w:hAnsi="Times New Roman"/>
                <w:color w:val="000000"/>
                <w:sz w:val="18"/>
                <w:szCs w:val="18"/>
              </w:rPr>
            </w:pPr>
          </w:p>
        </w:tc>
        <w:tc>
          <w:tcPr>
            <w:tcW w:w="279" w:type="pct"/>
            <w:vAlign w:val="center"/>
          </w:tcPr>
          <w:p w14:paraId="09E893E4" w14:textId="77777777" w:rsidR="00CB5B4D" w:rsidRDefault="00CB5B4D">
            <w:pPr>
              <w:jc w:val="center"/>
              <w:rPr>
                <w:rFonts w:ascii="Times New Roman" w:hAnsi="Times New Roman"/>
                <w:b/>
                <w:sz w:val="18"/>
                <w:szCs w:val="18"/>
              </w:rPr>
            </w:pPr>
          </w:p>
        </w:tc>
        <w:tc>
          <w:tcPr>
            <w:tcW w:w="270" w:type="pct"/>
            <w:gridSpan w:val="2"/>
            <w:vAlign w:val="center"/>
          </w:tcPr>
          <w:p w14:paraId="5EA22872" w14:textId="77777777" w:rsidR="00CB5B4D" w:rsidRDefault="00CB5B4D">
            <w:pPr>
              <w:jc w:val="center"/>
              <w:rPr>
                <w:rFonts w:ascii="Times New Roman" w:hAnsi="Times New Roman"/>
                <w:b/>
                <w:color w:val="000000"/>
                <w:sz w:val="18"/>
                <w:szCs w:val="18"/>
              </w:rPr>
            </w:pPr>
          </w:p>
        </w:tc>
        <w:tc>
          <w:tcPr>
            <w:tcW w:w="270" w:type="pct"/>
            <w:vAlign w:val="center"/>
          </w:tcPr>
          <w:p w14:paraId="7AC16B53" w14:textId="77777777" w:rsidR="00CB5B4D" w:rsidRDefault="00CB5B4D">
            <w:pPr>
              <w:jc w:val="center"/>
              <w:rPr>
                <w:rFonts w:ascii="Times New Roman" w:hAnsi="Times New Roman"/>
                <w:b/>
                <w:color w:val="000000"/>
                <w:sz w:val="18"/>
                <w:szCs w:val="18"/>
              </w:rPr>
            </w:pPr>
          </w:p>
        </w:tc>
        <w:tc>
          <w:tcPr>
            <w:tcW w:w="270" w:type="pct"/>
            <w:gridSpan w:val="2"/>
            <w:vAlign w:val="center"/>
          </w:tcPr>
          <w:p w14:paraId="3C0517B2" w14:textId="77777777" w:rsidR="00CB5B4D" w:rsidRDefault="00CB5B4D">
            <w:pPr>
              <w:jc w:val="center"/>
              <w:rPr>
                <w:rFonts w:ascii="Times New Roman" w:hAnsi="Times New Roman"/>
                <w:b/>
                <w:color w:val="000000"/>
                <w:sz w:val="18"/>
                <w:szCs w:val="18"/>
              </w:rPr>
            </w:pPr>
          </w:p>
        </w:tc>
        <w:tc>
          <w:tcPr>
            <w:tcW w:w="269" w:type="pct"/>
            <w:gridSpan w:val="2"/>
            <w:vAlign w:val="center"/>
          </w:tcPr>
          <w:p w14:paraId="78B12E0A" w14:textId="77777777" w:rsidR="00CB5B4D" w:rsidRDefault="00CB5B4D">
            <w:pPr>
              <w:jc w:val="center"/>
              <w:rPr>
                <w:rFonts w:ascii="Times New Roman" w:hAnsi="Times New Roman"/>
                <w:b/>
                <w:color w:val="000000"/>
                <w:sz w:val="18"/>
                <w:szCs w:val="18"/>
              </w:rPr>
            </w:pPr>
          </w:p>
        </w:tc>
        <w:tc>
          <w:tcPr>
            <w:tcW w:w="270" w:type="pct"/>
            <w:gridSpan w:val="2"/>
            <w:vAlign w:val="center"/>
          </w:tcPr>
          <w:p w14:paraId="72BCBF82" w14:textId="77777777" w:rsidR="00CB5B4D" w:rsidRDefault="00CB5B4D">
            <w:pPr>
              <w:autoSpaceDE w:val="0"/>
              <w:autoSpaceDN w:val="0"/>
              <w:jc w:val="center"/>
              <w:rPr>
                <w:rFonts w:ascii="Times New Roman" w:hAnsi="Times New Roman"/>
                <w:b/>
                <w:color w:val="000000"/>
                <w:sz w:val="18"/>
                <w:szCs w:val="18"/>
              </w:rPr>
            </w:pPr>
          </w:p>
        </w:tc>
        <w:tc>
          <w:tcPr>
            <w:tcW w:w="354" w:type="pct"/>
            <w:vAlign w:val="center"/>
          </w:tcPr>
          <w:p w14:paraId="139CC1C6" w14:textId="77777777" w:rsidR="00CB5B4D" w:rsidRDefault="00CB5B4D">
            <w:pPr>
              <w:autoSpaceDE w:val="0"/>
              <w:autoSpaceDN w:val="0"/>
              <w:jc w:val="center"/>
              <w:rPr>
                <w:rFonts w:ascii="Times New Roman" w:hAnsi="Times New Roman"/>
                <w:b/>
                <w:color w:val="000000"/>
                <w:sz w:val="18"/>
                <w:szCs w:val="18"/>
              </w:rPr>
            </w:pPr>
          </w:p>
        </w:tc>
      </w:tr>
      <w:tr w:rsidR="00386B02" w14:paraId="7BE27876" w14:textId="77777777" w:rsidTr="00D95B9D">
        <w:trPr>
          <w:trHeight w:val="360"/>
          <w:jc w:val="center"/>
        </w:trPr>
        <w:tc>
          <w:tcPr>
            <w:tcW w:w="197" w:type="pct"/>
            <w:vMerge/>
            <w:vAlign w:val="center"/>
          </w:tcPr>
          <w:p w14:paraId="0389982E" w14:textId="77777777" w:rsidR="00386B02" w:rsidRDefault="00386B02" w:rsidP="00386B02">
            <w:pPr>
              <w:jc w:val="center"/>
              <w:rPr>
                <w:rFonts w:ascii="Times New Roman" w:hAnsi="Times New Roman"/>
                <w:color w:val="000000"/>
                <w:sz w:val="18"/>
                <w:szCs w:val="18"/>
              </w:rPr>
            </w:pPr>
          </w:p>
        </w:tc>
        <w:tc>
          <w:tcPr>
            <w:tcW w:w="216" w:type="pct"/>
            <w:vMerge w:val="restart"/>
            <w:vAlign w:val="center"/>
          </w:tcPr>
          <w:p w14:paraId="5F0E3435" w14:textId="77777777" w:rsidR="00386B02" w:rsidRDefault="00386B02" w:rsidP="00386B02">
            <w:pPr>
              <w:jc w:val="center"/>
              <w:rPr>
                <w:rFonts w:ascii="Times New Roman" w:hAnsi="Times New Roman"/>
                <w:color w:val="000000"/>
                <w:sz w:val="18"/>
                <w:szCs w:val="18"/>
              </w:rPr>
            </w:pPr>
            <w:r>
              <w:rPr>
                <w:rFonts w:ascii="Times New Roman" w:hAnsi="Times New Roman" w:hint="eastAsia"/>
                <w:color w:val="000000"/>
                <w:sz w:val="18"/>
                <w:szCs w:val="18"/>
              </w:rPr>
              <w:t>专业</w:t>
            </w:r>
          </w:p>
          <w:p w14:paraId="6A29EE57" w14:textId="77777777" w:rsidR="00386B02" w:rsidRDefault="00386B02" w:rsidP="00386B02">
            <w:pPr>
              <w:jc w:val="center"/>
              <w:rPr>
                <w:rFonts w:ascii="Times New Roman" w:hAnsi="Times New Roman"/>
                <w:color w:val="000000"/>
                <w:sz w:val="18"/>
                <w:szCs w:val="18"/>
              </w:rPr>
            </w:pPr>
            <w:r>
              <w:rPr>
                <w:rFonts w:ascii="Times New Roman" w:hAnsi="Times New Roman" w:hint="eastAsia"/>
                <w:color w:val="000000"/>
                <w:sz w:val="18"/>
                <w:szCs w:val="18"/>
              </w:rPr>
              <w:t>基础课程</w:t>
            </w:r>
          </w:p>
        </w:tc>
        <w:tc>
          <w:tcPr>
            <w:tcW w:w="809" w:type="pct"/>
            <w:gridSpan w:val="2"/>
          </w:tcPr>
          <w:p w14:paraId="4AE99425" w14:textId="61A7D789" w:rsidR="00386B02" w:rsidRPr="001F0B20" w:rsidRDefault="00386B02" w:rsidP="00386B02">
            <w:pPr>
              <w:jc w:val="center"/>
              <w:rPr>
                <w:rFonts w:ascii="Times New Roman" w:hAnsi="Times New Roman"/>
                <w:color w:val="000000"/>
                <w:spacing w:val="-20"/>
                <w:sz w:val="18"/>
                <w:szCs w:val="18"/>
              </w:rPr>
            </w:pPr>
            <w:r w:rsidRPr="001F0B20">
              <w:rPr>
                <w:rFonts w:ascii="Times New Roman" w:hAnsi="Times New Roman"/>
                <w:sz w:val="18"/>
                <w:szCs w:val="18"/>
              </w:rPr>
              <w:t>YH121041</w:t>
            </w:r>
          </w:p>
        </w:tc>
        <w:tc>
          <w:tcPr>
            <w:tcW w:w="865" w:type="pct"/>
          </w:tcPr>
          <w:p w14:paraId="4EAC4EBA" w14:textId="7F049C26" w:rsidR="00386B02" w:rsidRPr="007244E7" w:rsidRDefault="00386B02" w:rsidP="00386B02">
            <w:pPr>
              <w:jc w:val="center"/>
              <w:rPr>
                <w:rFonts w:ascii="Times New Roman" w:hAnsi="Times New Roman"/>
                <w:b/>
                <w:color w:val="FF0000"/>
                <w:spacing w:val="-20"/>
                <w:sz w:val="18"/>
                <w:szCs w:val="18"/>
              </w:rPr>
            </w:pPr>
            <w:r w:rsidRPr="007244E7">
              <w:rPr>
                <w:rFonts w:hint="eastAsia"/>
                <w:sz w:val="18"/>
                <w:szCs w:val="18"/>
              </w:rPr>
              <w:t>无机及分析化学</w:t>
            </w:r>
          </w:p>
        </w:tc>
        <w:tc>
          <w:tcPr>
            <w:tcW w:w="271" w:type="pct"/>
          </w:tcPr>
          <w:p w14:paraId="314785E9" w14:textId="6EE767E5" w:rsidR="00386B02" w:rsidRPr="007244E7" w:rsidRDefault="00386B02" w:rsidP="00386B02">
            <w:pPr>
              <w:jc w:val="center"/>
              <w:rPr>
                <w:rFonts w:ascii="Times New Roman" w:hAnsi="Times New Roman"/>
                <w:b/>
                <w:color w:val="FF0000"/>
                <w:spacing w:val="-20"/>
                <w:sz w:val="18"/>
                <w:szCs w:val="18"/>
              </w:rPr>
            </w:pPr>
            <w:r w:rsidRPr="007244E7">
              <w:rPr>
                <w:rFonts w:ascii="Times New Roman" w:hAnsi="Times New Roman"/>
                <w:sz w:val="18"/>
                <w:szCs w:val="18"/>
              </w:rPr>
              <w:t>96</w:t>
            </w:r>
          </w:p>
        </w:tc>
        <w:tc>
          <w:tcPr>
            <w:tcW w:w="216" w:type="pct"/>
          </w:tcPr>
          <w:p w14:paraId="556C3FDB" w14:textId="3E89B367" w:rsidR="00386B02" w:rsidRPr="007244E7" w:rsidRDefault="00386B02" w:rsidP="00386B02">
            <w:pPr>
              <w:jc w:val="center"/>
              <w:rPr>
                <w:rFonts w:ascii="Times New Roman" w:hAnsi="Times New Roman"/>
                <w:b/>
                <w:color w:val="FF0000"/>
                <w:spacing w:val="-20"/>
                <w:sz w:val="18"/>
                <w:szCs w:val="18"/>
              </w:rPr>
            </w:pPr>
            <w:r w:rsidRPr="007244E7">
              <w:rPr>
                <w:rFonts w:ascii="Times New Roman" w:hAnsi="Times New Roman"/>
                <w:sz w:val="18"/>
                <w:szCs w:val="18"/>
              </w:rPr>
              <w:t>60</w:t>
            </w:r>
          </w:p>
        </w:tc>
        <w:tc>
          <w:tcPr>
            <w:tcW w:w="216" w:type="pct"/>
          </w:tcPr>
          <w:p w14:paraId="01DAF73B" w14:textId="43B44FF5" w:rsidR="00386B02" w:rsidRPr="007244E7" w:rsidRDefault="00386B02" w:rsidP="00386B02">
            <w:pPr>
              <w:jc w:val="center"/>
              <w:rPr>
                <w:rFonts w:ascii="Times New Roman" w:hAnsi="Times New Roman"/>
                <w:b/>
                <w:color w:val="FF0000"/>
                <w:spacing w:val="-20"/>
                <w:sz w:val="18"/>
                <w:szCs w:val="18"/>
              </w:rPr>
            </w:pPr>
            <w:r w:rsidRPr="007244E7">
              <w:rPr>
                <w:rFonts w:ascii="Times New Roman" w:hAnsi="Times New Roman"/>
                <w:sz w:val="18"/>
                <w:szCs w:val="18"/>
              </w:rPr>
              <w:t>36</w:t>
            </w:r>
          </w:p>
        </w:tc>
        <w:tc>
          <w:tcPr>
            <w:tcW w:w="228" w:type="pct"/>
          </w:tcPr>
          <w:p w14:paraId="241DCE5E" w14:textId="776C462A" w:rsidR="00386B02" w:rsidRPr="007244E7" w:rsidRDefault="00386B02" w:rsidP="00386B02">
            <w:pPr>
              <w:jc w:val="center"/>
              <w:rPr>
                <w:rFonts w:ascii="Times New Roman" w:hAnsi="Times New Roman"/>
                <w:b/>
                <w:color w:val="FF0000"/>
                <w:spacing w:val="-20"/>
                <w:sz w:val="18"/>
                <w:szCs w:val="18"/>
              </w:rPr>
            </w:pPr>
            <w:r w:rsidRPr="007244E7">
              <w:rPr>
                <w:rFonts w:ascii="Times New Roman" w:hAnsi="Times New Roman"/>
                <w:sz w:val="18"/>
                <w:szCs w:val="18"/>
              </w:rPr>
              <w:t>5.5</w:t>
            </w:r>
          </w:p>
        </w:tc>
        <w:tc>
          <w:tcPr>
            <w:tcW w:w="279" w:type="pct"/>
          </w:tcPr>
          <w:p w14:paraId="02CC86EF" w14:textId="0FCCA322" w:rsidR="00386B02" w:rsidRPr="007244E7" w:rsidRDefault="00386B02" w:rsidP="00386B02">
            <w:pPr>
              <w:jc w:val="center"/>
              <w:rPr>
                <w:rFonts w:ascii="Times New Roman" w:hAnsi="Times New Roman"/>
                <w:color w:val="000000"/>
                <w:spacing w:val="-20"/>
                <w:sz w:val="18"/>
                <w:szCs w:val="18"/>
              </w:rPr>
            </w:pPr>
            <w:r w:rsidRPr="007244E7">
              <w:rPr>
                <w:rFonts w:ascii="Times New Roman" w:hAnsi="Times New Roman"/>
                <w:sz w:val="18"/>
                <w:szCs w:val="18"/>
              </w:rPr>
              <w:t>6</w:t>
            </w:r>
          </w:p>
        </w:tc>
        <w:tc>
          <w:tcPr>
            <w:tcW w:w="270" w:type="pct"/>
            <w:gridSpan w:val="2"/>
          </w:tcPr>
          <w:p w14:paraId="53D1B874" w14:textId="77777777" w:rsidR="00386B02" w:rsidRPr="007244E7" w:rsidRDefault="00386B02" w:rsidP="00386B02">
            <w:pPr>
              <w:jc w:val="center"/>
              <w:rPr>
                <w:rFonts w:ascii="Times New Roman" w:hAnsi="Times New Roman"/>
                <w:color w:val="000000"/>
                <w:spacing w:val="-20"/>
                <w:sz w:val="18"/>
                <w:szCs w:val="18"/>
              </w:rPr>
            </w:pPr>
          </w:p>
        </w:tc>
        <w:tc>
          <w:tcPr>
            <w:tcW w:w="270" w:type="pct"/>
          </w:tcPr>
          <w:p w14:paraId="22122833" w14:textId="77777777" w:rsidR="00386B02" w:rsidRPr="007244E7" w:rsidRDefault="00386B02" w:rsidP="00386B02">
            <w:pPr>
              <w:ind w:right="280"/>
              <w:jc w:val="center"/>
              <w:rPr>
                <w:rFonts w:ascii="Times New Roman" w:hAnsi="Times New Roman"/>
                <w:color w:val="000000"/>
                <w:spacing w:val="-20"/>
                <w:sz w:val="18"/>
                <w:szCs w:val="18"/>
              </w:rPr>
            </w:pPr>
          </w:p>
        </w:tc>
        <w:tc>
          <w:tcPr>
            <w:tcW w:w="270" w:type="pct"/>
            <w:gridSpan w:val="2"/>
          </w:tcPr>
          <w:p w14:paraId="79924798" w14:textId="77777777" w:rsidR="00386B02" w:rsidRPr="007244E7" w:rsidRDefault="00386B02" w:rsidP="00386B02">
            <w:pPr>
              <w:ind w:right="280"/>
              <w:jc w:val="center"/>
              <w:rPr>
                <w:rFonts w:ascii="Times New Roman" w:hAnsi="Times New Roman"/>
                <w:color w:val="000000"/>
                <w:spacing w:val="-20"/>
                <w:sz w:val="18"/>
                <w:szCs w:val="18"/>
              </w:rPr>
            </w:pPr>
          </w:p>
        </w:tc>
        <w:tc>
          <w:tcPr>
            <w:tcW w:w="269" w:type="pct"/>
            <w:gridSpan w:val="2"/>
          </w:tcPr>
          <w:p w14:paraId="72C2A691" w14:textId="77777777" w:rsidR="00386B02" w:rsidRPr="007244E7" w:rsidRDefault="00386B02" w:rsidP="00386B02">
            <w:pPr>
              <w:autoSpaceDE w:val="0"/>
              <w:autoSpaceDN w:val="0"/>
              <w:jc w:val="center"/>
              <w:rPr>
                <w:rFonts w:ascii="Times New Roman" w:hAnsi="Times New Roman"/>
                <w:color w:val="000000"/>
                <w:spacing w:val="-20"/>
                <w:sz w:val="18"/>
                <w:szCs w:val="18"/>
              </w:rPr>
            </w:pPr>
          </w:p>
        </w:tc>
        <w:tc>
          <w:tcPr>
            <w:tcW w:w="270" w:type="pct"/>
            <w:gridSpan w:val="2"/>
          </w:tcPr>
          <w:p w14:paraId="6FEFBF5F" w14:textId="77777777" w:rsidR="00386B02" w:rsidRPr="007244E7" w:rsidRDefault="00386B02" w:rsidP="00386B02">
            <w:pPr>
              <w:autoSpaceDE w:val="0"/>
              <w:autoSpaceDN w:val="0"/>
              <w:jc w:val="center"/>
              <w:rPr>
                <w:rFonts w:ascii="Times New Roman" w:hAnsi="Times New Roman"/>
                <w:color w:val="000000"/>
                <w:spacing w:val="-20"/>
                <w:sz w:val="18"/>
                <w:szCs w:val="18"/>
              </w:rPr>
            </w:pPr>
          </w:p>
        </w:tc>
        <w:tc>
          <w:tcPr>
            <w:tcW w:w="354" w:type="pct"/>
          </w:tcPr>
          <w:p w14:paraId="7745DA31" w14:textId="77777777" w:rsidR="00386B02" w:rsidRPr="007244E7" w:rsidRDefault="00386B02" w:rsidP="00386B02">
            <w:pPr>
              <w:autoSpaceDE w:val="0"/>
              <w:autoSpaceDN w:val="0"/>
              <w:jc w:val="center"/>
              <w:rPr>
                <w:rFonts w:ascii="Times New Roman" w:hAnsi="Times New Roman"/>
                <w:color w:val="000000"/>
                <w:spacing w:val="-20"/>
                <w:sz w:val="18"/>
                <w:szCs w:val="18"/>
              </w:rPr>
            </w:pPr>
          </w:p>
        </w:tc>
      </w:tr>
      <w:tr w:rsidR="00386B02" w14:paraId="4EF777B7" w14:textId="77777777" w:rsidTr="00D95B9D">
        <w:trPr>
          <w:trHeight w:val="270"/>
          <w:jc w:val="center"/>
        </w:trPr>
        <w:tc>
          <w:tcPr>
            <w:tcW w:w="197" w:type="pct"/>
            <w:vMerge/>
            <w:vAlign w:val="center"/>
          </w:tcPr>
          <w:p w14:paraId="00EC928D" w14:textId="77777777" w:rsidR="00386B02" w:rsidRDefault="00386B02" w:rsidP="00386B02">
            <w:pPr>
              <w:jc w:val="center"/>
              <w:rPr>
                <w:rFonts w:ascii="Times New Roman" w:hAnsi="Times New Roman"/>
                <w:color w:val="000000"/>
                <w:sz w:val="18"/>
                <w:szCs w:val="18"/>
              </w:rPr>
            </w:pPr>
          </w:p>
        </w:tc>
        <w:tc>
          <w:tcPr>
            <w:tcW w:w="216" w:type="pct"/>
            <w:vMerge/>
            <w:vAlign w:val="center"/>
          </w:tcPr>
          <w:p w14:paraId="48FA2246" w14:textId="77777777" w:rsidR="00386B02" w:rsidRDefault="00386B02" w:rsidP="00386B02">
            <w:pPr>
              <w:jc w:val="center"/>
              <w:rPr>
                <w:rFonts w:ascii="Times New Roman" w:hAnsi="Times New Roman"/>
                <w:color w:val="000000"/>
                <w:sz w:val="18"/>
                <w:szCs w:val="18"/>
              </w:rPr>
            </w:pPr>
          </w:p>
        </w:tc>
        <w:tc>
          <w:tcPr>
            <w:tcW w:w="809" w:type="pct"/>
            <w:gridSpan w:val="2"/>
          </w:tcPr>
          <w:p w14:paraId="5C1698DA" w14:textId="389B1C27" w:rsidR="00386B02" w:rsidRPr="001F0B20" w:rsidRDefault="00386B02" w:rsidP="00386B02">
            <w:pPr>
              <w:jc w:val="center"/>
              <w:rPr>
                <w:rFonts w:ascii="Times New Roman" w:hAnsi="Times New Roman"/>
                <w:color w:val="000000"/>
                <w:spacing w:val="-20"/>
                <w:sz w:val="18"/>
                <w:szCs w:val="18"/>
              </w:rPr>
            </w:pPr>
            <w:r w:rsidRPr="001F0B20">
              <w:rPr>
                <w:rFonts w:ascii="Times New Roman" w:hAnsi="Times New Roman"/>
                <w:sz w:val="18"/>
                <w:szCs w:val="18"/>
              </w:rPr>
              <w:t>YH121190</w:t>
            </w:r>
          </w:p>
        </w:tc>
        <w:tc>
          <w:tcPr>
            <w:tcW w:w="865" w:type="pct"/>
          </w:tcPr>
          <w:p w14:paraId="56B04E4D" w14:textId="3193E4FA" w:rsidR="00386B02" w:rsidRPr="007244E7" w:rsidRDefault="00386B02" w:rsidP="00386B02">
            <w:pPr>
              <w:jc w:val="center"/>
              <w:rPr>
                <w:rFonts w:ascii="Times New Roman" w:hAnsi="Times New Roman"/>
                <w:color w:val="000000"/>
                <w:spacing w:val="-20"/>
                <w:sz w:val="18"/>
                <w:szCs w:val="18"/>
              </w:rPr>
            </w:pPr>
            <w:r w:rsidRPr="007244E7">
              <w:rPr>
                <w:rFonts w:hint="eastAsia"/>
                <w:sz w:val="18"/>
                <w:szCs w:val="18"/>
              </w:rPr>
              <w:t>有机化学</w:t>
            </w:r>
          </w:p>
        </w:tc>
        <w:tc>
          <w:tcPr>
            <w:tcW w:w="271" w:type="pct"/>
          </w:tcPr>
          <w:p w14:paraId="2FD32124" w14:textId="11C41860" w:rsidR="00386B02" w:rsidRPr="007244E7" w:rsidRDefault="00386B02" w:rsidP="00386B02">
            <w:pPr>
              <w:jc w:val="center"/>
              <w:rPr>
                <w:rFonts w:ascii="Times New Roman" w:hAnsi="Times New Roman"/>
                <w:color w:val="000000"/>
                <w:spacing w:val="-20"/>
                <w:sz w:val="18"/>
                <w:szCs w:val="18"/>
              </w:rPr>
            </w:pPr>
            <w:r w:rsidRPr="007244E7">
              <w:rPr>
                <w:rFonts w:ascii="Times New Roman" w:hAnsi="Times New Roman"/>
                <w:sz w:val="18"/>
                <w:szCs w:val="18"/>
              </w:rPr>
              <w:t>64</w:t>
            </w:r>
          </w:p>
        </w:tc>
        <w:tc>
          <w:tcPr>
            <w:tcW w:w="216" w:type="pct"/>
          </w:tcPr>
          <w:p w14:paraId="0F6A8ECE" w14:textId="2AE7CE47" w:rsidR="00386B02" w:rsidRPr="007244E7" w:rsidRDefault="00386B02" w:rsidP="00386B02">
            <w:pPr>
              <w:jc w:val="center"/>
              <w:rPr>
                <w:rFonts w:ascii="Times New Roman" w:hAnsi="Times New Roman"/>
                <w:color w:val="FF0000"/>
                <w:spacing w:val="-20"/>
                <w:sz w:val="18"/>
                <w:szCs w:val="18"/>
              </w:rPr>
            </w:pPr>
            <w:r w:rsidRPr="007244E7">
              <w:rPr>
                <w:rFonts w:ascii="Times New Roman" w:hAnsi="Times New Roman"/>
                <w:sz w:val="18"/>
                <w:szCs w:val="18"/>
              </w:rPr>
              <w:t>36</w:t>
            </w:r>
          </w:p>
        </w:tc>
        <w:tc>
          <w:tcPr>
            <w:tcW w:w="216" w:type="pct"/>
          </w:tcPr>
          <w:p w14:paraId="7F0E74CF" w14:textId="19E14480" w:rsidR="00386B02" w:rsidRPr="007244E7" w:rsidRDefault="00386B02" w:rsidP="00386B02">
            <w:pPr>
              <w:jc w:val="center"/>
              <w:rPr>
                <w:rFonts w:ascii="Times New Roman" w:hAnsi="Times New Roman"/>
                <w:color w:val="FF0000"/>
                <w:spacing w:val="-20"/>
                <w:sz w:val="18"/>
                <w:szCs w:val="18"/>
              </w:rPr>
            </w:pPr>
            <w:r w:rsidRPr="007244E7">
              <w:rPr>
                <w:rFonts w:ascii="Times New Roman" w:hAnsi="Times New Roman"/>
                <w:sz w:val="18"/>
                <w:szCs w:val="18"/>
              </w:rPr>
              <w:t>28</w:t>
            </w:r>
          </w:p>
        </w:tc>
        <w:tc>
          <w:tcPr>
            <w:tcW w:w="228" w:type="pct"/>
          </w:tcPr>
          <w:p w14:paraId="2EB57387" w14:textId="720D99A5" w:rsidR="00386B02" w:rsidRPr="007244E7" w:rsidRDefault="00386B02" w:rsidP="00386B02">
            <w:pPr>
              <w:jc w:val="center"/>
              <w:rPr>
                <w:rFonts w:ascii="Times New Roman" w:hAnsi="Times New Roman"/>
                <w:color w:val="000000"/>
                <w:spacing w:val="-20"/>
                <w:sz w:val="18"/>
                <w:szCs w:val="18"/>
              </w:rPr>
            </w:pPr>
            <w:r w:rsidRPr="007244E7">
              <w:rPr>
                <w:rFonts w:ascii="Times New Roman" w:hAnsi="Times New Roman"/>
                <w:sz w:val="18"/>
                <w:szCs w:val="18"/>
              </w:rPr>
              <w:t>3.5</w:t>
            </w:r>
          </w:p>
        </w:tc>
        <w:tc>
          <w:tcPr>
            <w:tcW w:w="279" w:type="pct"/>
          </w:tcPr>
          <w:p w14:paraId="4C11E468" w14:textId="0ECC4329" w:rsidR="00386B02" w:rsidRPr="007244E7" w:rsidRDefault="00386B02" w:rsidP="00386B02">
            <w:pPr>
              <w:jc w:val="center"/>
              <w:rPr>
                <w:rFonts w:ascii="Times New Roman" w:hAnsi="Times New Roman"/>
                <w:color w:val="000000"/>
                <w:spacing w:val="-20"/>
                <w:sz w:val="18"/>
                <w:szCs w:val="18"/>
              </w:rPr>
            </w:pPr>
            <w:r w:rsidRPr="007244E7">
              <w:rPr>
                <w:rFonts w:ascii="Times New Roman" w:hAnsi="Times New Roman"/>
                <w:sz w:val="18"/>
                <w:szCs w:val="18"/>
              </w:rPr>
              <w:t>4</w:t>
            </w:r>
          </w:p>
        </w:tc>
        <w:tc>
          <w:tcPr>
            <w:tcW w:w="270" w:type="pct"/>
            <w:gridSpan w:val="2"/>
          </w:tcPr>
          <w:p w14:paraId="46E40D2C" w14:textId="77777777" w:rsidR="00386B02" w:rsidRPr="007244E7" w:rsidRDefault="00386B02" w:rsidP="00386B02">
            <w:pPr>
              <w:jc w:val="center"/>
              <w:rPr>
                <w:rFonts w:ascii="Times New Roman" w:hAnsi="Times New Roman"/>
                <w:color w:val="000000"/>
                <w:spacing w:val="-20"/>
                <w:sz w:val="18"/>
                <w:szCs w:val="18"/>
              </w:rPr>
            </w:pPr>
          </w:p>
        </w:tc>
        <w:tc>
          <w:tcPr>
            <w:tcW w:w="270" w:type="pct"/>
          </w:tcPr>
          <w:p w14:paraId="63FDB032" w14:textId="77777777" w:rsidR="00386B02" w:rsidRPr="007244E7" w:rsidRDefault="00386B02" w:rsidP="00386B02">
            <w:pPr>
              <w:ind w:right="280"/>
              <w:jc w:val="center"/>
              <w:rPr>
                <w:rFonts w:ascii="Times New Roman" w:hAnsi="Times New Roman"/>
                <w:color w:val="000000"/>
                <w:spacing w:val="-20"/>
                <w:sz w:val="18"/>
                <w:szCs w:val="18"/>
              </w:rPr>
            </w:pPr>
          </w:p>
        </w:tc>
        <w:tc>
          <w:tcPr>
            <w:tcW w:w="270" w:type="pct"/>
            <w:gridSpan w:val="2"/>
          </w:tcPr>
          <w:p w14:paraId="4DCCDBF7" w14:textId="77777777" w:rsidR="00386B02" w:rsidRPr="007244E7" w:rsidRDefault="00386B02" w:rsidP="00386B02">
            <w:pPr>
              <w:ind w:right="280"/>
              <w:jc w:val="center"/>
              <w:rPr>
                <w:rFonts w:ascii="Times New Roman" w:hAnsi="Times New Roman"/>
                <w:color w:val="000000"/>
                <w:spacing w:val="-20"/>
                <w:sz w:val="18"/>
                <w:szCs w:val="18"/>
              </w:rPr>
            </w:pPr>
          </w:p>
        </w:tc>
        <w:tc>
          <w:tcPr>
            <w:tcW w:w="269" w:type="pct"/>
            <w:gridSpan w:val="2"/>
          </w:tcPr>
          <w:p w14:paraId="25AE2D05" w14:textId="77777777" w:rsidR="00386B02" w:rsidRPr="007244E7" w:rsidRDefault="00386B02" w:rsidP="00386B02">
            <w:pPr>
              <w:autoSpaceDE w:val="0"/>
              <w:autoSpaceDN w:val="0"/>
              <w:jc w:val="center"/>
              <w:rPr>
                <w:rFonts w:ascii="Times New Roman" w:hAnsi="Times New Roman"/>
                <w:color w:val="000000"/>
                <w:spacing w:val="-20"/>
                <w:sz w:val="18"/>
                <w:szCs w:val="18"/>
              </w:rPr>
            </w:pPr>
          </w:p>
        </w:tc>
        <w:tc>
          <w:tcPr>
            <w:tcW w:w="270" w:type="pct"/>
            <w:gridSpan w:val="2"/>
          </w:tcPr>
          <w:p w14:paraId="4291286A" w14:textId="77777777" w:rsidR="00386B02" w:rsidRPr="007244E7" w:rsidRDefault="00386B02" w:rsidP="00386B02">
            <w:pPr>
              <w:autoSpaceDE w:val="0"/>
              <w:autoSpaceDN w:val="0"/>
              <w:jc w:val="center"/>
              <w:rPr>
                <w:rFonts w:ascii="Times New Roman" w:hAnsi="Times New Roman"/>
                <w:color w:val="000000"/>
                <w:spacing w:val="-20"/>
                <w:sz w:val="18"/>
                <w:szCs w:val="18"/>
              </w:rPr>
            </w:pPr>
          </w:p>
        </w:tc>
        <w:tc>
          <w:tcPr>
            <w:tcW w:w="354" w:type="pct"/>
          </w:tcPr>
          <w:p w14:paraId="6381392B" w14:textId="77777777" w:rsidR="00386B02" w:rsidRPr="007244E7" w:rsidRDefault="00386B02" w:rsidP="00386B02">
            <w:pPr>
              <w:autoSpaceDE w:val="0"/>
              <w:autoSpaceDN w:val="0"/>
              <w:jc w:val="center"/>
              <w:rPr>
                <w:rFonts w:ascii="Times New Roman" w:hAnsi="Times New Roman"/>
                <w:color w:val="000000"/>
                <w:spacing w:val="-20"/>
                <w:sz w:val="18"/>
                <w:szCs w:val="18"/>
              </w:rPr>
            </w:pPr>
          </w:p>
        </w:tc>
      </w:tr>
      <w:tr w:rsidR="00386B02" w14:paraId="789A3E0F" w14:textId="77777777" w:rsidTr="00D95B9D">
        <w:trPr>
          <w:trHeight w:val="270"/>
          <w:jc w:val="center"/>
        </w:trPr>
        <w:tc>
          <w:tcPr>
            <w:tcW w:w="197" w:type="pct"/>
            <w:vMerge/>
            <w:vAlign w:val="center"/>
          </w:tcPr>
          <w:p w14:paraId="2BCE37E2" w14:textId="77777777" w:rsidR="00386B02" w:rsidRDefault="00386B02" w:rsidP="00386B02">
            <w:pPr>
              <w:jc w:val="center"/>
              <w:rPr>
                <w:rFonts w:ascii="Times New Roman" w:hAnsi="Times New Roman"/>
                <w:color w:val="000000"/>
                <w:sz w:val="18"/>
                <w:szCs w:val="18"/>
              </w:rPr>
            </w:pPr>
          </w:p>
        </w:tc>
        <w:tc>
          <w:tcPr>
            <w:tcW w:w="216" w:type="pct"/>
            <w:vMerge/>
            <w:vAlign w:val="center"/>
          </w:tcPr>
          <w:p w14:paraId="0922C1E5" w14:textId="77777777" w:rsidR="00386B02" w:rsidRDefault="00386B02" w:rsidP="00386B02">
            <w:pPr>
              <w:jc w:val="center"/>
              <w:rPr>
                <w:rFonts w:ascii="Times New Roman" w:hAnsi="Times New Roman"/>
                <w:color w:val="000000"/>
                <w:sz w:val="18"/>
                <w:szCs w:val="18"/>
              </w:rPr>
            </w:pPr>
          </w:p>
        </w:tc>
        <w:tc>
          <w:tcPr>
            <w:tcW w:w="809" w:type="pct"/>
            <w:gridSpan w:val="2"/>
          </w:tcPr>
          <w:p w14:paraId="156F305A" w14:textId="4D3924E1" w:rsidR="00386B02" w:rsidRPr="001F0B20" w:rsidRDefault="00386B02" w:rsidP="00386B02">
            <w:pPr>
              <w:jc w:val="center"/>
              <w:rPr>
                <w:rFonts w:ascii="Times New Roman" w:hAnsi="Times New Roman"/>
                <w:color w:val="000000"/>
                <w:spacing w:val="-20"/>
                <w:sz w:val="18"/>
                <w:szCs w:val="18"/>
              </w:rPr>
            </w:pPr>
            <w:r w:rsidRPr="001F0B20">
              <w:rPr>
                <w:rFonts w:ascii="Times New Roman" w:hAnsi="Times New Roman"/>
                <w:sz w:val="18"/>
                <w:szCs w:val="18"/>
              </w:rPr>
              <w:t>YH121044</w:t>
            </w:r>
          </w:p>
        </w:tc>
        <w:tc>
          <w:tcPr>
            <w:tcW w:w="865" w:type="pct"/>
          </w:tcPr>
          <w:p w14:paraId="53910286" w14:textId="2448B34B" w:rsidR="00386B02" w:rsidRPr="007244E7" w:rsidRDefault="00386B02" w:rsidP="00386B02">
            <w:pPr>
              <w:jc w:val="center"/>
              <w:rPr>
                <w:rFonts w:ascii="Times New Roman" w:hAnsi="Times New Roman"/>
                <w:color w:val="000000"/>
                <w:spacing w:val="-20"/>
                <w:sz w:val="18"/>
                <w:szCs w:val="18"/>
              </w:rPr>
            </w:pPr>
            <w:r w:rsidRPr="007244E7">
              <w:rPr>
                <w:rFonts w:hint="eastAsia"/>
                <w:sz w:val="18"/>
                <w:szCs w:val="18"/>
              </w:rPr>
              <w:t>食品生物化学</w:t>
            </w:r>
          </w:p>
        </w:tc>
        <w:tc>
          <w:tcPr>
            <w:tcW w:w="271" w:type="pct"/>
          </w:tcPr>
          <w:p w14:paraId="295BF2F0" w14:textId="1412F8C6" w:rsidR="00386B02" w:rsidRPr="007244E7" w:rsidRDefault="00386B02" w:rsidP="00386B02">
            <w:pPr>
              <w:jc w:val="center"/>
              <w:rPr>
                <w:rFonts w:ascii="Times New Roman" w:hAnsi="Times New Roman"/>
                <w:color w:val="000000"/>
                <w:spacing w:val="-20"/>
                <w:sz w:val="18"/>
                <w:szCs w:val="18"/>
              </w:rPr>
            </w:pPr>
            <w:r w:rsidRPr="007244E7">
              <w:rPr>
                <w:rFonts w:ascii="Times New Roman" w:hAnsi="Times New Roman"/>
                <w:sz w:val="18"/>
                <w:szCs w:val="18"/>
              </w:rPr>
              <w:t>64</w:t>
            </w:r>
          </w:p>
        </w:tc>
        <w:tc>
          <w:tcPr>
            <w:tcW w:w="216" w:type="pct"/>
          </w:tcPr>
          <w:p w14:paraId="6CA3E4E0" w14:textId="36DE8412" w:rsidR="00386B02" w:rsidRPr="007244E7" w:rsidRDefault="00386B02" w:rsidP="00386B02">
            <w:pPr>
              <w:jc w:val="center"/>
              <w:rPr>
                <w:rFonts w:ascii="Times New Roman" w:hAnsi="Times New Roman"/>
                <w:color w:val="FF0000"/>
                <w:spacing w:val="-20"/>
                <w:sz w:val="18"/>
                <w:szCs w:val="18"/>
              </w:rPr>
            </w:pPr>
            <w:r w:rsidRPr="007244E7">
              <w:rPr>
                <w:rFonts w:ascii="Times New Roman" w:hAnsi="Times New Roman"/>
                <w:sz w:val="18"/>
                <w:szCs w:val="18"/>
              </w:rPr>
              <w:t>32</w:t>
            </w:r>
          </w:p>
        </w:tc>
        <w:tc>
          <w:tcPr>
            <w:tcW w:w="216" w:type="pct"/>
          </w:tcPr>
          <w:p w14:paraId="3B97E498" w14:textId="117D6C9A" w:rsidR="00386B02" w:rsidRPr="007244E7" w:rsidRDefault="00386B02" w:rsidP="00386B02">
            <w:pPr>
              <w:jc w:val="center"/>
              <w:rPr>
                <w:rFonts w:ascii="Times New Roman" w:hAnsi="Times New Roman"/>
                <w:color w:val="FF0000"/>
                <w:spacing w:val="-20"/>
                <w:sz w:val="18"/>
                <w:szCs w:val="18"/>
              </w:rPr>
            </w:pPr>
            <w:r w:rsidRPr="007244E7">
              <w:rPr>
                <w:rFonts w:ascii="Times New Roman" w:hAnsi="Times New Roman"/>
                <w:sz w:val="18"/>
                <w:szCs w:val="18"/>
              </w:rPr>
              <w:t>32</w:t>
            </w:r>
          </w:p>
        </w:tc>
        <w:tc>
          <w:tcPr>
            <w:tcW w:w="228" w:type="pct"/>
          </w:tcPr>
          <w:p w14:paraId="7F40033D" w14:textId="13BBFD0E" w:rsidR="00386B02" w:rsidRPr="007244E7" w:rsidRDefault="00386B02" w:rsidP="00386B02">
            <w:pPr>
              <w:jc w:val="center"/>
              <w:rPr>
                <w:rFonts w:ascii="Times New Roman" w:hAnsi="Times New Roman"/>
                <w:color w:val="000000"/>
                <w:spacing w:val="-20"/>
                <w:sz w:val="18"/>
                <w:szCs w:val="18"/>
              </w:rPr>
            </w:pPr>
            <w:r w:rsidRPr="007244E7">
              <w:rPr>
                <w:rFonts w:ascii="Times New Roman" w:hAnsi="Times New Roman"/>
                <w:sz w:val="18"/>
                <w:szCs w:val="18"/>
              </w:rPr>
              <w:t>3.5</w:t>
            </w:r>
          </w:p>
        </w:tc>
        <w:tc>
          <w:tcPr>
            <w:tcW w:w="279" w:type="pct"/>
          </w:tcPr>
          <w:p w14:paraId="0FE3DEC3" w14:textId="77777777" w:rsidR="00386B02" w:rsidRPr="007244E7" w:rsidRDefault="00386B02" w:rsidP="00386B02">
            <w:pPr>
              <w:jc w:val="center"/>
              <w:rPr>
                <w:rFonts w:ascii="Times New Roman" w:hAnsi="Times New Roman"/>
                <w:color w:val="000000"/>
                <w:spacing w:val="-20"/>
                <w:sz w:val="18"/>
                <w:szCs w:val="18"/>
              </w:rPr>
            </w:pPr>
          </w:p>
        </w:tc>
        <w:tc>
          <w:tcPr>
            <w:tcW w:w="270" w:type="pct"/>
            <w:gridSpan w:val="2"/>
          </w:tcPr>
          <w:p w14:paraId="184A6DB3" w14:textId="2DE7C2E6" w:rsidR="00386B02" w:rsidRPr="007244E7" w:rsidRDefault="00386B02" w:rsidP="00386B02">
            <w:pPr>
              <w:jc w:val="center"/>
              <w:rPr>
                <w:rFonts w:ascii="Times New Roman" w:hAnsi="Times New Roman"/>
                <w:color w:val="000000"/>
                <w:spacing w:val="-20"/>
                <w:sz w:val="18"/>
                <w:szCs w:val="18"/>
              </w:rPr>
            </w:pPr>
            <w:r w:rsidRPr="007244E7">
              <w:rPr>
                <w:rFonts w:ascii="Times New Roman" w:hAnsi="Times New Roman"/>
                <w:sz w:val="18"/>
                <w:szCs w:val="18"/>
              </w:rPr>
              <w:t>4</w:t>
            </w:r>
          </w:p>
        </w:tc>
        <w:tc>
          <w:tcPr>
            <w:tcW w:w="270" w:type="pct"/>
          </w:tcPr>
          <w:p w14:paraId="0FD9C3D7" w14:textId="77777777" w:rsidR="00386B02" w:rsidRPr="007244E7" w:rsidRDefault="00386B02" w:rsidP="00386B02">
            <w:pPr>
              <w:ind w:right="280"/>
              <w:jc w:val="center"/>
              <w:rPr>
                <w:rFonts w:ascii="Times New Roman" w:hAnsi="Times New Roman"/>
                <w:color w:val="000000"/>
                <w:spacing w:val="-20"/>
                <w:sz w:val="18"/>
                <w:szCs w:val="18"/>
              </w:rPr>
            </w:pPr>
          </w:p>
        </w:tc>
        <w:tc>
          <w:tcPr>
            <w:tcW w:w="270" w:type="pct"/>
            <w:gridSpan w:val="2"/>
          </w:tcPr>
          <w:p w14:paraId="2E32CE88" w14:textId="77777777" w:rsidR="00386B02" w:rsidRPr="007244E7" w:rsidRDefault="00386B02" w:rsidP="00386B02">
            <w:pPr>
              <w:ind w:right="280"/>
              <w:jc w:val="center"/>
              <w:rPr>
                <w:rFonts w:ascii="Times New Roman" w:hAnsi="Times New Roman"/>
                <w:color w:val="000000"/>
                <w:spacing w:val="-20"/>
                <w:sz w:val="18"/>
                <w:szCs w:val="18"/>
              </w:rPr>
            </w:pPr>
          </w:p>
        </w:tc>
        <w:tc>
          <w:tcPr>
            <w:tcW w:w="269" w:type="pct"/>
            <w:gridSpan w:val="2"/>
          </w:tcPr>
          <w:p w14:paraId="56DA7013" w14:textId="77777777" w:rsidR="00386B02" w:rsidRPr="007244E7" w:rsidRDefault="00386B02" w:rsidP="00386B02">
            <w:pPr>
              <w:autoSpaceDE w:val="0"/>
              <w:autoSpaceDN w:val="0"/>
              <w:jc w:val="center"/>
              <w:rPr>
                <w:rFonts w:ascii="Times New Roman" w:hAnsi="Times New Roman"/>
                <w:color w:val="000000"/>
                <w:spacing w:val="-20"/>
                <w:sz w:val="18"/>
                <w:szCs w:val="18"/>
              </w:rPr>
            </w:pPr>
          </w:p>
        </w:tc>
        <w:tc>
          <w:tcPr>
            <w:tcW w:w="270" w:type="pct"/>
            <w:gridSpan w:val="2"/>
          </w:tcPr>
          <w:p w14:paraId="5C6DE7E2" w14:textId="77777777" w:rsidR="00386B02" w:rsidRPr="007244E7" w:rsidRDefault="00386B02" w:rsidP="00386B02">
            <w:pPr>
              <w:autoSpaceDE w:val="0"/>
              <w:autoSpaceDN w:val="0"/>
              <w:jc w:val="center"/>
              <w:rPr>
                <w:rFonts w:ascii="Times New Roman" w:hAnsi="Times New Roman"/>
                <w:color w:val="000000"/>
                <w:spacing w:val="-20"/>
                <w:sz w:val="18"/>
                <w:szCs w:val="18"/>
              </w:rPr>
            </w:pPr>
          </w:p>
        </w:tc>
        <w:tc>
          <w:tcPr>
            <w:tcW w:w="354" w:type="pct"/>
          </w:tcPr>
          <w:p w14:paraId="0C7D6648" w14:textId="77777777" w:rsidR="00386B02" w:rsidRPr="007244E7" w:rsidRDefault="00386B02" w:rsidP="00386B02">
            <w:pPr>
              <w:autoSpaceDE w:val="0"/>
              <w:autoSpaceDN w:val="0"/>
              <w:jc w:val="center"/>
              <w:rPr>
                <w:rFonts w:ascii="Times New Roman" w:hAnsi="Times New Roman"/>
                <w:color w:val="000000"/>
                <w:spacing w:val="-20"/>
                <w:sz w:val="18"/>
                <w:szCs w:val="18"/>
              </w:rPr>
            </w:pPr>
          </w:p>
        </w:tc>
      </w:tr>
      <w:tr w:rsidR="00386B02" w14:paraId="2C64A308" w14:textId="77777777" w:rsidTr="00D95B9D">
        <w:trPr>
          <w:trHeight w:val="285"/>
          <w:jc w:val="center"/>
        </w:trPr>
        <w:tc>
          <w:tcPr>
            <w:tcW w:w="197" w:type="pct"/>
            <w:vMerge/>
            <w:vAlign w:val="center"/>
          </w:tcPr>
          <w:p w14:paraId="6EC571A6" w14:textId="77777777" w:rsidR="00386B02" w:rsidRDefault="00386B02" w:rsidP="00386B02">
            <w:pPr>
              <w:jc w:val="center"/>
              <w:rPr>
                <w:rFonts w:ascii="Times New Roman" w:hAnsi="Times New Roman"/>
                <w:color w:val="000000"/>
                <w:sz w:val="18"/>
                <w:szCs w:val="18"/>
              </w:rPr>
            </w:pPr>
          </w:p>
        </w:tc>
        <w:tc>
          <w:tcPr>
            <w:tcW w:w="216" w:type="pct"/>
            <w:vMerge/>
            <w:vAlign w:val="center"/>
          </w:tcPr>
          <w:p w14:paraId="19D1AC6A" w14:textId="77777777" w:rsidR="00386B02" w:rsidRDefault="00386B02" w:rsidP="00386B02">
            <w:pPr>
              <w:jc w:val="center"/>
              <w:rPr>
                <w:rFonts w:ascii="Times New Roman" w:hAnsi="Times New Roman"/>
                <w:color w:val="000000"/>
                <w:sz w:val="18"/>
                <w:szCs w:val="18"/>
              </w:rPr>
            </w:pPr>
          </w:p>
        </w:tc>
        <w:tc>
          <w:tcPr>
            <w:tcW w:w="809" w:type="pct"/>
            <w:gridSpan w:val="2"/>
          </w:tcPr>
          <w:p w14:paraId="563C0907" w14:textId="2F2CCFF7" w:rsidR="00386B02" w:rsidRPr="001F0B20" w:rsidRDefault="00386B02" w:rsidP="00386B02">
            <w:pPr>
              <w:jc w:val="center"/>
              <w:rPr>
                <w:rFonts w:ascii="Times New Roman" w:hAnsi="Times New Roman"/>
                <w:color w:val="000000"/>
                <w:spacing w:val="-20"/>
                <w:sz w:val="18"/>
                <w:szCs w:val="18"/>
              </w:rPr>
            </w:pPr>
            <w:r w:rsidRPr="001F0B20">
              <w:rPr>
                <w:rFonts w:ascii="Times New Roman" w:hAnsi="Times New Roman"/>
                <w:sz w:val="18"/>
                <w:szCs w:val="18"/>
              </w:rPr>
              <w:t>YH121045</w:t>
            </w:r>
          </w:p>
        </w:tc>
        <w:tc>
          <w:tcPr>
            <w:tcW w:w="865" w:type="pct"/>
          </w:tcPr>
          <w:p w14:paraId="2125F1F8" w14:textId="65330B79" w:rsidR="00386B02" w:rsidRPr="007244E7" w:rsidRDefault="00386B02" w:rsidP="00386B02">
            <w:pPr>
              <w:jc w:val="center"/>
              <w:rPr>
                <w:rFonts w:ascii="Times New Roman" w:hAnsi="Times New Roman"/>
                <w:color w:val="000000"/>
                <w:spacing w:val="-20"/>
                <w:sz w:val="18"/>
                <w:szCs w:val="18"/>
              </w:rPr>
            </w:pPr>
            <w:r w:rsidRPr="007244E7">
              <w:rPr>
                <w:rFonts w:hint="eastAsia"/>
                <w:sz w:val="18"/>
                <w:szCs w:val="18"/>
              </w:rPr>
              <w:t>食品分析与检验技术</w:t>
            </w:r>
          </w:p>
        </w:tc>
        <w:tc>
          <w:tcPr>
            <w:tcW w:w="271" w:type="pct"/>
          </w:tcPr>
          <w:p w14:paraId="0AB711C8" w14:textId="724C0B81" w:rsidR="00386B02" w:rsidRPr="007244E7" w:rsidRDefault="00386B02" w:rsidP="00386B02">
            <w:pPr>
              <w:jc w:val="center"/>
              <w:rPr>
                <w:rFonts w:ascii="Times New Roman" w:hAnsi="Times New Roman"/>
                <w:color w:val="000000"/>
                <w:spacing w:val="-20"/>
                <w:sz w:val="18"/>
                <w:szCs w:val="18"/>
              </w:rPr>
            </w:pPr>
            <w:r w:rsidRPr="007244E7">
              <w:rPr>
                <w:rFonts w:ascii="Times New Roman" w:hAnsi="Times New Roman"/>
                <w:sz w:val="18"/>
                <w:szCs w:val="18"/>
              </w:rPr>
              <w:t>96</w:t>
            </w:r>
          </w:p>
        </w:tc>
        <w:tc>
          <w:tcPr>
            <w:tcW w:w="216" w:type="pct"/>
          </w:tcPr>
          <w:p w14:paraId="3341D343" w14:textId="6A6238F0" w:rsidR="00386B02" w:rsidRPr="007244E7" w:rsidRDefault="00386B02" w:rsidP="00386B02">
            <w:pPr>
              <w:jc w:val="center"/>
              <w:rPr>
                <w:rFonts w:ascii="Times New Roman" w:hAnsi="Times New Roman"/>
                <w:color w:val="FF0000"/>
                <w:spacing w:val="-20"/>
                <w:sz w:val="18"/>
                <w:szCs w:val="18"/>
              </w:rPr>
            </w:pPr>
            <w:r w:rsidRPr="007244E7">
              <w:rPr>
                <w:rFonts w:ascii="Times New Roman" w:hAnsi="Times New Roman"/>
                <w:sz w:val="18"/>
                <w:szCs w:val="18"/>
              </w:rPr>
              <w:t>48</w:t>
            </w:r>
          </w:p>
        </w:tc>
        <w:tc>
          <w:tcPr>
            <w:tcW w:w="216" w:type="pct"/>
          </w:tcPr>
          <w:p w14:paraId="150410E4" w14:textId="552F50BD" w:rsidR="00386B02" w:rsidRPr="007244E7" w:rsidRDefault="00386B02" w:rsidP="00386B02">
            <w:pPr>
              <w:jc w:val="center"/>
              <w:rPr>
                <w:rFonts w:ascii="Times New Roman" w:hAnsi="Times New Roman"/>
                <w:color w:val="FF0000"/>
                <w:spacing w:val="-20"/>
                <w:sz w:val="18"/>
                <w:szCs w:val="18"/>
              </w:rPr>
            </w:pPr>
            <w:r w:rsidRPr="007244E7">
              <w:rPr>
                <w:rFonts w:ascii="Times New Roman" w:hAnsi="Times New Roman"/>
                <w:sz w:val="18"/>
                <w:szCs w:val="18"/>
              </w:rPr>
              <w:t>48</w:t>
            </w:r>
          </w:p>
        </w:tc>
        <w:tc>
          <w:tcPr>
            <w:tcW w:w="228" w:type="pct"/>
          </w:tcPr>
          <w:p w14:paraId="77DEE06D" w14:textId="13393EAD" w:rsidR="00386B02" w:rsidRPr="007244E7" w:rsidRDefault="00386B02" w:rsidP="00386B02">
            <w:pPr>
              <w:jc w:val="center"/>
              <w:rPr>
                <w:rFonts w:ascii="Times New Roman" w:hAnsi="Times New Roman"/>
                <w:color w:val="000000"/>
                <w:spacing w:val="-20"/>
                <w:sz w:val="18"/>
                <w:szCs w:val="18"/>
              </w:rPr>
            </w:pPr>
            <w:r w:rsidRPr="007244E7">
              <w:rPr>
                <w:rFonts w:ascii="Times New Roman" w:hAnsi="Times New Roman"/>
                <w:sz w:val="18"/>
                <w:szCs w:val="18"/>
              </w:rPr>
              <w:t>5.5</w:t>
            </w:r>
          </w:p>
        </w:tc>
        <w:tc>
          <w:tcPr>
            <w:tcW w:w="279" w:type="pct"/>
          </w:tcPr>
          <w:p w14:paraId="4ADF22C4" w14:textId="77777777" w:rsidR="00386B02" w:rsidRPr="007244E7" w:rsidRDefault="00386B02" w:rsidP="00386B02">
            <w:pPr>
              <w:jc w:val="center"/>
              <w:rPr>
                <w:rFonts w:ascii="Times New Roman" w:hAnsi="Times New Roman"/>
                <w:color w:val="000000"/>
                <w:spacing w:val="-20"/>
                <w:sz w:val="18"/>
                <w:szCs w:val="18"/>
              </w:rPr>
            </w:pPr>
          </w:p>
        </w:tc>
        <w:tc>
          <w:tcPr>
            <w:tcW w:w="270" w:type="pct"/>
            <w:gridSpan w:val="2"/>
          </w:tcPr>
          <w:p w14:paraId="3C23737D" w14:textId="77777777" w:rsidR="00386B02" w:rsidRPr="007244E7" w:rsidRDefault="00386B02" w:rsidP="00386B02">
            <w:pPr>
              <w:jc w:val="center"/>
              <w:rPr>
                <w:rFonts w:ascii="Times New Roman" w:hAnsi="Times New Roman"/>
                <w:color w:val="000000"/>
                <w:spacing w:val="-20"/>
                <w:sz w:val="18"/>
                <w:szCs w:val="18"/>
              </w:rPr>
            </w:pPr>
          </w:p>
        </w:tc>
        <w:tc>
          <w:tcPr>
            <w:tcW w:w="270" w:type="pct"/>
          </w:tcPr>
          <w:p w14:paraId="755AA58B" w14:textId="4E166D8A" w:rsidR="00386B02" w:rsidRPr="007244E7" w:rsidRDefault="00386B02" w:rsidP="00386B02">
            <w:pPr>
              <w:ind w:right="280"/>
              <w:jc w:val="center"/>
              <w:rPr>
                <w:rFonts w:ascii="Times New Roman" w:hAnsi="Times New Roman"/>
                <w:color w:val="000000"/>
                <w:spacing w:val="-20"/>
                <w:sz w:val="18"/>
                <w:szCs w:val="18"/>
              </w:rPr>
            </w:pPr>
            <w:r w:rsidRPr="007244E7">
              <w:rPr>
                <w:rFonts w:ascii="Times New Roman" w:hAnsi="Times New Roman"/>
                <w:sz w:val="18"/>
                <w:szCs w:val="18"/>
              </w:rPr>
              <w:t xml:space="preserve"> 6</w:t>
            </w:r>
          </w:p>
        </w:tc>
        <w:tc>
          <w:tcPr>
            <w:tcW w:w="270" w:type="pct"/>
            <w:gridSpan w:val="2"/>
          </w:tcPr>
          <w:p w14:paraId="5ACD1ED9" w14:textId="77777777" w:rsidR="00386B02" w:rsidRPr="007244E7" w:rsidRDefault="00386B02" w:rsidP="00386B02">
            <w:pPr>
              <w:ind w:right="280"/>
              <w:jc w:val="center"/>
              <w:rPr>
                <w:rFonts w:ascii="Times New Roman" w:hAnsi="Times New Roman"/>
                <w:color w:val="000000"/>
                <w:spacing w:val="-20"/>
                <w:sz w:val="18"/>
                <w:szCs w:val="18"/>
              </w:rPr>
            </w:pPr>
          </w:p>
        </w:tc>
        <w:tc>
          <w:tcPr>
            <w:tcW w:w="269" w:type="pct"/>
            <w:gridSpan w:val="2"/>
          </w:tcPr>
          <w:p w14:paraId="61498B89" w14:textId="77777777" w:rsidR="00386B02" w:rsidRPr="007244E7" w:rsidRDefault="00386B02" w:rsidP="00386B02">
            <w:pPr>
              <w:autoSpaceDE w:val="0"/>
              <w:autoSpaceDN w:val="0"/>
              <w:jc w:val="center"/>
              <w:rPr>
                <w:rFonts w:ascii="Times New Roman" w:hAnsi="Times New Roman"/>
                <w:color w:val="000000"/>
                <w:spacing w:val="-20"/>
                <w:sz w:val="18"/>
                <w:szCs w:val="18"/>
              </w:rPr>
            </w:pPr>
          </w:p>
        </w:tc>
        <w:tc>
          <w:tcPr>
            <w:tcW w:w="270" w:type="pct"/>
            <w:gridSpan w:val="2"/>
          </w:tcPr>
          <w:p w14:paraId="1B1A59CA" w14:textId="77777777" w:rsidR="00386B02" w:rsidRPr="007244E7" w:rsidRDefault="00386B02" w:rsidP="00386B02">
            <w:pPr>
              <w:autoSpaceDE w:val="0"/>
              <w:autoSpaceDN w:val="0"/>
              <w:jc w:val="center"/>
              <w:rPr>
                <w:rFonts w:ascii="Times New Roman" w:hAnsi="Times New Roman"/>
                <w:color w:val="000000"/>
                <w:spacing w:val="-20"/>
                <w:sz w:val="18"/>
                <w:szCs w:val="18"/>
              </w:rPr>
            </w:pPr>
          </w:p>
        </w:tc>
        <w:tc>
          <w:tcPr>
            <w:tcW w:w="354" w:type="pct"/>
          </w:tcPr>
          <w:p w14:paraId="664A1CCE" w14:textId="77777777" w:rsidR="00386B02" w:rsidRPr="007244E7" w:rsidRDefault="00386B02" w:rsidP="00386B02">
            <w:pPr>
              <w:autoSpaceDE w:val="0"/>
              <w:autoSpaceDN w:val="0"/>
              <w:jc w:val="center"/>
              <w:rPr>
                <w:rFonts w:ascii="Times New Roman" w:hAnsi="Times New Roman"/>
                <w:color w:val="000000"/>
                <w:spacing w:val="-20"/>
                <w:sz w:val="18"/>
                <w:szCs w:val="18"/>
              </w:rPr>
            </w:pPr>
          </w:p>
        </w:tc>
      </w:tr>
      <w:tr w:rsidR="00386B02" w14:paraId="058C83BD" w14:textId="77777777" w:rsidTr="00D95B9D">
        <w:trPr>
          <w:trHeight w:val="315"/>
          <w:jc w:val="center"/>
        </w:trPr>
        <w:tc>
          <w:tcPr>
            <w:tcW w:w="197" w:type="pct"/>
            <w:vMerge/>
            <w:vAlign w:val="center"/>
          </w:tcPr>
          <w:p w14:paraId="6B2DA80A" w14:textId="77777777" w:rsidR="00386B02" w:rsidRDefault="00386B02" w:rsidP="00386B02">
            <w:pPr>
              <w:jc w:val="center"/>
              <w:rPr>
                <w:rFonts w:ascii="Times New Roman" w:hAnsi="Times New Roman"/>
                <w:color w:val="000000"/>
                <w:sz w:val="18"/>
                <w:szCs w:val="18"/>
              </w:rPr>
            </w:pPr>
          </w:p>
        </w:tc>
        <w:tc>
          <w:tcPr>
            <w:tcW w:w="216" w:type="pct"/>
            <w:vMerge/>
            <w:vAlign w:val="center"/>
          </w:tcPr>
          <w:p w14:paraId="6D9C5B9B" w14:textId="77777777" w:rsidR="00386B02" w:rsidRDefault="00386B02" w:rsidP="00386B02">
            <w:pPr>
              <w:jc w:val="center"/>
              <w:rPr>
                <w:rFonts w:ascii="Times New Roman" w:hAnsi="Times New Roman"/>
                <w:color w:val="000000"/>
                <w:sz w:val="18"/>
                <w:szCs w:val="18"/>
              </w:rPr>
            </w:pPr>
          </w:p>
        </w:tc>
        <w:tc>
          <w:tcPr>
            <w:tcW w:w="809" w:type="pct"/>
            <w:gridSpan w:val="2"/>
          </w:tcPr>
          <w:p w14:paraId="5EFF6F8F" w14:textId="50E98C34" w:rsidR="00386B02" w:rsidRPr="001F0B20" w:rsidRDefault="00386B02" w:rsidP="00386B02">
            <w:pPr>
              <w:jc w:val="center"/>
              <w:rPr>
                <w:rFonts w:ascii="Times New Roman" w:hAnsi="Times New Roman"/>
                <w:color w:val="000000"/>
                <w:spacing w:val="-20"/>
                <w:sz w:val="18"/>
                <w:szCs w:val="18"/>
              </w:rPr>
            </w:pPr>
            <w:r w:rsidRPr="001F0B20">
              <w:rPr>
                <w:rFonts w:ascii="Times New Roman" w:hAnsi="Times New Roman"/>
                <w:sz w:val="18"/>
                <w:szCs w:val="18"/>
              </w:rPr>
              <w:t>YH121043</w:t>
            </w:r>
          </w:p>
        </w:tc>
        <w:tc>
          <w:tcPr>
            <w:tcW w:w="865" w:type="pct"/>
          </w:tcPr>
          <w:p w14:paraId="564993CB" w14:textId="2AB47FFB" w:rsidR="00386B02" w:rsidRPr="007244E7" w:rsidRDefault="00386B02" w:rsidP="00386B02">
            <w:pPr>
              <w:jc w:val="center"/>
              <w:rPr>
                <w:rFonts w:ascii="Times New Roman" w:hAnsi="Times New Roman"/>
                <w:color w:val="000000"/>
                <w:spacing w:val="-20"/>
                <w:sz w:val="18"/>
                <w:szCs w:val="18"/>
              </w:rPr>
            </w:pPr>
            <w:r w:rsidRPr="007244E7">
              <w:rPr>
                <w:rFonts w:hint="eastAsia"/>
                <w:sz w:val="18"/>
                <w:szCs w:val="18"/>
              </w:rPr>
              <w:t>仪器分析</w:t>
            </w:r>
          </w:p>
        </w:tc>
        <w:tc>
          <w:tcPr>
            <w:tcW w:w="271" w:type="pct"/>
          </w:tcPr>
          <w:p w14:paraId="0CD2AAEB" w14:textId="699E98E5" w:rsidR="00386B02" w:rsidRPr="007244E7" w:rsidRDefault="00386B02" w:rsidP="00386B02">
            <w:pPr>
              <w:jc w:val="center"/>
              <w:rPr>
                <w:rFonts w:ascii="Times New Roman" w:hAnsi="Times New Roman"/>
                <w:color w:val="000000"/>
                <w:spacing w:val="-20"/>
                <w:sz w:val="18"/>
                <w:szCs w:val="18"/>
              </w:rPr>
            </w:pPr>
            <w:r w:rsidRPr="007244E7">
              <w:rPr>
                <w:rFonts w:ascii="Times New Roman" w:hAnsi="Times New Roman"/>
                <w:sz w:val="18"/>
                <w:szCs w:val="18"/>
              </w:rPr>
              <w:t>64</w:t>
            </w:r>
          </w:p>
        </w:tc>
        <w:tc>
          <w:tcPr>
            <w:tcW w:w="216" w:type="pct"/>
          </w:tcPr>
          <w:p w14:paraId="0B3F50F1" w14:textId="045C8BCC" w:rsidR="00386B02" w:rsidRPr="007244E7" w:rsidRDefault="00386B02" w:rsidP="00386B02">
            <w:pPr>
              <w:jc w:val="center"/>
              <w:rPr>
                <w:rFonts w:ascii="Times New Roman" w:hAnsi="Times New Roman"/>
                <w:color w:val="FF0000"/>
                <w:spacing w:val="-20"/>
                <w:sz w:val="18"/>
                <w:szCs w:val="18"/>
              </w:rPr>
            </w:pPr>
            <w:r w:rsidRPr="007244E7">
              <w:rPr>
                <w:rFonts w:ascii="Times New Roman" w:hAnsi="Times New Roman"/>
                <w:sz w:val="18"/>
                <w:szCs w:val="18"/>
              </w:rPr>
              <w:t>32</w:t>
            </w:r>
          </w:p>
        </w:tc>
        <w:tc>
          <w:tcPr>
            <w:tcW w:w="216" w:type="pct"/>
          </w:tcPr>
          <w:p w14:paraId="0E4011BD" w14:textId="6D6BB539" w:rsidR="00386B02" w:rsidRPr="007244E7" w:rsidRDefault="00386B02" w:rsidP="00386B02">
            <w:pPr>
              <w:jc w:val="center"/>
              <w:rPr>
                <w:rFonts w:ascii="Times New Roman" w:hAnsi="Times New Roman"/>
                <w:color w:val="FF0000"/>
                <w:spacing w:val="-20"/>
                <w:sz w:val="18"/>
                <w:szCs w:val="18"/>
              </w:rPr>
            </w:pPr>
            <w:r w:rsidRPr="007244E7">
              <w:rPr>
                <w:rFonts w:ascii="Times New Roman" w:hAnsi="Times New Roman"/>
                <w:sz w:val="18"/>
                <w:szCs w:val="18"/>
              </w:rPr>
              <w:t>32</w:t>
            </w:r>
          </w:p>
        </w:tc>
        <w:tc>
          <w:tcPr>
            <w:tcW w:w="228" w:type="pct"/>
          </w:tcPr>
          <w:p w14:paraId="0856DF5C" w14:textId="58143AAD" w:rsidR="00386B02" w:rsidRPr="007244E7" w:rsidRDefault="00386B02" w:rsidP="00386B02">
            <w:pPr>
              <w:jc w:val="center"/>
              <w:rPr>
                <w:rFonts w:ascii="Times New Roman" w:hAnsi="Times New Roman"/>
                <w:color w:val="000000"/>
                <w:spacing w:val="-20"/>
                <w:sz w:val="18"/>
                <w:szCs w:val="18"/>
              </w:rPr>
            </w:pPr>
            <w:r w:rsidRPr="007244E7">
              <w:rPr>
                <w:rFonts w:ascii="Times New Roman" w:hAnsi="Times New Roman"/>
                <w:sz w:val="18"/>
                <w:szCs w:val="18"/>
              </w:rPr>
              <w:t>3.5</w:t>
            </w:r>
          </w:p>
        </w:tc>
        <w:tc>
          <w:tcPr>
            <w:tcW w:w="279" w:type="pct"/>
          </w:tcPr>
          <w:p w14:paraId="58879975" w14:textId="77777777" w:rsidR="00386B02" w:rsidRPr="007244E7" w:rsidRDefault="00386B02" w:rsidP="00386B02">
            <w:pPr>
              <w:jc w:val="center"/>
              <w:rPr>
                <w:rFonts w:ascii="Times New Roman" w:hAnsi="Times New Roman"/>
                <w:color w:val="000000"/>
                <w:spacing w:val="-20"/>
                <w:sz w:val="18"/>
                <w:szCs w:val="18"/>
              </w:rPr>
            </w:pPr>
          </w:p>
        </w:tc>
        <w:tc>
          <w:tcPr>
            <w:tcW w:w="270" w:type="pct"/>
            <w:gridSpan w:val="2"/>
          </w:tcPr>
          <w:p w14:paraId="01EA5EFE" w14:textId="1B1BD924" w:rsidR="00386B02" w:rsidRPr="007244E7" w:rsidRDefault="00386B02" w:rsidP="00386B02">
            <w:pPr>
              <w:jc w:val="center"/>
              <w:rPr>
                <w:rFonts w:ascii="Times New Roman" w:hAnsi="Times New Roman"/>
                <w:color w:val="000000"/>
                <w:spacing w:val="-20"/>
                <w:sz w:val="18"/>
                <w:szCs w:val="18"/>
              </w:rPr>
            </w:pPr>
            <w:r w:rsidRPr="007244E7">
              <w:rPr>
                <w:rFonts w:ascii="Times New Roman" w:hAnsi="Times New Roman"/>
                <w:sz w:val="18"/>
                <w:szCs w:val="18"/>
              </w:rPr>
              <w:t>4</w:t>
            </w:r>
          </w:p>
        </w:tc>
        <w:tc>
          <w:tcPr>
            <w:tcW w:w="270" w:type="pct"/>
          </w:tcPr>
          <w:p w14:paraId="452FBE4B" w14:textId="77777777" w:rsidR="00386B02" w:rsidRPr="007244E7" w:rsidRDefault="00386B02" w:rsidP="00386B02">
            <w:pPr>
              <w:ind w:right="280"/>
              <w:jc w:val="center"/>
              <w:rPr>
                <w:rFonts w:ascii="Times New Roman" w:hAnsi="Times New Roman"/>
                <w:color w:val="000000"/>
                <w:spacing w:val="-20"/>
                <w:sz w:val="18"/>
                <w:szCs w:val="18"/>
              </w:rPr>
            </w:pPr>
          </w:p>
        </w:tc>
        <w:tc>
          <w:tcPr>
            <w:tcW w:w="270" w:type="pct"/>
            <w:gridSpan w:val="2"/>
          </w:tcPr>
          <w:p w14:paraId="66EEA6CB" w14:textId="77777777" w:rsidR="00386B02" w:rsidRPr="007244E7" w:rsidRDefault="00386B02" w:rsidP="00386B02">
            <w:pPr>
              <w:ind w:right="280"/>
              <w:jc w:val="center"/>
              <w:rPr>
                <w:rFonts w:ascii="Times New Roman" w:hAnsi="Times New Roman"/>
                <w:color w:val="000000"/>
                <w:spacing w:val="-20"/>
                <w:sz w:val="18"/>
                <w:szCs w:val="18"/>
              </w:rPr>
            </w:pPr>
          </w:p>
        </w:tc>
        <w:tc>
          <w:tcPr>
            <w:tcW w:w="269" w:type="pct"/>
            <w:gridSpan w:val="2"/>
          </w:tcPr>
          <w:p w14:paraId="7A85F410" w14:textId="77777777" w:rsidR="00386B02" w:rsidRPr="007244E7" w:rsidRDefault="00386B02" w:rsidP="00386B02">
            <w:pPr>
              <w:autoSpaceDE w:val="0"/>
              <w:autoSpaceDN w:val="0"/>
              <w:jc w:val="center"/>
              <w:rPr>
                <w:rFonts w:ascii="Times New Roman" w:hAnsi="Times New Roman"/>
                <w:color w:val="000000"/>
                <w:spacing w:val="-20"/>
                <w:sz w:val="18"/>
                <w:szCs w:val="18"/>
              </w:rPr>
            </w:pPr>
          </w:p>
        </w:tc>
        <w:tc>
          <w:tcPr>
            <w:tcW w:w="270" w:type="pct"/>
            <w:gridSpan w:val="2"/>
          </w:tcPr>
          <w:p w14:paraId="5C793112" w14:textId="77777777" w:rsidR="00386B02" w:rsidRPr="007244E7" w:rsidRDefault="00386B02" w:rsidP="00386B02">
            <w:pPr>
              <w:autoSpaceDE w:val="0"/>
              <w:autoSpaceDN w:val="0"/>
              <w:jc w:val="center"/>
              <w:rPr>
                <w:rFonts w:ascii="Times New Roman" w:hAnsi="Times New Roman"/>
                <w:color w:val="000000"/>
                <w:spacing w:val="-20"/>
                <w:sz w:val="18"/>
                <w:szCs w:val="18"/>
              </w:rPr>
            </w:pPr>
          </w:p>
        </w:tc>
        <w:tc>
          <w:tcPr>
            <w:tcW w:w="354" w:type="pct"/>
          </w:tcPr>
          <w:p w14:paraId="2FF1104F" w14:textId="77777777" w:rsidR="00386B02" w:rsidRPr="007244E7" w:rsidRDefault="00386B02" w:rsidP="00386B02">
            <w:pPr>
              <w:autoSpaceDE w:val="0"/>
              <w:autoSpaceDN w:val="0"/>
              <w:jc w:val="center"/>
              <w:rPr>
                <w:rFonts w:ascii="Times New Roman" w:hAnsi="Times New Roman"/>
                <w:color w:val="000000"/>
                <w:spacing w:val="-20"/>
                <w:sz w:val="18"/>
                <w:szCs w:val="18"/>
              </w:rPr>
            </w:pPr>
          </w:p>
        </w:tc>
      </w:tr>
      <w:tr w:rsidR="00386B02" w14:paraId="39594B5D" w14:textId="77777777" w:rsidTr="00D95B9D">
        <w:trPr>
          <w:trHeight w:val="315"/>
          <w:jc w:val="center"/>
        </w:trPr>
        <w:tc>
          <w:tcPr>
            <w:tcW w:w="197" w:type="pct"/>
            <w:vMerge/>
            <w:vAlign w:val="center"/>
          </w:tcPr>
          <w:p w14:paraId="654DDBDE" w14:textId="77777777" w:rsidR="00386B02" w:rsidRDefault="00386B02" w:rsidP="00386B02">
            <w:pPr>
              <w:jc w:val="center"/>
              <w:rPr>
                <w:rFonts w:ascii="Times New Roman" w:hAnsi="Times New Roman"/>
                <w:color w:val="000000"/>
                <w:sz w:val="18"/>
                <w:szCs w:val="18"/>
              </w:rPr>
            </w:pPr>
          </w:p>
        </w:tc>
        <w:tc>
          <w:tcPr>
            <w:tcW w:w="216" w:type="pct"/>
            <w:vMerge/>
            <w:vAlign w:val="center"/>
          </w:tcPr>
          <w:p w14:paraId="4B16EA2D" w14:textId="77777777" w:rsidR="00386B02" w:rsidRDefault="00386B02" w:rsidP="00386B02">
            <w:pPr>
              <w:jc w:val="center"/>
              <w:rPr>
                <w:rFonts w:ascii="Times New Roman" w:hAnsi="Times New Roman"/>
                <w:color w:val="000000"/>
                <w:sz w:val="18"/>
                <w:szCs w:val="18"/>
              </w:rPr>
            </w:pPr>
          </w:p>
        </w:tc>
        <w:tc>
          <w:tcPr>
            <w:tcW w:w="809" w:type="pct"/>
            <w:gridSpan w:val="2"/>
          </w:tcPr>
          <w:p w14:paraId="11AB78D6" w14:textId="1665E8D6" w:rsidR="00386B02" w:rsidRPr="001F0B20" w:rsidRDefault="00386B02" w:rsidP="00386B02">
            <w:pPr>
              <w:jc w:val="center"/>
              <w:rPr>
                <w:rFonts w:ascii="Times New Roman" w:hAnsi="Times New Roman"/>
                <w:color w:val="000000"/>
                <w:spacing w:val="-20"/>
                <w:sz w:val="18"/>
                <w:szCs w:val="18"/>
              </w:rPr>
            </w:pPr>
            <w:r w:rsidRPr="001F0B20">
              <w:rPr>
                <w:rFonts w:ascii="Times New Roman" w:hAnsi="Times New Roman"/>
                <w:sz w:val="18"/>
                <w:szCs w:val="18"/>
              </w:rPr>
              <w:t>YH121049</w:t>
            </w:r>
          </w:p>
        </w:tc>
        <w:tc>
          <w:tcPr>
            <w:tcW w:w="865" w:type="pct"/>
          </w:tcPr>
          <w:p w14:paraId="6EE151E8" w14:textId="5EA21A67" w:rsidR="00386B02" w:rsidRPr="007244E7" w:rsidRDefault="00386B02" w:rsidP="00386B02">
            <w:pPr>
              <w:jc w:val="center"/>
              <w:rPr>
                <w:rFonts w:ascii="Times New Roman" w:hAnsi="Times New Roman"/>
                <w:color w:val="000000"/>
                <w:spacing w:val="-20"/>
                <w:sz w:val="18"/>
                <w:szCs w:val="18"/>
              </w:rPr>
            </w:pPr>
            <w:r w:rsidRPr="007244E7">
              <w:rPr>
                <w:rFonts w:hint="eastAsia"/>
                <w:sz w:val="18"/>
                <w:szCs w:val="18"/>
              </w:rPr>
              <w:t>生物制药技术</w:t>
            </w:r>
          </w:p>
        </w:tc>
        <w:tc>
          <w:tcPr>
            <w:tcW w:w="271" w:type="pct"/>
          </w:tcPr>
          <w:p w14:paraId="099966D0" w14:textId="0BDBD842" w:rsidR="00386B02" w:rsidRPr="007244E7" w:rsidRDefault="00386B02" w:rsidP="00386B02">
            <w:pPr>
              <w:jc w:val="center"/>
              <w:rPr>
                <w:rFonts w:ascii="Times New Roman" w:hAnsi="Times New Roman"/>
                <w:color w:val="000000"/>
                <w:spacing w:val="-20"/>
                <w:sz w:val="18"/>
                <w:szCs w:val="18"/>
              </w:rPr>
            </w:pPr>
            <w:r w:rsidRPr="007244E7">
              <w:rPr>
                <w:rFonts w:ascii="Times New Roman" w:hAnsi="Times New Roman"/>
                <w:sz w:val="18"/>
                <w:szCs w:val="18"/>
              </w:rPr>
              <w:t>96</w:t>
            </w:r>
          </w:p>
        </w:tc>
        <w:tc>
          <w:tcPr>
            <w:tcW w:w="216" w:type="pct"/>
          </w:tcPr>
          <w:p w14:paraId="1459CF53" w14:textId="0C04129A" w:rsidR="00386B02" w:rsidRPr="007244E7" w:rsidRDefault="00386B02" w:rsidP="00386B02">
            <w:pPr>
              <w:jc w:val="center"/>
              <w:rPr>
                <w:rFonts w:ascii="Times New Roman" w:hAnsi="Times New Roman"/>
                <w:color w:val="FF0000"/>
                <w:spacing w:val="-20"/>
                <w:sz w:val="18"/>
                <w:szCs w:val="18"/>
              </w:rPr>
            </w:pPr>
            <w:r w:rsidRPr="007244E7">
              <w:rPr>
                <w:rFonts w:ascii="Times New Roman" w:hAnsi="Times New Roman"/>
                <w:sz w:val="18"/>
                <w:szCs w:val="18"/>
              </w:rPr>
              <w:t>48</w:t>
            </w:r>
          </w:p>
        </w:tc>
        <w:tc>
          <w:tcPr>
            <w:tcW w:w="216" w:type="pct"/>
          </w:tcPr>
          <w:p w14:paraId="0EF24AC8" w14:textId="134A6162" w:rsidR="00386B02" w:rsidRPr="007244E7" w:rsidRDefault="00386B02" w:rsidP="00386B02">
            <w:pPr>
              <w:jc w:val="center"/>
              <w:rPr>
                <w:rFonts w:ascii="Times New Roman" w:hAnsi="Times New Roman"/>
                <w:color w:val="FF0000"/>
                <w:spacing w:val="-20"/>
                <w:sz w:val="18"/>
                <w:szCs w:val="18"/>
              </w:rPr>
            </w:pPr>
            <w:r w:rsidRPr="007244E7">
              <w:rPr>
                <w:rFonts w:ascii="Times New Roman" w:hAnsi="Times New Roman"/>
                <w:sz w:val="18"/>
                <w:szCs w:val="18"/>
              </w:rPr>
              <w:t>48</w:t>
            </w:r>
          </w:p>
        </w:tc>
        <w:tc>
          <w:tcPr>
            <w:tcW w:w="228" w:type="pct"/>
          </w:tcPr>
          <w:p w14:paraId="5E4B4243" w14:textId="2786B25D" w:rsidR="00386B02" w:rsidRPr="007244E7" w:rsidRDefault="00386B02" w:rsidP="00386B02">
            <w:pPr>
              <w:jc w:val="center"/>
              <w:rPr>
                <w:rFonts w:ascii="Times New Roman" w:hAnsi="Times New Roman"/>
                <w:color w:val="000000"/>
                <w:spacing w:val="-20"/>
                <w:sz w:val="18"/>
                <w:szCs w:val="18"/>
              </w:rPr>
            </w:pPr>
            <w:r w:rsidRPr="007244E7">
              <w:rPr>
                <w:rFonts w:ascii="Times New Roman" w:hAnsi="Times New Roman"/>
                <w:sz w:val="18"/>
                <w:szCs w:val="18"/>
              </w:rPr>
              <w:t>5.5</w:t>
            </w:r>
          </w:p>
        </w:tc>
        <w:tc>
          <w:tcPr>
            <w:tcW w:w="279" w:type="pct"/>
          </w:tcPr>
          <w:p w14:paraId="596A81C2" w14:textId="77777777" w:rsidR="00386B02" w:rsidRPr="007244E7" w:rsidRDefault="00386B02" w:rsidP="00386B02">
            <w:pPr>
              <w:jc w:val="center"/>
              <w:rPr>
                <w:rFonts w:ascii="Times New Roman" w:hAnsi="Times New Roman"/>
                <w:color w:val="000000"/>
                <w:spacing w:val="-20"/>
                <w:sz w:val="18"/>
                <w:szCs w:val="18"/>
              </w:rPr>
            </w:pPr>
          </w:p>
        </w:tc>
        <w:tc>
          <w:tcPr>
            <w:tcW w:w="270" w:type="pct"/>
            <w:gridSpan w:val="2"/>
          </w:tcPr>
          <w:p w14:paraId="2A49BC2D" w14:textId="77777777" w:rsidR="00386B02" w:rsidRPr="007244E7" w:rsidRDefault="00386B02" w:rsidP="00386B02">
            <w:pPr>
              <w:jc w:val="center"/>
              <w:rPr>
                <w:rFonts w:ascii="Times New Roman" w:hAnsi="Times New Roman"/>
                <w:color w:val="000000"/>
                <w:spacing w:val="-20"/>
                <w:sz w:val="18"/>
                <w:szCs w:val="18"/>
              </w:rPr>
            </w:pPr>
          </w:p>
        </w:tc>
        <w:tc>
          <w:tcPr>
            <w:tcW w:w="270" w:type="pct"/>
          </w:tcPr>
          <w:p w14:paraId="7784428D" w14:textId="77777777" w:rsidR="00386B02" w:rsidRPr="007244E7" w:rsidRDefault="00386B02" w:rsidP="00386B02">
            <w:pPr>
              <w:ind w:right="280"/>
              <w:jc w:val="center"/>
              <w:rPr>
                <w:rFonts w:ascii="Times New Roman" w:hAnsi="Times New Roman"/>
                <w:color w:val="000000"/>
                <w:spacing w:val="-20"/>
                <w:sz w:val="18"/>
                <w:szCs w:val="18"/>
              </w:rPr>
            </w:pPr>
          </w:p>
        </w:tc>
        <w:tc>
          <w:tcPr>
            <w:tcW w:w="270" w:type="pct"/>
            <w:gridSpan w:val="2"/>
          </w:tcPr>
          <w:p w14:paraId="25C1BEB0" w14:textId="75755161" w:rsidR="00386B02" w:rsidRPr="007244E7" w:rsidRDefault="00386B02" w:rsidP="00386B02">
            <w:pPr>
              <w:ind w:right="280"/>
              <w:jc w:val="center"/>
              <w:rPr>
                <w:rFonts w:ascii="Times New Roman" w:hAnsi="Times New Roman"/>
                <w:color w:val="000000"/>
                <w:spacing w:val="-20"/>
                <w:sz w:val="18"/>
                <w:szCs w:val="18"/>
              </w:rPr>
            </w:pPr>
            <w:r w:rsidRPr="007244E7">
              <w:rPr>
                <w:rFonts w:ascii="Times New Roman" w:hAnsi="Times New Roman"/>
                <w:sz w:val="18"/>
                <w:szCs w:val="18"/>
              </w:rPr>
              <w:t>6</w:t>
            </w:r>
          </w:p>
        </w:tc>
        <w:tc>
          <w:tcPr>
            <w:tcW w:w="269" w:type="pct"/>
            <w:gridSpan w:val="2"/>
          </w:tcPr>
          <w:p w14:paraId="24394042" w14:textId="77777777" w:rsidR="00386B02" w:rsidRPr="007244E7" w:rsidRDefault="00386B02" w:rsidP="00386B02">
            <w:pPr>
              <w:autoSpaceDE w:val="0"/>
              <w:autoSpaceDN w:val="0"/>
              <w:jc w:val="center"/>
              <w:rPr>
                <w:rFonts w:ascii="Times New Roman" w:hAnsi="Times New Roman"/>
                <w:color w:val="000000"/>
                <w:spacing w:val="-20"/>
                <w:sz w:val="18"/>
                <w:szCs w:val="18"/>
              </w:rPr>
            </w:pPr>
          </w:p>
        </w:tc>
        <w:tc>
          <w:tcPr>
            <w:tcW w:w="270" w:type="pct"/>
            <w:gridSpan w:val="2"/>
          </w:tcPr>
          <w:p w14:paraId="01C01B82" w14:textId="77777777" w:rsidR="00386B02" w:rsidRPr="007244E7" w:rsidRDefault="00386B02" w:rsidP="00386B02">
            <w:pPr>
              <w:autoSpaceDE w:val="0"/>
              <w:autoSpaceDN w:val="0"/>
              <w:jc w:val="center"/>
              <w:rPr>
                <w:rFonts w:ascii="Times New Roman" w:hAnsi="Times New Roman"/>
                <w:color w:val="000000"/>
                <w:spacing w:val="-20"/>
                <w:sz w:val="18"/>
                <w:szCs w:val="18"/>
              </w:rPr>
            </w:pPr>
          </w:p>
        </w:tc>
        <w:tc>
          <w:tcPr>
            <w:tcW w:w="354" w:type="pct"/>
          </w:tcPr>
          <w:p w14:paraId="47049371" w14:textId="77777777" w:rsidR="00386B02" w:rsidRPr="007244E7" w:rsidRDefault="00386B02" w:rsidP="00386B02">
            <w:pPr>
              <w:autoSpaceDE w:val="0"/>
              <w:autoSpaceDN w:val="0"/>
              <w:jc w:val="center"/>
              <w:rPr>
                <w:rFonts w:ascii="Times New Roman" w:hAnsi="Times New Roman"/>
                <w:color w:val="000000"/>
                <w:spacing w:val="-20"/>
                <w:sz w:val="18"/>
                <w:szCs w:val="18"/>
              </w:rPr>
            </w:pPr>
          </w:p>
        </w:tc>
      </w:tr>
      <w:tr w:rsidR="00386B02" w14:paraId="018E6704" w14:textId="77777777" w:rsidTr="004671D3">
        <w:trPr>
          <w:trHeight w:val="315"/>
          <w:jc w:val="center"/>
        </w:trPr>
        <w:tc>
          <w:tcPr>
            <w:tcW w:w="197" w:type="pct"/>
            <w:vMerge/>
            <w:vAlign w:val="center"/>
          </w:tcPr>
          <w:p w14:paraId="238CED6A" w14:textId="77777777" w:rsidR="00386B02" w:rsidRDefault="00386B02" w:rsidP="00386B02">
            <w:pPr>
              <w:jc w:val="center"/>
              <w:rPr>
                <w:rFonts w:ascii="Times New Roman" w:hAnsi="Times New Roman"/>
                <w:color w:val="000000"/>
                <w:sz w:val="18"/>
                <w:szCs w:val="18"/>
              </w:rPr>
            </w:pPr>
          </w:p>
        </w:tc>
        <w:tc>
          <w:tcPr>
            <w:tcW w:w="216" w:type="pct"/>
            <w:vMerge/>
            <w:vAlign w:val="center"/>
          </w:tcPr>
          <w:p w14:paraId="3FB84F3D" w14:textId="77777777" w:rsidR="00386B02" w:rsidRDefault="00386B02" w:rsidP="00386B02">
            <w:pPr>
              <w:jc w:val="center"/>
              <w:rPr>
                <w:rFonts w:ascii="Times New Roman" w:hAnsi="Times New Roman"/>
                <w:color w:val="000000"/>
                <w:sz w:val="18"/>
                <w:szCs w:val="18"/>
              </w:rPr>
            </w:pPr>
          </w:p>
        </w:tc>
        <w:tc>
          <w:tcPr>
            <w:tcW w:w="1674" w:type="pct"/>
            <w:gridSpan w:val="3"/>
            <w:vAlign w:val="center"/>
          </w:tcPr>
          <w:p w14:paraId="25FFF007" w14:textId="77777777" w:rsidR="00386B02" w:rsidRDefault="00386B02" w:rsidP="00386B02">
            <w:pPr>
              <w:jc w:val="center"/>
              <w:rPr>
                <w:rFonts w:ascii="Times New Roman" w:hAnsi="Times New Roman"/>
                <w:b/>
                <w:bCs/>
                <w:color w:val="000000"/>
                <w:sz w:val="18"/>
                <w:szCs w:val="18"/>
              </w:rPr>
            </w:pPr>
            <w:r>
              <w:rPr>
                <w:rFonts w:ascii="Times New Roman" w:hAnsi="Times New Roman" w:hint="eastAsia"/>
                <w:b/>
                <w:bCs/>
                <w:color w:val="000000"/>
                <w:sz w:val="18"/>
                <w:szCs w:val="18"/>
              </w:rPr>
              <w:t>小计</w:t>
            </w:r>
          </w:p>
        </w:tc>
        <w:tc>
          <w:tcPr>
            <w:tcW w:w="271" w:type="pct"/>
          </w:tcPr>
          <w:p w14:paraId="7B57AF4E" w14:textId="6EC92102" w:rsidR="00386B02" w:rsidRPr="007244E7" w:rsidRDefault="00386B02" w:rsidP="00386B02">
            <w:pPr>
              <w:jc w:val="center"/>
              <w:rPr>
                <w:rFonts w:ascii="Times New Roman" w:hAnsi="Times New Roman"/>
                <w:color w:val="000000"/>
                <w:spacing w:val="-20"/>
                <w:sz w:val="18"/>
                <w:szCs w:val="18"/>
              </w:rPr>
            </w:pPr>
            <w:r w:rsidRPr="007244E7">
              <w:rPr>
                <w:rFonts w:ascii="Times New Roman" w:hAnsi="Times New Roman"/>
                <w:sz w:val="18"/>
                <w:szCs w:val="18"/>
              </w:rPr>
              <w:t>480</w:t>
            </w:r>
          </w:p>
        </w:tc>
        <w:tc>
          <w:tcPr>
            <w:tcW w:w="216" w:type="pct"/>
          </w:tcPr>
          <w:p w14:paraId="1E858231" w14:textId="350433E7" w:rsidR="00386B02" w:rsidRPr="007244E7" w:rsidRDefault="00386B02" w:rsidP="00386B02">
            <w:pPr>
              <w:jc w:val="center"/>
              <w:rPr>
                <w:rFonts w:ascii="Times New Roman" w:hAnsi="Times New Roman"/>
                <w:color w:val="FF0000"/>
                <w:spacing w:val="-20"/>
                <w:sz w:val="18"/>
                <w:szCs w:val="18"/>
              </w:rPr>
            </w:pPr>
            <w:r w:rsidRPr="007244E7">
              <w:rPr>
                <w:rFonts w:ascii="Times New Roman" w:hAnsi="Times New Roman"/>
                <w:sz w:val="18"/>
                <w:szCs w:val="18"/>
              </w:rPr>
              <w:t>256</w:t>
            </w:r>
          </w:p>
        </w:tc>
        <w:tc>
          <w:tcPr>
            <w:tcW w:w="216" w:type="pct"/>
          </w:tcPr>
          <w:p w14:paraId="30E4E6AE" w14:textId="7D47E73A" w:rsidR="00386B02" w:rsidRPr="007244E7" w:rsidRDefault="00386B02" w:rsidP="00386B02">
            <w:pPr>
              <w:jc w:val="center"/>
              <w:rPr>
                <w:rFonts w:ascii="Times New Roman" w:hAnsi="Times New Roman"/>
                <w:color w:val="FF0000"/>
                <w:spacing w:val="-20"/>
                <w:sz w:val="18"/>
                <w:szCs w:val="18"/>
              </w:rPr>
            </w:pPr>
            <w:r w:rsidRPr="007244E7">
              <w:rPr>
                <w:rFonts w:ascii="Times New Roman" w:hAnsi="Times New Roman"/>
                <w:sz w:val="18"/>
                <w:szCs w:val="18"/>
              </w:rPr>
              <w:t>224</w:t>
            </w:r>
          </w:p>
        </w:tc>
        <w:tc>
          <w:tcPr>
            <w:tcW w:w="228" w:type="pct"/>
          </w:tcPr>
          <w:p w14:paraId="3177EA07" w14:textId="4A7E92C2" w:rsidR="00386B02" w:rsidRPr="007244E7" w:rsidRDefault="00386B02" w:rsidP="00386B02">
            <w:pPr>
              <w:jc w:val="center"/>
              <w:rPr>
                <w:rFonts w:ascii="Times New Roman" w:hAnsi="Times New Roman"/>
                <w:color w:val="000000"/>
                <w:spacing w:val="-20"/>
                <w:sz w:val="18"/>
                <w:szCs w:val="18"/>
              </w:rPr>
            </w:pPr>
            <w:r w:rsidRPr="007244E7">
              <w:rPr>
                <w:rFonts w:ascii="Times New Roman" w:hAnsi="Times New Roman"/>
                <w:sz w:val="18"/>
                <w:szCs w:val="18"/>
              </w:rPr>
              <w:t>27</w:t>
            </w:r>
          </w:p>
        </w:tc>
        <w:tc>
          <w:tcPr>
            <w:tcW w:w="279" w:type="pct"/>
          </w:tcPr>
          <w:p w14:paraId="65D93B47" w14:textId="74D0EB86" w:rsidR="00386B02" w:rsidRPr="007244E7" w:rsidRDefault="00386B02" w:rsidP="00386B02">
            <w:pPr>
              <w:jc w:val="center"/>
              <w:rPr>
                <w:rFonts w:ascii="Times New Roman" w:hAnsi="Times New Roman"/>
                <w:color w:val="000000"/>
                <w:spacing w:val="-20"/>
                <w:sz w:val="18"/>
                <w:szCs w:val="18"/>
              </w:rPr>
            </w:pPr>
            <w:r w:rsidRPr="007244E7">
              <w:rPr>
                <w:rFonts w:ascii="Times New Roman" w:hAnsi="Times New Roman"/>
                <w:sz w:val="18"/>
                <w:szCs w:val="18"/>
              </w:rPr>
              <w:t>10</w:t>
            </w:r>
          </w:p>
        </w:tc>
        <w:tc>
          <w:tcPr>
            <w:tcW w:w="270" w:type="pct"/>
            <w:gridSpan w:val="2"/>
          </w:tcPr>
          <w:p w14:paraId="7E6AF37C" w14:textId="0DE865B9" w:rsidR="00386B02" w:rsidRPr="007244E7" w:rsidRDefault="00386B02" w:rsidP="00386B02">
            <w:pPr>
              <w:jc w:val="center"/>
              <w:rPr>
                <w:rFonts w:ascii="Times New Roman" w:hAnsi="Times New Roman"/>
                <w:color w:val="000000"/>
                <w:spacing w:val="-20"/>
                <w:sz w:val="18"/>
                <w:szCs w:val="18"/>
              </w:rPr>
            </w:pPr>
            <w:r w:rsidRPr="007244E7">
              <w:rPr>
                <w:rFonts w:ascii="Times New Roman" w:hAnsi="Times New Roman"/>
                <w:sz w:val="18"/>
                <w:szCs w:val="18"/>
              </w:rPr>
              <w:t>8</w:t>
            </w:r>
          </w:p>
        </w:tc>
        <w:tc>
          <w:tcPr>
            <w:tcW w:w="270" w:type="pct"/>
          </w:tcPr>
          <w:p w14:paraId="1A6E0F4E" w14:textId="27932F5E" w:rsidR="00386B02" w:rsidRPr="007244E7" w:rsidRDefault="00386B02" w:rsidP="00386B02">
            <w:pPr>
              <w:ind w:right="280"/>
              <w:jc w:val="center"/>
              <w:rPr>
                <w:rFonts w:ascii="Times New Roman" w:hAnsi="Times New Roman"/>
                <w:color w:val="000000"/>
                <w:spacing w:val="-20"/>
                <w:sz w:val="18"/>
                <w:szCs w:val="18"/>
              </w:rPr>
            </w:pPr>
            <w:r w:rsidRPr="007244E7">
              <w:rPr>
                <w:rFonts w:ascii="Times New Roman" w:hAnsi="Times New Roman"/>
                <w:sz w:val="18"/>
                <w:szCs w:val="18"/>
              </w:rPr>
              <w:t>6</w:t>
            </w:r>
          </w:p>
        </w:tc>
        <w:tc>
          <w:tcPr>
            <w:tcW w:w="270" w:type="pct"/>
            <w:gridSpan w:val="2"/>
          </w:tcPr>
          <w:p w14:paraId="3F944665" w14:textId="548CF5B9" w:rsidR="00386B02" w:rsidRPr="007244E7" w:rsidRDefault="00386B02" w:rsidP="00386B02">
            <w:pPr>
              <w:ind w:right="280"/>
              <w:jc w:val="center"/>
              <w:rPr>
                <w:rFonts w:ascii="Times New Roman" w:hAnsi="Times New Roman"/>
                <w:color w:val="000000"/>
                <w:spacing w:val="-20"/>
                <w:sz w:val="18"/>
                <w:szCs w:val="18"/>
              </w:rPr>
            </w:pPr>
            <w:r w:rsidRPr="007244E7">
              <w:rPr>
                <w:rFonts w:ascii="Times New Roman" w:hAnsi="Times New Roman"/>
                <w:sz w:val="18"/>
                <w:szCs w:val="18"/>
              </w:rPr>
              <w:t>6</w:t>
            </w:r>
          </w:p>
        </w:tc>
        <w:tc>
          <w:tcPr>
            <w:tcW w:w="269" w:type="pct"/>
            <w:gridSpan w:val="2"/>
          </w:tcPr>
          <w:p w14:paraId="3FC5DAB5" w14:textId="3EBBAC79" w:rsidR="00386B02" w:rsidRPr="007244E7" w:rsidRDefault="00386B02" w:rsidP="00386B02">
            <w:pPr>
              <w:autoSpaceDE w:val="0"/>
              <w:autoSpaceDN w:val="0"/>
              <w:jc w:val="center"/>
              <w:rPr>
                <w:rFonts w:ascii="Times New Roman" w:hAnsi="Times New Roman"/>
                <w:color w:val="000000"/>
                <w:spacing w:val="-20"/>
                <w:sz w:val="18"/>
                <w:szCs w:val="18"/>
              </w:rPr>
            </w:pPr>
            <w:r w:rsidRPr="007244E7">
              <w:rPr>
                <w:rFonts w:ascii="Times New Roman" w:hAnsi="Times New Roman"/>
                <w:sz w:val="18"/>
                <w:szCs w:val="18"/>
              </w:rPr>
              <w:t>0</w:t>
            </w:r>
          </w:p>
        </w:tc>
        <w:tc>
          <w:tcPr>
            <w:tcW w:w="270" w:type="pct"/>
            <w:gridSpan w:val="2"/>
          </w:tcPr>
          <w:p w14:paraId="4E3B34BB" w14:textId="77777777" w:rsidR="00386B02" w:rsidRPr="007244E7" w:rsidRDefault="00386B02" w:rsidP="00386B02">
            <w:pPr>
              <w:autoSpaceDE w:val="0"/>
              <w:autoSpaceDN w:val="0"/>
              <w:jc w:val="center"/>
              <w:rPr>
                <w:rFonts w:ascii="Times New Roman" w:hAnsi="Times New Roman"/>
                <w:color w:val="000000"/>
                <w:spacing w:val="-20"/>
                <w:sz w:val="18"/>
                <w:szCs w:val="18"/>
              </w:rPr>
            </w:pPr>
          </w:p>
        </w:tc>
        <w:tc>
          <w:tcPr>
            <w:tcW w:w="354" w:type="pct"/>
          </w:tcPr>
          <w:p w14:paraId="672183A2" w14:textId="77777777" w:rsidR="00386B02" w:rsidRPr="007244E7" w:rsidRDefault="00386B02" w:rsidP="00386B02">
            <w:pPr>
              <w:autoSpaceDE w:val="0"/>
              <w:autoSpaceDN w:val="0"/>
              <w:jc w:val="center"/>
              <w:rPr>
                <w:rFonts w:ascii="Times New Roman" w:hAnsi="Times New Roman"/>
                <w:color w:val="000000"/>
                <w:spacing w:val="-20"/>
                <w:sz w:val="18"/>
                <w:szCs w:val="18"/>
              </w:rPr>
            </w:pPr>
          </w:p>
        </w:tc>
      </w:tr>
      <w:tr w:rsidR="00386B02" w14:paraId="3E676417" w14:textId="77777777" w:rsidTr="007B082E">
        <w:trPr>
          <w:trHeight w:val="315"/>
          <w:jc w:val="center"/>
        </w:trPr>
        <w:tc>
          <w:tcPr>
            <w:tcW w:w="197" w:type="pct"/>
            <w:vMerge/>
            <w:vAlign w:val="center"/>
          </w:tcPr>
          <w:p w14:paraId="67F59013" w14:textId="77777777" w:rsidR="00386B02" w:rsidRDefault="00386B02" w:rsidP="00386B02">
            <w:pPr>
              <w:jc w:val="center"/>
              <w:rPr>
                <w:rFonts w:ascii="Times New Roman" w:hAnsi="Times New Roman"/>
                <w:color w:val="000000"/>
                <w:sz w:val="18"/>
                <w:szCs w:val="18"/>
              </w:rPr>
            </w:pPr>
          </w:p>
        </w:tc>
        <w:tc>
          <w:tcPr>
            <w:tcW w:w="216" w:type="pct"/>
            <w:vMerge w:val="restart"/>
            <w:vAlign w:val="center"/>
          </w:tcPr>
          <w:p w14:paraId="2A6BCD61" w14:textId="77777777" w:rsidR="00386B02" w:rsidRDefault="00386B02" w:rsidP="00386B02">
            <w:pPr>
              <w:jc w:val="center"/>
              <w:rPr>
                <w:rFonts w:ascii="Times New Roman" w:hAnsi="Times New Roman"/>
                <w:color w:val="000000"/>
                <w:sz w:val="18"/>
                <w:szCs w:val="18"/>
              </w:rPr>
            </w:pPr>
            <w:r>
              <w:rPr>
                <w:rFonts w:ascii="Times New Roman" w:hAnsi="Times New Roman" w:hint="eastAsia"/>
                <w:color w:val="000000"/>
                <w:sz w:val="18"/>
                <w:szCs w:val="18"/>
              </w:rPr>
              <w:t>专业</w:t>
            </w:r>
          </w:p>
          <w:p w14:paraId="59A38C06" w14:textId="77777777" w:rsidR="00386B02" w:rsidRDefault="00386B02" w:rsidP="00386B02">
            <w:pPr>
              <w:jc w:val="center"/>
              <w:rPr>
                <w:rFonts w:ascii="Times New Roman" w:hAnsi="Times New Roman"/>
                <w:color w:val="000000"/>
                <w:sz w:val="18"/>
                <w:szCs w:val="18"/>
              </w:rPr>
            </w:pPr>
            <w:r>
              <w:rPr>
                <w:rFonts w:ascii="Times New Roman" w:hAnsi="Times New Roman" w:hint="eastAsia"/>
                <w:color w:val="000000"/>
                <w:sz w:val="18"/>
                <w:szCs w:val="18"/>
              </w:rPr>
              <w:t>核心课程</w:t>
            </w:r>
          </w:p>
        </w:tc>
        <w:tc>
          <w:tcPr>
            <w:tcW w:w="809" w:type="pct"/>
            <w:gridSpan w:val="2"/>
          </w:tcPr>
          <w:p w14:paraId="202BF358" w14:textId="7775D9A0" w:rsidR="00386B02" w:rsidRPr="001F0B20" w:rsidRDefault="00386B02" w:rsidP="00386B02">
            <w:pPr>
              <w:jc w:val="center"/>
              <w:rPr>
                <w:rFonts w:ascii="Times New Roman" w:hAnsi="Times New Roman"/>
                <w:color w:val="000000"/>
                <w:spacing w:val="-20"/>
                <w:sz w:val="18"/>
                <w:szCs w:val="18"/>
              </w:rPr>
            </w:pPr>
            <w:r w:rsidRPr="001F0B20">
              <w:rPr>
                <w:rFonts w:ascii="Times New Roman" w:hAnsi="Times New Roman"/>
                <w:sz w:val="18"/>
                <w:szCs w:val="18"/>
              </w:rPr>
              <w:t>YH121042</w:t>
            </w:r>
          </w:p>
        </w:tc>
        <w:tc>
          <w:tcPr>
            <w:tcW w:w="865" w:type="pct"/>
          </w:tcPr>
          <w:p w14:paraId="33B22271" w14:textId="7F2AD8B1" w:rsidR="00386B02" w:rsidRPr="007244E7" w:rsidRDefault="00386B02" w:rsidP="00386B02">
            <w:pPr>
              <w:jc w:val="center"/>
              <w:rPr>
                <w:rFonts w:ascii="Times New Roman" w:hAnsi="Times New Roman"/>
                <w:color w:val="000000"/>
                <w:spacing w:val="-20"/>
                <w:sz w:val="18"/>
                <w:szCs w:val="18"/>
              </w:rPr>
            </w:pPr>
            <w:r w:rsidRPr="007244E7">
              <w:rPr>
                <w:rFonts w:ascii="Times New Roman" w:hAnsi="Times New Roman" w:hint="eastAsia"/>
                <w:sz w:val="18"/>
                <w:szCs w:val="18"/>
              </w:rPr>
              <w:t>微生物检测技术</w:t>
            </w:r>
          </w:p>
        </w:tc>
        <w:tc>
          <w:tcPr>
            <w:tcW w:w="271" w:type="pct"/>
          </w:tcPr>
          <w:p w14:paraId="4C7747B8" w14:textId="29C7EB06" w:rsidR="00386B02" w:rsidRPr="007244E7" w:rsidRDefault="00386B02" w:rsidP="00386B02">
            <w:pPr>
              <w:jc w:val="center"/>
              <w:rPr>
                <w:rFonts w:ascii="Times New Roman" w:hAnsi="Times New Roman"/>
                <w:color w:val="000000"/>
                <w:spacing w:val="-20"/>
                <w:sz w:val="18"/>
                <w:szCs w:val="18"/>
              </w:rPr>
            </w:pPr>
            <w:r w:rsidRPr="007244E7">
              <w:rPr>
                <w:rFonts w:ascii="Times New Roman" w:hAnsi="Times New Roman" w:hint="eastAsia"/>
                <w:sz w:val="18"/>
                <w:szCs w:val="18"/>
              </w:rPr>
              <w:t>96</w:t>
            </w:r>
          </w:p>
        </w:tc>
        <w:tc>
          <w:tcPr>
            <w:tcW w:w="216" w:type="pct"/>
          </w:tcPr>
          <w:p w14:paraId="0CCEEBCB" w14:textId="75900E3B" w:rsidR="00386B02" w:rsidRPr="007244E7" w:rsidRDefault="00386B02" w:rsidP="00386B02">
            <w:pPr>
              <w:jc w:val="center"/>
              <w:rPr>
                <w:rFonts w:ascii="Times New Roman" w:hAnsi="Times New Roman"/>
                <w:color w:val="FF0000"/>
                <w:spacing w:val="-20"/>
                <w:sz w:val="18"/>
                <w:szCs w:val="18"/>
              </w:rPr>
            </w:pPr>
            <w:r w:rsidRPr="007244E7">
              <w:rPr>
                <w:rFonts w:ascii="Times New Roman" w:hAnsi="Times New Roman" w:hint="eastAsia"/>
                <w:sz w:val="18"/>
                <w:szCs w:val="18"/>
              </w:rPr>
              <w:t>48</w:t>
            </w:r>
          </w:p>
        </w:tc>
        <w:tc>
          <w:tcPr>
            <w:tcW w:w="216" w:type="pct"/>
          </w:tcPr>
          <w:p w14:paraId="646FE302" w14:textId="327EF175" w:rsidR="00386B02" w:rsidRPr="007244E7" w:rsidRDefault="00386B02" w:rsidP="00386B02">
            <w:pPr>
              <w:jc w:val="center"/>
              <w:rPr>
                <w:rFonts w:ascii="Times New Roman" w:hAnsi="Times New Roman"/>
                <w:color w:val="FF0000"/>
                <w:spacing w:val="-20"/>
                <w:sz w:val="18"/>
                <w:szCs w:val="18"/>
              </w:rPr>
            </w:pPr>
            <w:r w:rsidRPr="007244E7">
              <w:rPr>
                <w:rFonts w:ascii="Times New Roman" w:hAnsi="Times New Roman" w:hint="eastAsia"/>
                <w:sz w:val="18"/>
                <w:szCs w:val="18"/>
              </w:rPr>
              <w:t>48</w:t>
            </w:r>
          </w:p>
        </w:tc>
        <w:tc>
          <w:tcPr>
            <w:tcW w:w="228" w:type="pct"/>
          </w:tcPr>
          <w:p w14:paraId="01E7F2E2" w14:textId="4B01F171" w:rsidR="00386B02" w:rsidRPr="007244E7" w:rsidRDefault="00386B02" w:rsidP="00386B02">
            <w:pPr>
              <w:jc w:val="center"/>
              <w:rPr>
                <w:rFonts w:ascii="Times New Roman" w:hAnsi="Times New Roman"/>
                <w:color w:val="000000"/>
                <w:spacing w:val="-20"/>
                <w:sz w:val="18"/>
                <w:szCs w:val="18"/>
              </w:rPr>
            </w:pPr>
            <w:r w:rsidRPr="007244E7">
              <w:rPr>
                <w:rFonts w:ascii="Times New Roman" w:hAnsi="Times New Roman" w:hint="eastAsia"/>
                <w:sz w:val="18"/>
                <w:szCs w:val="18"/>
              </w:rPr>
              <w:t>5.5</w:t>
            </w:r>
          </w:p>
        </w:tc>
        <w:tc>
          <w:tcPr>
            <w:tcW w:w="279" w:type="pct"/>
          </w:tcPr>
          <w:p w14:paraId="75E99564" w14:textId="77777777" w:rsidR="00386B02" w:rsidRPr="007244E7" w:rsidRDefault="00386B02" w:rsidP="00386B02">
            <w:pPr>
              <w:jc w:val="center"/>
              <w:rPr>
                <w:rFonts w:ascii="Times New Roman" w:hAnsi="Times New Roman"/>
                <w:color w:val="000000"/>
                <w:spacing w:val="-20"/>
                <w:sz w:val="18"/>
                <w:szCs w:val="18"/>
              </w:rPr>
            </w:pPr>
          </w:p>
        </w:tc>
        <w:tc>
          <w:tcPr>
            <w:tcW w:w="270" w:type="pct"/>
            <w:gridSpan w:val="2"/>
          </w:tcPr>
          <w:p w14:paraId="1153F0A7" w14:textId="24985105" w:rsidR="00386B02" w:rsidRPr="007244E7" w:rsidRDefault="00386B02" w:rsidP="00386B02">
            <w:pPr>
              <w:jc w:val="center"/>
              <w:rPr>
                <w:rFonts w:ascii="Times New Roman" w:hAnsi="Times New Roman"/>
                <w:color w:val="000000"/>
                <w:spacing w:val="-20"/>
                <w:sz w:val="18"/>
                <w:szCs w:val="18"/>
              </w:rPr>
            </w:pPr>
            <w:r w:rsidRPr="007244E7">
              <w:rPr>
                <w:rFonts w:ascii="Times New Roman" w:hAnsi="Times New Roman" w:hint="eastAsia"/>
                <w:sz w:val="18"/>
                <w:szCs w:val="18"/>
              </w:rPr>
              <w:t>6</w:t>
            </w:r>
          </w:p>
        </w:tc>
        <w:tc>
          <w:tcPr>
            <w:tcW w:w="270" w:type="pct"/>
          </w:tcPr>
          <w:p w14:paraId="108241AA" w14:textId="77777777" w:rsidR="00386B02" w:rsidRPr="007244E7" w:rsidRDefault="00386B02" w:rsidP="00386B02">
            <w:pPr>
              <w:ind w:right="280"/>
              <w:jc w:val="center"/>
              <w:rPr>
                <w:rFonts w:ascii="Times New Roman" w:hAnsi="Times New Roman"/>
                <w:color w:val="000000"/>
                <w:spacing w:val="-20"/>
                <w:sz w:val="18"/>
                <w:szCs w:val="18"/>
              </w:rPr>
            </w:pPr>
          </w:p>
        </w:tc>
        <w:tc>
          <w:tcPr>
            <w:tcW w:w="270" w:type="pct"/>
            <w:gridSpan w:val="2"/>
          </w:tcPr>
          <w:p w14:paraId="73B06547" w14:textId="77777777" w:rsidR="00386B02" w:rsidRPr="007244E7" w:rsidRDefault="00386B02" w:rsidP="00386B02">
            <w:pPr>
              <w:ind w:right="280"/>
              <w:jc w:val="center"/>
              <w:rPr>
                <w:rFonts w:ascii="Times New Roman" w:hAnsi="Times New Roman"/>
                <w:color w:val="000000"/>
                <w:spacing w:val="-20"/>
                <w:sz w:val="18"/>
                <w:szCs w:val="18"/>
              </w:rPr>
            </w:pPr>
          </w:p>
        </w:tc>
        <w:tc>
          <w:tcPr>
            <w:tcW w:w="269" w:type="pct"/>
            <w:gridSpan w:val="2"/>
          </w:tcPr>
          <w:p w14:paraId="21AF606D" w14:textId="77777777" w:rsidR="00386B02" w:rsidRPr="007244E7" w:rsidRDefault="00386B02" w:rsidP="00386B02">
            <w:pPr>
              <w:autoSpaceDE w:val="0"/>
              <w:autoSpaceDN w:val="0"/>
              <w:jc w:val="center"/>
              <w:rPr>
                <w:rFonts w:ascii="Times New Roman" w:hAnsi="Times New Roman"/>
                <w:color w:val="000000"/>
                <w:spacing w:val="-20"/>
                <w:sz w:val="18"/>
                <w:szCs w:val="18"/>
              </w:rPr>
            </w:pPr>
          </w:p>
        </w:tc>
        <w:tc>
          <w:tcPr>
            <w:tcW w:w="270" w:type="pct"/>
            <w:gridSpan w:val="2"/>
          </w:tcPr>
          <w:p w14:paraId="77035EF3" w14:textId="77777777" w:rsidR="00386B02" w:rsidRPr="007244E7" w:rsidRDefault="00386B02" w:rsidP="00386B02">
            <w:pPr>
              <w:autoSpaceDE w:val="0"/>
              <w:autoSpaceDN w:val="0"/>
              <w:jc w:val="center"/>
              <w:rPr>
                <w:rFonts w:ascii="Times New Roman" w:hAnsi="Times New Roman"/>
                <w:color w:val="000000"/>
                <w:spacing w:val="-20"/>
                <w:sz w:val="18"/>
                <w:szCs w:val="18"/>
              </w:rPr>
            </w:pPr>
          </w:p>
        </w:tc>
        <w:tc>
          <w:tcPr>
            <w:tcW w:w="354" w:type="pct"/>
          </w:tcPr>
          <w:p w14:paraId="731D2415" w14:textId="77777777" w:rsidR="00386B02" w:rsidRPr="007244E7" w:rsidRDefault="00386B02" w:rsidP="00386B02">
            <w:pPr>
              <w:autoSpaceDE w:val="0"/>
              <w:autoSpaceDN w:val="0"/>
              <w:jc w:val="center"/>
              <w:rPr>
                <w:rFonts w:ascii="Times New Roman" w:hAnsi="Times New Roman"/>
                <w:color w:val="000000"/>
                <w:spacing w:val="-20"/>
                <w:sz w:val="18"/>
                <w:szCs w:val="18"/>
              </w:rPr>
            </w:pPr>
          </w:p>
        </w:tc>
      </w:tr>
      <w:tr w:rsidR="00386B02" w14:paraId="0413AF0C" w14:textId="77777777" w:rsidTr="007B082E">
        <w:trPr>
          <w:trHeight w:val="315"/>
          <w:jc w:val="center"/>
        </w:trPr>
        <w:tc>
          <w:tcPr>
            <w:tcW w:w="197" w:type="pct"/>
            <w:vMerge/>
            <w:vAlign w:val="center"/>
          </w:tcPr>
          <w:p w14:paraId="69C81CE4" w14:textId="77777777" w:rsidR="00386B02" w:rsidRDefault="00386B02" w:rsidP="00386B02">
            <w:pPr>
              <w:jc w:val="center"/>
              <w:rPr>
                <w:rFonts w:ascii="Times New Roman" w:hAnsi="Times New Roman"/>
                <w:color w:val="000000"/>
                <w:sz w:val="18"/>
                <w:szCs w:val="18"/>
              </w:rPr>
            </w:pPr>
          </w:p>
        </w:tc>
        <w:tc>
          <w:tcPr>
            <w:tcW w:w="216" w:type="pct"/>
            <w:vMerge/>
            <w:vAlign w:val="center"/>
          </w:tcPr>
          <w:p w14:paraId="79FAFF6F" w14:textId="77777777" w:rsidR="00386B02" w:rsidRDefault="00386B02" w:rsidP="00386B02">
            <w:pPr>
              <w:jc w:val="center"/>
              <w:rPr>
                <w:rFonts w:ascii="Times New Roman" w:hAnsi="Times New Roman"/>
                <w:color w:val="000000"/>
                <w:sz w:val="18"/>
                <w:szCs w:val="18"/>
              </w:rPr>
            </w:pPr>
          </w:p>
        </w:tc>
        <w:tc>
          <w:tcPr>
            <w:tcW w:w="809" w:type="pct"/>
            <w:gridSpan w:val="2"/>
          </w:tcPr>
          <w:p w14:paraId="003E9197" w14:textId="026905E9" w:rsidR="00386B02" w:rsidRPr="001F0B20" w:rsidRDefault="00386B02" w:rsidP="00386B02">
            <w:pPr>
              <w:jc w:val="center"/>
              <w:rPr>
                <w:rFonts w:ascii="Times New Roman" w:hAnsi="Times New Roman"/>
                <w:color w:val="000000"/>
                <w:spacing w:val="-20"/>
                <w:sz w:val="18"/>
                <w:szCs w:val="18"/>
              </w:rPr>
            </w:pPr>
            <w:r w:rsidRPr="001F0B20">
              <w:rPr>
                <w:rFonts w:ascii="Times New Roman" w:hAnsi="Times New Roman"/>
                <w:sz w:val="18"/>
                <w:szCs w:val="18"/>
              </w:rPr>
              <w:t>YH121046</w:t>
            </w:r>
          </w:p>
        </w:tc>
        <w:tc>
          <w:tcPr>
            <w:tcW w:w="865" w:type="pct"/>
          </w:tcPr>
          <w:p w14:paraId="7D3D9D05" w14:textId="12146E00" w:rsidR="00386B02" w:rsidRPr="007244E7" w:rsidRDefault="00386B02" w:rsidP="00386B02">
            <w:pPr>
              <w:jc w:val="center"/>
              <w:rPr>
                <w:rFonts w:ascii="Times New Roman" w:hAnsi="Times New Roman"/>
                <w:color w:val="000000"/>
                <w:spacing w:val="-20"/>
                <w:sz w:val="18"/>
                <w:szCs w:val="18"/>
              </w:rPr>
            </w:pPr>
            <w:r w:rsidRPr="007244E7">
              <w:rPr>
                <w:rFonts w:ascii="Times New Roman" w:hAnsi="Times New Roman" w:hint="eastAsia"/>
                <w:sz w:val="18"/>
                <w:szCs w:val="18"/>
              </w:rPr>
              <w:t>发酵食品生产技术</w:t>
            </w:r>
          </w:p>
        </w:tc>
        <w:tc>
          <w:tcPr>
            <w:tcW w:w="271" w:type="pct"/>
          </w:tcPr>
          <w:p w14:paraId="3269DA82" w14:textId="34CCABE0" w:rsidR="00386B02" w:rsidRPr="007244E7" w:rsidRDefault="00386B02" w:rsidP="00386B02">
            <w:pPr>
              <w:jc w:val="center"/>
              <w:rPr>
                <w:rFonts w:ascii="Times New Roman" w:hAnsi="Times New Roman"/>
                <w:color w:val="000000"/>
                <w:spacing w:val="-20"/>
                <w:sz w:val="18"/>
                <w:szCs w:val="18"/>
              </w:rPr>
            </w:pPr>
            <w:r w:rsidRPr="007244E7">
              <w:rPr>
                <w:rFonts w:ascii="Times New Roman" w:hAnsi="Times New Roman" w:hint="eastAsia"/>
                <w:sz w:val="18"/>
                <w:szCs w:val="18"/>
              </w:rPr>
              <w:t>96</w:t>
            </w:r>
          </w:p>
        </w:tc>
        <w:tc>
          <w:tcPr>
            <w:tcW w:w="216" w:type="pct"/>
          </w:tcPr>
          <w:p w14:paraId="0DA1AA84" w14:textId="2AEA91DC" w:rsidR="00386B02" w:rsidRPr="007244E7" w:rsidRDefault="00386B02" w:rsidP="00386B02">
            <w:pPr>
              <w:jc w:val="center"/>
              <w:rPr>
                <w:rFonts w:ascii="Times New Roman" w:hAnsi="Times New Roman"/>
                <w:color w:val="FF0000"/>
                <w:spacing w:val="-20"/>
                <w:sz w:val="18"/>
                <w:szCs w:val="18"/>
              </w:rPr>
            </w:pPr>
            <w:r w:rsidRPr="007244E7">
              <w:rPr>
                <w:rFonts w:ascii="Times New Roman" w:hAnsi="Times New Roman" w:hint="eastAsia"/>
                <w:sz w:val="18"/>
                <w:szCs w:val="18"/>
              </w:rPr>
              <w:t>60</w:t>
            </w:r>
          </w:p>
        </w:tc>
        <w:tc>
          <w:tcPr>
            <w:tcW w:w="216" w:type="pct"/>
          </w:tcPr>
          <w:p w14:paraId="3D836E1C" w14:textId="03EA6477" w:rsidR="00386B02" w:rsidRPr="007244E7" w:rsidRDefault="00386B02" w:rsidP="00386B02">
            <w:pPr>
              <w:jc w:val="center"/>
              <w:rPr>
                <w:rFonts w:ascii="Times New Roman" w:hAnsi="Times New Roman"/>
                <w:color w:val="FF0000"/>
                <w:spacing w:val="-20"/>
                <w:sz w:val="18"/>
                <w:szCs w:val="18"/>
              </w:rPr>
            </w:pPr>
            <w:r w:rsidRPr="007244E7">
              <w:rPr>
                <w:rFonts w:ascii="Times New Roman" w:hAnsi="Times New Roman" w:hint="eastAsia"/>
                <w:sz w:val="18"/>
                <w:szCs w:val="18"/>
              </w:rPr>
              <w:t>36</w:t>
            </w:r>
          </w:p>
        </w:tc>
        <w:tc>
          <w:tcPr>
            <w:tcW w:w="228" w:type="pct"/>
          </w:tcPr>
          <w:p w14:paraId="53F10044" w14:textId="521CDDE7" w:rsidR="00386B02" w:rsidRPr="007244E7" w:rsidRDefault="00386B02" w:rsidP="00386B02">
            <w:pPr>
              <w:jc w:val="center"/>
              <w:rPr>
                <w:rFonts w:ascii="Times New Roman" w:hAnsi="Times New Roman"/>
                <w:color w:val="000000"/>
                <w:spacing w:val="-20"/>
                <w:sz w:val="18"/>
                <w:szCs w:val="18"/>
              </w:rPr>
            </w:pPr>
            <w:r w:rsidRPr="007244E7">
              <w:rPr>
                <w:rFonts w:ascii="Times New Roman" w:hAnsi="Times New Roman" w:hint="eastAsia"/>
                <w:sz w:val="18"/>
                <w:szCs w:val="18"/>
              </w:rPr>
              <w:t>5.5</w:t>
            </w:r>
          </w:p>
        </w:tc>
        <w:tc>
          <w:tcPr>
            <w:tcW w:w="279" w:type="pct"/>
          </w:tcPr>
          <w:p w14:paraId="4E26F6AE" w14:textId="77777777" w:rsidR="00386B02" w:rsidRPr="007244E7" w:rsidRDefault="00386B02" w:rsidP="00386B02">
            <w:pPr>
              <w:jc w:val="center"/>
              <w:rPr>
                <w:rFonts w:ascii="Times New Roman" w:hAnsi="Times New Roman"/>
                <w:color w:val="000000"/>
                <w:spacing w:val="-20"/>
                <w:sz w:val="18"/>
                <w:szCs w:val="18"/>
              </w:rPr>
            </w:pPr>
          </w:p>
        </w:tc>
        <w:tc>
          <w:tcPr>
            <w:tcW w:w="270" w:type="pct"/>
            <w:gridSpan w:val="2"/>
          </w:tcPr>
          <w:p w14:paraId="348B39B8" w14:textId="77777777" w:rsidR="00386B02" w:rsidRPr="007244E7" w:rsidRDefault="00386B02" w:rsidP="00386B02">
            <w:pPr>
              <w:jc w:val="center"/>
              <w:rPr>
                <w:rFonts w:ascii="Times New Roman" w:hAnsi="Times New Roman"/>
                <w:color w:val="000000"/>
                <w:spacing w:val="-20"/>
                <w:sz w:val="18"/>
                <w:szCs w:val="18"/>
              </w:rPr>
            </w:pPr>
          </w:p>
        </w:tc>
        <w:tc>
          <w:tcPr>
            <w:tcW w:w="270" w:type="pct"/>
          </w:tcPr>
          <w:p w14:paraId="536FC6F5" w14:textId="09EA1A7E" w:rsidR="00386B02" w:rsidRPr="007244E7" w:rsidRDefault="00386B02" w:rsidP="00386B02">
            <w:pPr>
              <w:ind w:right="280"/>
              <w:jc w:val="center"/>
              <w:rPr>
                <w:rFonts w:ascii="Times New Roman" w:hAnsi="Times New Roman"/>
                <w:color w:val="000000"/>
                <w:spacing w:val="-20"/>
                <w:sz w:val="18"/>
                <w:szCs w:val="18"/>
              </w:rPr>
            </w:pPr>
            <w:r w:rsidRPr="007244E7">
              <w:rPr>
                <w:rFonts w:ascii="Times New Roman" w:hAnsi="Times New Roman" w:hint="eastAsia"/>
                <w:sz w:val="18"/>
                <w:szCs w:val="18"/>
              </w:rPr>
              <w:t xml:space="preserve"> 6</w:t>
            </w:r>
          </w:p>
        </w:tc>
        <w:tc>
          <w:tcPr>
            <w:tcW w:w="270" w:type="pct"/>
            <w:gridSpan w:val="2"/>
          </w:tcPr>
          <w:p w14:paraId="776CBE39" w14:textId="77777777" w:rsidR="00386B02" w:rsidRPr="007244E7" w:rsidRDefault="00386B02" w:rsidP="00386B02">
            <w:pPr>
              <w:ind w:right="280"/>
              <w:jc w:val="center"/>
              <w:rPr>
                <w:rFonts w:ascii="Times New Roman" w:hAnsi="Times New Roman"/>
                <w:color w:val="000000"/>
                <w:spacing w:val="-20"/>
                <w:sz w:val="18"/>
                <w:szCs w:val="18"/>
              </w:rPr>
            </w:pPr>
          </w:p>
        </w:tc>
        <w:tc>
          <w:tcPr>
            <w:tcW w:w="269" w:type="pct"/>
            <w:gridSpan w:val="2"/>
          </w:tcPr>
          <w:p w14:paraId="3F57BBC9" w14:textId="77777777" w:rsidR="00386B02" w:rsidRPr="007244E7" w:rsidRDefault="00386B02" w:rsidP="00386B02">
            <w:pPr>
              <w:autoSpaceDE w:val="0"/>
              <w:autoSpaceDN w:val="0"/>
              <w:jc w:val="center"/>
              <w:rPr>
                <w:rFonts w:ascii="Times New Roman" w:hAnsi="Times New Roman"/>
                <w:color w:val="000000"/>
                <w:spacing w:val="-20"/>
                <w:sz w:val="18"/>
                <w:szCs w:val="18"/>
              </w:rPr>
            </w:pPr>
          </w:p>
        </w:tc>
        <w:tc>
          <w:tcPr>
            <w:tcW w:w="270" w:type="pct"/>
            <w:gridSpan w:val="2"/>
          </w:tcPr>
          <w:p w14:paraId="47137C6C" w14:textId="77777777" w:rsidR="00386B02" w:rsidRPr="007244E7" w:rsidRDefault="00386B02" w:rsidP="00386B02">
            <w:pPr>
              <w:autoSpaceDE w:val="0"/>
              <w:autoSpaceDN w:val="0"/>
              <w:jc w:val="center"/>
              <w:rPr>
                <w:rFonts w:ascii="Times New Roman" w:hAnsi="Times New Roman"/>
                <w:color w:val="000000"/>
                <w:spacing w:val="-20"/>
                <w:sz w:val="18"/>
                <w:szCs w:val="18"/>
              </w:rPr>
            </w:pPr>
          </w:p>
        </w:tc>
        <w:tc>
          <w:tcPr>
            <w:tcW w:w="354" w:type="pct"/>
          </w:tcPr>
          <w:p w14:paraId="746AE3DC" w14:textId="77777777" w:rsidR="00386B02" w:rsidRPr="007244E7" w:rsidRDefault="00386B02" w:rsidP="00386B02">
            <w:pPr>
              <w:autoSpaceDE w:val="0"/>
              <w:autoSpaceDN w:val="0"/>
              <w:jc w:val="center"/>
              <w:rPr>
                <w:rFonts w:ascii="Times New Roman" w:hAnsi="Times New Roman"/>
                <w:color w:val="000000"/>
                <w:spacing w:val="-20"/>
                <w:sz w:val="18"/>
                <w:szCs w:val="18"/>
              </w:rPr>
            </w:pPr>
          </w:p>
        </w:tc>
      </w:tr>
      <w:tr w:rsidR="00386B02" w14:paraId="17B4113A" w14:textId="77777777" w:rsidTr="007B082E">
        <w:trPr>
          <w:trHeight w:val="315"/>
          <w:jc w:val="center"/>
        </w:trPr>
        <w:tc>
          <w:tcPr>
            <w:tcW w:w="197" w:type="pct"/>
            <w:vMerge/>
            <w:vAlign w:val="center"/>
          </w:tcPr>
          <w:p w14:paraId="02DE8045" w14:textId="77777777" w:rsidR="00386B02" w:rsidRDefault="00386B02" w:rsidP="00386B02">
            <w:pPr>
              <w:jc w:val="center"/>
              <w:rPr>
                <w:rFonts w:ascii="Times New Roman" w:hAnsi="Times New Roman"/>
                <w:color w:val="000000"/>
                <w:sz w:val="18"/>
                <w:szCs w:val="18"/>
              </w:rPr>
            </w:pPr>
          </w:p>
        </w:tc>
        <w:tc>
          <w:tcPr>
            <w:tcW w:w="216" w:type="pct"/>
            <w:vMerge/>
            <w:vAlign w:val="center"/>
          </w:tcPr>
          <w:p w14:paraId="204908E4" w14:textId="77777777" w:rsidR="00386B02" w:rsidRDefault="00386B02" w:rsidP="00386B02">
            <w:pPr>
              <w:jc w:val="center"/>
              <w:rPr>
                <w:rFonts w:ascii="Times New Roman" w:hAnsi="Times New Roman"/>
                <w:color w:val="000000"/>
                <w:sz w:val="18"/>
                <w:szCs w:val="18"/>
              </w:rPr>
            </w:pPr>
          </w:p>
        </w:tc>
        <w:tc>
          <w:tcPr>
            <w:tcW w:w="809" w:type="pct"/>
            <w:gridSpan w:val="2"/>
          </w:tcPr>
          <w:p w14:paraId="60C2AE0F" w14:textId="35E1163D" w:rsidR="00386B02" w:rsidRPr="001F0B20" w:rsidRDefault="00386B02" w:rsidP="00386B02">
            <w:pPr>
              <w:jc w:val="center"/>
              <w:rPr>
                <w:rFonts w:ascii="Times New Roman" w:hAnsi="Times New Roman"/>
                <w:color w:val="000000"/>
                <w:spacing w:val="-20"/>
                <w:sz w:val="18"/>
                <w:szCs w:val="18"/>
              </w:rPr>
            </w:pPr>
            <w:r w:rsidRPr="001F0B20">
              <w:rPr>
                <w:rFonts w:ascii="Times New Roman" w:hAnsi="Times New Roman"/>
                <w:sz w:val="18"/>
                <w:szCs w:val="18"/>
              </w:rPr>
              <w:t>YH121048</w:t>
            </w:r>
          </w:p>
        </w:tc>
        <w:tc>
          <w:tcPr>
            <w:tcW w:w="865" w:type="pct"/>
          </w:tcPr>
          <w:p w14:paraId="3DFEBD62" w14:textId="171EF662" w:rsidR="00386B02" w:rsidRPr="007244E7" w:rsidRDefault="00386B02" w:rsidP="00386B02">
            <w:pPr>
              <w:jc w:val="center"/>
              <w:rPr>
                <w:rFonts w:ascii="Times New Roman" w:hAnsi="Times New Roman"/>
                <w:color w:val="000000"/>
                <w:spacing w:val="-20"/>
                <w:sz w:val="18"/>
                <w:szCs w:val="18"/>
              </w:rPr>
            </w:pPr>
            <w:r w:rsidRPr="007244E7">
              <w:rPr>
                <w:rFonts w:ascii="Times New Roman" w:hAnsi="Times New Roman" w:hint="eastAsia"/>
                <w:sz w:val="18"/>
                <w:szCs w:val="18"/>
              </w:rPr>
              <w:t>食品工程原理</w:t>
            </w:r>
          </w:p>
        </w:tc>
        <w:tc>
          <w:tcPr>
            <w:tcW w:w="271" w:type="pct"/>
          </w:tcPr>
          <w:p w14:paraId="17589F56" w14:textId="19DEC760" w:rsidR="00386B02" w:rsidRPr="007244E7" w:rsidRDefault="00386B02" w:rsidP="00386B02">
            <w:pPr>
              <w:jc w:val="center"/>
              <w:rPr>
                <w:rFonts w:ascii="Times New Roman" w:hAnsi="Times New Roman"/>
                <w:color w:val="000000"/>
                <w:spacing w:val="-20"/>
                <w:sz w:val="18"/>
                <w:szCs w:val="18"/>
              </w:rPr>
            </w:pPr>
            <w:r w:rsidRPr="007244E7">
              <w:rPr>
                <w:rFonts w:ascii="Times New Roman" w:hAnsi="Times New Roman" w:hint="eastAsia"/>
                <w:sz w:val="18"/>
                <w:szCs w:val="18"/>
              </w:rPr>
              <w:t>96</w:t>
            </w:r>
          </w:p>
        </w:tc>
        <w:tc>
          <w:tcPr>
            <w:tcW w:w="216" w:type="pct"/>
          </w:tcPr>
          <w:p w14:paraId="0B85FCCD" w14:textId="12936314" w:rsidR="00386B02" w:rsidRPr="007244E7" w:rsidRDefault="00386B02" w:rsidP="00386B02">
            <w:pPr>
              <w:jc w:val="center"/>
              <w:rPr>
                <w:rFonts w:ascii="Times New Roman" w:hAnsi="Times New Roman"/>
                <w:color w:val="FF0000"/>
                <w:spacing w:val="-20"/>
                <w:sz w:val="18"/>
                <w:szCs w:val="18"/>
              </w:rPr>
            </w:pPr>
            <w:r w:rsidRPr="007244E7">
              <w:rPr>
                <w:rFonts w:ascii="Times New Roman" w:hAnsi="Times New Roman" w:hint="eastAsia"/>
                <w:sz w:val="18"/>
                <w:szCs w:val="18"/>
              </w:rPr>
              <w:t>72</w:t>
            </w:r>
          </w:p>
        </w:tc>
        <w:tc>
          <w:tcPr>
            <w:tcW w:w="216" w:type="pct"/>
          </w:tcPr>
          <w:p w14:paraId="511EEA0C" w14:textId="3B4CA865" w:rsidR="00386B02" w:rsidRPr="007244E7" w:rsidRDefault="00386B02" w:rsidP="00386B02">
            <w:pPr>
              <w:jc w:val="center"/>
              <w:rPr>
                <w:rFonts w:ascii="Times New Roman" w:hAnsi="Times New Roman"/>
                <w:color w:val="FF0000"/>
                <w:spacing w:val="-20"/>
                <w:sz w:val="18"/>
                <w:szCs w:val="18"/>
              </w:rPr>
            </w:pPr>
            <w:r w:rsidRPr="007244E7">
              <w:rPr>
                <w:rFonts w:ascii="Times New Roman" w:hAnsi="Times New Roman" w:hint="eastAsia"/>
                <w:sz w:val="18"/>
                <w:szCs w:val="18"/>
              </w:rPr>
              <w:t>24</w:t>
            </w:r>
          </w:p>
        </w:tc>
        <w:tc>
          <w:tcPr>
            <w:tcW w:w="228" w:type="pct"/>
          </w:tcPr>
          <w:p w14:paraId="23470DF3" w14:textId="06E4F207" w:rsidR="00386B02" w:rsidRPr="007244E7" w:rsidRDefault="00386B02" w:rsidP="00386B02">
            <w:pPr>
              <w:jc w:val="center"/>
              <w:rPr>
                <w:rFonts w:ascii="Times New Roman" w:hAnsi="Times New Roman"/>
                <w:color w:val="000000"/>
                <w:spacing w:val="-20"/>
                <w:sz w:val="18"/>
                <w:szCs w:val="18"/>
              </w:rPr>
            </w:pPr>
            <w:r w:rsidRPr="007244E7">
              <w:rPr>
                <w:rFonts w:ascii="Times New Roman" w:hAnsi="Times New Roman" w:hint="eastAsia"/>
                <w:sz w:val="18"/>
                <w:szCs w:val="18"/>
              </w:rPr>
              <w:t>5.5</w:t>
            </w:r>
          </w:p>
        </w:tc>
        <w:tc>
          <w:tcPr>
            <w:tcW w:w="279" w:type="pct"/>
          </w:tcPr>
          <w:p w14:paraId="069518F5" w14:textId="77777777" w:rsidR="00386B02" w:rsidRPr="007244E7" w:rsidRDefault="00386B02" w:rsidP="00386B02">
            <w:pPr>
              <w:jc w:val="center"/>
              <w:rPr>
                <w:rFonts w:ascii="Times New Roman" w:hAnsi="Times New Roman"/>
                <w:color w:val="000000"/>
                <w:spacing w:val="-20"/>
                <w:sz w:val="18"/>
                <w:szCs w:val="18"/>
              </w:rPr>
            </w:pPr>
          </w:p>
        </w:tc>
        <w:tc>
          <w:tcPr>
            <w:tcW w:w="270" w:type="pct"/>
            <w:gridSpan w:val="2"/>
          </w:tcPr>
          <w:p w14:paraId="3010D6D5" w14:textId="77777777" w:rsidR="00386B02" w:rsidRPr="007244E7" w:rsidRDefault="00386B02" w:rsidP="00386B02">
            <w:pPr>
              <w:jc w:val="center"/>
              <w:rPr>
                <w:rFonts w:ascii="Times New Roman" w:hAnsi="Times New Roman"/>
                <w:color w:val="000000"/>
                <w:spacing w:val="-20"/>
                <w:sz w:val="18"/>
                <w:szCs w:val="18"/>
              </w:rPr>
            </w:pPr>
          </w:p>
        </w:tc>
        <w:tc>
          <w:tcPr>
            <w:tcW w:w="270" w:type="pct"/>
          </w:tcPr>
          <w:p w14:paraId="798D1BA8" w14:textId="6A3289C6" w:rsidR="00386B02" w:rsidRPr="007244E7" w:rsidRDefault="00386B02" w:rsidP="00386B02">
            <w:pPr>
              <w:ind w:right="280"/>
              <w:jc w:val="center"/>
              <w:rPr>
                <w:rFonts w:ascii="Times New Roman" w:hAnsi="Times New Roman"/>
                <w:color w:val="000000"/>
                <w:spacing w:val="-20"/>
                <w:sz w:val="18"/>
                <w:szCs w:val="18"/>
              </w:rPr>
            </w:pPr>
            <w:r w:rsidRPr="007244E7">
              <w:rPr>
                <w:rFonts w:ascii="Times New Roman" w:hAnsi="Times New Roman" w:hint="eastAsia"/>
                <w:sz w:val="18"/>
                <w:szCs w:val="18"/>
              </w:rPr>
              <w:t xml:space="preserve"> 6</w:t>
            </w:r>
          </w:p>
        </w:tc>
        <w:tc>
          <w:tcPr>
            <w:tcW w:w="270" w:type="pct"/>
            <w:gridSpan w:val="2"/>
          </w:tcPr>
          <w:p w14:paraId="36A72843" w14:textId="77777777" w:rsidR="00386B02" w:rsidRPr="007244E7" w:rsidRDefault="00386B02" w:rsidP="00386B02">
            <w:pPr>
              <w:ind w:right="280"/>
              <w:jc w:val="center"/>
              <w:rPr>
                <w:rFonts w:ascii="Times New Roman" w:hAnsi="Times New Roman"/>
                <w:color w:val="000000"/>
                <w:spacing w:val="-20"/>
                <w:sz w:val="18"/>
                <w:szCs w:val="18"/>
              </w:rPr>
            </w:pPr>
          </w:p>
        </w:tc>
        <w:tc>
          <w:tcPr>
            <w:tcW w:w="269" w:type="pct"/>
            <w:gridSpan w:val="2"/>
          </w:tcPr>
          <w:p w14:paraId="5C7C50C0" w14:textId="77777777" w:rsidR="00386B02" w:rsidRPr="007244E7" w:rsidRDefault="00386B02" w:rsidP="00386B02">
            <w:pPr>
              <w:autoSpaceDE w:val="0"/>
              <w:autoSpaceDN w:val="0"/>
              <w:jc w:val="center"/>
              <w:rPr>
                <w:rFonts w:ascii="Times New Roman" w:hAnsi="Times New Roman"/>
                <w:color w:val="000000"/>
                <w:spacing w:val="-20"/>
                <w:sz w:val="18"/>
                <w:szCs w:val="18"/>
              </w:rPr>
            </w:pPr>
          </w:p>
        </w:tc>
        <w:tc>
          <w:tcPr>
            <w:tcW w:w="270" w:type="pct"/>
            <w:gridSpan w:val="2"/>
          </w:tcPr>
          <w:p w14:paraId="7241B02A" w14:textId="77777777" w:rsidR="00386B02" w:rsidRPr="007244E7" w:rsidRDefault="00386B02" w:rsidP="00386B02">
            <w:pPr>
              <w:autoSpaceDE w:val="0"/>
              <w:autoSpaceDN w:val="0"/>
              <w:jc w:val="center"/>
              <w:rPr>
                <w:rFonts w:ascii="Times New Roman" w:hAnsi="Times New Roman"/>
                <w:color w:val="000000"/>
                <w:spacing w:val="-20"/>
                <w:sz w:val="18"/>
                <w:szCs w:val="18"/>
              </w:rPr>
            </w:pPr>
          </w:p>
        </w:tc>
        <w:tc>
          <w:tcPr>
            <w:tcW w:w="354" w:type="pct"/>
          </w:tcPr>
          <w:p w14:paraId="6D884576" w14:textId="77777777" w:rsidR="00386B02" w:rsidRPr="007244E7" w:rsidRDefault="00386B02" w:rsidP="00386B02">
            <w:pPr>
              <w:autoSpaceDE w:val="0"/>
              <w:autoSpaceDN w:val="0"/>
              <w:jc w:val="center"/>
              <w:rPr>
                <w:rFonts w:ascii="Times New Roman" w:hAnsi="Times New Roman"/>
                <w:color w:val="000000"/>
                <w:spacing w:val="-20"/>
                <w:sz w:val="18"/>
                <w:szCs w:val="18"/>
              </w:rPr>
            </w:pPr>
          </w:p>
        </w:tc>
      </w:tr>
      <w:tr w:rsidR="00386B02" w14:paraId="37D9AA19" w14:textId="77777777" w:rsidTr="007B082E">
        <w:trPr>
          <w:trHeight w:val="315"/>
          <w:jc w:val="center"/>
        </w:trPr>
        <w:tc>
          <w:tcPr>
            <w:tcW w:w="197" w:type="pct"/>
            <w:vMerge/>
            <w:vAlign w:val="center"/>
          </w:tcPr>
          <w:p w14:paraId="7A3021CF" w14:textId="77777777" w:rsidR="00386B02" w:rsidRDefault="00386B02" w:rsidP="00386B02">
            <w:pPr>
              <w:jc w:val="center"/>
              <w:rPr>
                <w:rFonts w:ascii="Times New Roman" w:hAnsi="Times New Roman"/>
                <w:color w:val="000000"/>
                <w:sz w:val="18"/>
                <w:szCs w:val="18"/>
              </w:rPr>
            </w:pPr>
          </w:p>
        </w:tc>
        <w:tc>
          <w:tcPr>
            <w:tcW w:w="216" w:type="pct"/>
            <w:vMerge/>
            <w:vAlign w:val="center"/>
          </w:tcPr>
          <w:p w14:paraId="16BD86DE" w14:textId="77777777" w:rsidR="00386B02" w:rsidRDefault="00386B02" w:rsidP="00386B02">
            <w:pPr>
              <w:jc w:val="center"/>
              <w:rPr>
                <w:rFonts w:ascii="Times New Roman" w:hAnsi="Times New Roman"/>
                <w:color w:val="000000"/>
                <w:sz w:val="18"/>
                <w:szCs w:val="18"/>
              </w:rPr>
            </w:pPr>
          </w:p>
        </w:tc>
        <w:tc>
          <w:tcPr>
            <w:tcW w:w="809" w:type="pct"/>
            <w:gridSpan w:val="2"/>
          </w:tcPr>
          <w:p w14:paraId="2C856F05" w14:textId="778558A9" w:rsidR="00386B02" w:rsidRPr="001F0B20" w:rsidRDefault="00386B02" w:rsidP="00386B02">
            <w:pPr>
              <w:jc w:val="center"/>
              <w:rPr>
                <w:rFonts w:ascii="Times New Roman" w:hAnsi="Times New Roman"/>
                <w:color w:val="000000"/>
                <w:spacing w:val="-20"/>
                <w:sz w:val="18"/>
                <w:szCs w:val="18"/>
              </w:rPr>
            </w:pPr>
            <w:r w:rsidRPr="001F0B20">
              <w:rPr>
                <w:rFonts w:ascii="Times New Roman" w:hAnsi="Times New Roman"/>
                <w:sz w:val="18"/>
                <w:szCs w:val="18"/>
              </w:rPr>
              <w:t>YH121190</w:t>
            </w:r>
          </w:p>
        </w:tc>
        <w:tc>
          <w:tcPr>
            <w:tcW w:w="865" w:type="pct"/>
          </w:tcPr>
          <w:p w14:paraId="18EFDD3F" w14:textId="51A7302C" w:rsidR="00386B02" w:rsidRPr="007244E7" w:rsidRDefault="00386B02" w:rsidP="00386B02">
            <w:pPr>
              <w:jc w:val="center"/>
              <w:rPr>
                <w:rFonts w:ascii="Times New Roman" w:hAnsi="Times New Roman"/>
                <w:color w:val="000000"/>
                <w:spacing w:val="-20"/>
                <w:sz w:val="18"/>
                <w:szCs w:val="18"/>
              </w:rPr>
            </w:pPr>
            <w:r w:rsidRPr="007244E7">
              <w:rPr>
                <w:rFonts w:ascii="Times New Roman" w:hAnsi="Times New Roman" w:hint="eastAsia"/>
                <w:sz w:val="18"/>
                <w:szCs w:val="18"/>
              </w:rPr>
              <w:t>生物医药分析</w:t>
            </w:r>
          </w:p>
        </w:tc>
        <w:tc>
          <w:tcPr>
            <w:tcW w:w="271" w:type="pct"/>
          </w:tcPr>
          <w:p w14:paraId="6B0ACFC5" w14:textId="15EFEDAA" w:rsidR="00386B02" w:rsidRPr="007244E7" w:rsidRDefault="00386B02" w:rsidP="00386B02">
            <w:pPr>
              <w:jc w:val="center"/>
              <w:rPr>
                <w:rFonts w:ascii="Times New Roman" w:hAnsi="Times New Roman"/>
                <w:color w:val="000000"/>
                <w:spacing w:val="-20"/>
                <w:sz w:val="18"/>
                <w:szCs w:val="18"/>
              </w:rPr>
            </w:pPr>
            <w:r w:rsidRPr="007244E7">
              <w:rPr>
                <w:rFonts w:ascii="Times New Roman" w:hAnsi="Times New Roman" w:hint="eastAsia"/>
                <w:sz w:val="18"/>
                <w:szCs w:val="18"/>
              </w:rPr>
              <w:t>64</w:t>
            </w:r>
          </w:p>
        </w:tc>
        <w:tc>
          <w:tcPr>
            <w:tcW w:w="216" w:type="pct"/>
          </w:tcPr>
          <w:p w14:paraId="3F95B4EB" w14:textId="307D58E4" w:rsidR="00386B02" w:rsidRPr="007244E7" w:rsidRDefault="00386B02" w:rsidP="00386B02">
            <w:pPr>
              <w:jc w:val="center"/>
              <w:rPr>
                <w:rFonts w:ascii="Times New Roman" w:hAnsi="Times New Roman"/>
                <w:color w:val="FF0000"/>
                <w:spacing w:val="-20"/>
                <w:sz w:val="18"/>
                <w:szCs w:val="18"/>
              </w:rPr>
            </w:pPr>
            <w:r w:rsidRPr="007244E7">
              <w:rPr>
                <w:rFonts w:ascii="Times New Roman" w:hAnsi="Times New Roman" w:hint="eastAsia"/>
                <w:sz w:val="18"/>
                <w:szCs w:val="18"/>
              </w:rPr>
              <w:t>32</w:t>
            </w:r>
          </w:p>
        </w:tc>
        <w:tc>
          <w:tcPr>
            <w:tcW w:w="216" w:type="pct"/>
          </w:tcPr>
          <w:p w14:paraId="257060A9" w14:textId="53C7FD44" w:rsidR="00386B02" w:rsidRPr="007244E7" w:rsidRDefault="00386B02" w:rsidP="00386B02">
            <w:pPr>
              <w:jc w:val="center"/>
              <w:rPr>
                <w:rFonts w:ascii="Times New Roman" w:hAnsi="Times New Roman"/>
                <w:color w:val="FF0000"/>
                <w:spacing w:val="-20"/>
                <w:sz w:val="18"/>
                <w:szCs w:val="18"/>
              </w:rPr>
            </w:pPr>
            <w:r w:rsidRPr="007244E7">
              <w:rPr>
                <w:rFonts w:ascii="Times New Roman" w:hAnsi="Times New Roman" w:hint="eastAsia"/>
                <w:sz w:val="18"/>
                <w:szCs w:val="18"/>
              </w:rPr>
              <w:t>32</w:t>
            </w:r>
          </w:p>
        </w:tc>
        <w:tc>
          <w:tcPr>
            <w:tcW w:w="228" w:type="pct"/>
          </w:tcPr>
          <w:p w14:paraId="69FF087B" w14:textId="3A4BFCC2" w:rsidR="00386B02" w:rsidRPr="007244E7" w:rsidRDefault="00386B02" w:rsidP="00386B02">
            <w:pPr>
              <w:jc w:val="center"/>
              <w:rPr>
                <w:rFonts w:ascii="Times New Roman" w:hAnsi="Times New Roman"/>
                <w:color w:val="000000"/>
                <w:spacing w:val="-20"/>
                <w:sz w:val="18"/>
                <w:szCs w:val="18"/>
              </w:rPr>
            </w:pPr>
            <w:r w:rsidRPr="007244E7">
              <w:rPr>
                <w:rFonts w:ascii="Times New Roman" w:hAnsi="Times New Roman" w:hint="eastAsia"/>
                <w:sz w:val="18"/>
                <w:szCs w:val="18"/>
              </w:rPr>
              <w:t>3.5</w:t>
            </w:r>
          </w:p>
        </w:tc>
        <w:tc>
          <w:tcPr>
            <w:tcW w:w="279" w:type="pct"/>
          </w:tcPr>
          <w:p w14:paraId="6E07CD1C" w14:textId="77777777" w:rsidR="00386B02" w:rsidRPr="007244E7" w:rsidRDefault="00386B02" w:rsidP="00386B02">
            <w:pPr>
              <w:jc w:val="center"/>
              <w:rPr>
                <w:rFonts w:ascii="Times New Roman" w:hAnsi="Times New Roman"/>
                <w:color w:val="000000"/>
                <w:spacing w:val="-20"/>
                <w:sz w:val="18"/>
                <w:szCs w:val="18"/>
              </w:rPr>
            </w:pPr>
          </w:p>
        </w:tc>
        <w:tc>
          <w:tcPr>
            <w:tcW w:w="270" w:type="pct"/>
            <w:gridSpan w:val="2"/>
          </w:tcPr>
          <w:p w14:paraId="68DFE2F6" w14:textId="77777777" w:rsidR="00386B02" w:rsidRPr="007244E7" w:rsidRDefault="00386B02" w:rsidP="00386B02">
            <w:pPr>
              <w:jc w:val="center"/>
              <w:rPr>
                <w:rFonts w:ascii="Times New Roman" w:hAnsi="Times New Roman"/>
                <w:color w:val="000000"/>
                <w:spacing w:val="-20"/>
                <w:sz w:val="18"/>
                <w:szCs w:val="18"/>
              </w:rPr>
            </w:pPr>
          </w:p>
        </w:tc>
        <w:tc>
          <w:tcPr>
            <w:tcW w:w="270" w:type="pct"/>
          </w:tcPr>
          <w:p w14:paraId="7E418DB9" w14:textId="77777777" w:rsidR="00386B02" w:rsidRPr="007244E7" w:rsidRDefault="00386B02" w:rsidP="00386B02">
            <w:pPr>
              <w:ind w:right="280"/>
              <w:jc w:val="center"/>
              <w:rPr>
                <w:rFonts w:ascii="Times New Roman" w:hAnsi="Times New Roman"/>
                <w:color w:val="000000"/>
                <w:spacing w:val="-20"/>
                <w:sz w:val="18"/>
                <w:szCs w:val="18"/>
              </w:rPr>
            </w:pPr>
          </w:p>
        </w:tc>
        <w:tc>
          <w:tcPr>
            <w:tcW w:w="270" w:type="pct"/>
            <w:gridSpan w:val="2"/>
          </w:tcPr>
          <w:p w14:paraId="7F97FD00" w14:textId="102C7D44" w:rsidR="00386B02" w:rsidRPr="007244E7" w:rsidRDefault="00386B02" w:rsidP="00386B02">
            <w:pPr>
              <w:ind w:right="280"/>
              <w:jc w:val="center"/>
              <w:rPr>
                <w:rFonts w:ascii="Times New Roman" w:hAnsi="Times New Roman"/>
                <w:color w:val="000000"/>
                <w:spacing w:val="-20"/>
                <w:sz w:val="18"/>
                <w:szCs w:val="18"/>
              </w:rPr>
            </w:pPr>
            <w:r w:rsidRPr="007244E7">
              <w:rPr>
                <w:rFonts w:ascii="Times New Roman" w:hAnsi="Times New Roman" w:hint="eastAsia"/>
                <w:sz w:val="18"/>
                <w:szCs w:val="18"/>
              </w:rPr>
              <w:t>4</w:t>
            </w:r>
          </w:p>
        </w:tc>
        <w:tc>
          <w:tcPr>
            <w:tcW w:w="269" w:type="pct"/>
            <w:gridSpan w:val="2"/>
          </w:tcPr>
          <w:p w14:paraId="69BB7BB8" w14:textId="77777777" w:rsidR="00386B02" w:rsidRPr="007244E7" w:rsidRDefault="00386B02" w:rsidP="00386B02">
            <w:pPr>
              <w:autoSpaceDE w:val="0"/>
              <w:autoSpaceDN w:val="0"/>
              <w:jc w:val="center"/>
              <w:rPr>
                <w:rFonts w:ascii="Times New Roman" w:hAnsi="Times New Roman"/>
                <w:color w:val="000000"/>
                <w:spacing w:val="-20"/>
                <w:sz w:val="18"/>
                <w:szCs w:val="18"/>
              </w:rPr>
            </w:pPr>
          </w:p>
        </w:tc>
        <w:tc>
          <w:tcPr>
            <w:tcW w:w="270" w:type="pct"/>
            <w:gridSpan w:val="2"/>
          </w:tcPr>
          <w:p w14:paraId="0C0CB04F" w14:textId="77777777" w:rsidR="00386B02" w:rsidRPr="007244E7" w:rsidRDefault="00386B02" w:rsidP="00386B02">
            <w:pPr>
              <w:autoSpaceDE w:val="0"/>
              <w:autoSpaceDN w:val="0"/>
              <w:jc w:val="center"/>
              <w:rPr>
                <w:rFonts w:ascii="Times New Roman" w:hAnsi="Times New Roman"/>
                <w:color w:val="000000"/>
                <w:spacing w:val="-20"/>
                <w:sz w:val="18"/>
                <w:szCs w:val="18"/>
              </w:rPr>
            </w:pPr>
          </w:p>
        </w:tc>
        <w:tc>
          <w:tcPr>
            <w:tcW w:w="354" w:type="pct"/>
          </w:tcPr>
          <w:p w14:paraId="039CFEF3" w14:textId="77777777" w:rsidR="00386B02" w:rsidRPr="007244E7" w:rsidRDefault="00386B02" w:rsidP="00386B02">
            <w:pPr>
              <w:autoSpaceDE w:val="0"/>
              <w:autoSpaceDN w:val="0"/>
              <w:jc w:val="center"/>
              <w:rPr>
                <w:rFonts w:ascii="Times New Roman" w:hAnsi="Times New Roman"/>
                <w:color w:val="000000"/>
                <w:spacing w:val="-20"/>
                <w:sz w:val="18"/>
                <w:szCs w:val="18"/>
              </w:rPr>
            </w:pPr>
          </w:p>
        </w:tc>
      </w:tr>
      <w:tr w:rsidR="00386B02" w14:paraId="449C9F52" w14:textId="77777777" w:rsidTr="007B082E">
        <w:trPr>
          <w:trHeight w:val="315"/>
          <w:jc w:val="center"/>
        </w:trPr>
        <w:tc>
          <w:tcPr>
            <w:tcW w:w="197" w:type="pct"/>
            <w:vMerge/>
            <w:vAlign w:val="center"/>
          </w:tcPr>
          <w:p w14:paraId="53E729D5" w14:textId="77777777" w:rsidR="00386B02" w:rsidRDefault="00386B02" w:rsidP="00386B02">
            <w:pPr>
              <w:jc w:val="center"/>
              <w:rPr>
                <w:rFonts w:ascii="Times New Roman" w:hAnsi="Times New Roman"/>
                <w:color w:val="000000"/>
                <w:sz w:val="18"/>
                <w:szCs w:val="18"/>
              </w:rPr>
            </w:pPr>
          </w:p>
        </w:tc>
        <w:tc>
          <w:tcPr>
            <w:tcW w:w="216" w:type="pct"/>
            <w:vMerge/>
            <w:vAlign w:val="center"/>
          </w:tcPr>
          <w:p w14:paraId="5FB08941" w14:textId="77777777" w:rsidR="00386B02" w:rsidRDefault="00386B02" w:rsidP="00386B02">
            <w:pPr>
              <w:jc w:val="center"/>
              <w:rPr>
                <w:rFonts w:ascii="Times New Roman" w:hAnsi="Times New Roman"/>
                <w:color w:val="000000"/>
                <w:sz w:val="18"/>
                <w:szCs w:val="18"/>
              </w:rPr>
            </w:pPr>
          </w:p>
        </w:tc>
        <w:tc>
          <w:tcPr>
            <w:tcW w:w="809" w:type="pct"/>
            <w:gridSpan w:val="2"/>
          </w:tcPr>
          <w:p w14:paraId="435EE13A" w14:textId="15CE4491" w:rsidR="00386B02" w:rsidRPr="001F0B20" w:rsidRDefault="00386B02" w:rsidP="00386B02">
            <w:pPr>
              <w:jc w:val="center"/>
              <w:rPr>
                <w:rFonts w:ascii="Times New Roman" w:hAnsi="Times New Roman"/>
                <w:color w:val="000000"/>
                <w:spacing w:val="-20"/>
                <w:sz w:val="18"/>
                <w:szCs w:val="18"/>
              </w:rPr>
            </w:pPr>
            <w:r w:rsidRPr="001F0B20">
              <w:rPr>
                <w:rFonts w:ascii="Times New Roman" w:hAnsi="Times New Roman"/>
                <w:sz w:val="18"/>
                <w:szCs w:val="18"/>
              </w:rPr>
              <w:t>YH121055</w:t>
            </w:r>
          </w:p>
        </w:tc>
        <w:tc>
          <w:tcPr>
            <w:tcW w:w="865" w:type="pct"/>
          </w:tcPr>
          <w:p w14:paraId="10C95600" w14:textId="25291E42" w:rsidR="00386B02" w:rsidRPr="007244E7" w:rsidRDefault="00386B02" w:rsidP="00386B02">
            <w:pPr>
              <w:jc w:val="center"/>
              <w:rPr>
                <w:rFonts w:ascii="Times New Roman" w:hAnsi="Times New Roman"/>
                <w:color w:val="000000"/>
                <w:spacing w:val="-20"/>
                <w:sz w:val="18"/>
                <w:szCs w:val="18"/>
              </w:rPr>
            </w:pPr>
            <w:r w:rsidRPr="007244E7">
              <w:rPr>
                <w:rFonts w:ascii="Times New Roman" w:hAnsi="Times New Roman" w:hint="eastAsia"/>
                <w:sz w:val="18"/>
                <w:szCs w:val="18"/>
              </w:rPr>
              <w:t>食品质量与安全</w:t>
            </w:r>
          </w:p>
        </w:tc>
        <w:tc>
          <w:tcPr>
            <w:tcW w:w="271" w:type="pct"/>
          </w:tcPr>
          <w:p w14:paraId="511BF78B" w14:textId="357A8A91" w:rsidR="00386B02" w:rsidRPr="007244E7" w:rsidRDefault="00386B02" w:rsidP="00386B02">
            <w:pPr>
              <w:jc w:val="center"/>
              <w:rPr>
                <w:rFonts w:ascii="Times New Roman" w:hAnsi="Times New Roman"/>
                <w:color w:val="000000"/>
                <w:spacing w:val="-20"/>
                <w:sz w:val="18"/>
                <w:szCs w:val="18"/>
              </w:rPr>
            </w:pPr>
            <w:r w:rsidRPr="007244E7">
              <w:rPr>
                <w:rFonts w:ascii="Times New Roman" w:hAnsi="Times New Roman" w:hint="eastAsia"/>
                <w:sz w:val="18"/>
                <w:szCs w:val="18"/>
              </w:rPr>
              <w:t>64</w:t>
            </w:r>
          </w:p>
        </w:tc>
        <w:tc>
          <w:tcPr>
            <w:tcW w:w="216" w:type="pct"/>
          </w:tcPr>
          <w:p w14:paraId="5A9C1439" w14:textId="3922A62E" w:rsidR="00386B02" w:rsidRPr="007244E7" w:rsidRDefault="00386B02" w:rsidP="00386B02">
            <w:pPr>
              <w:jc w:val="center"/>
              <w:rPr>
                <w:rFonts w:ascii="Times New Roman" w:hAnsi="Times New Roman"/>
                <w:color w:val="FF0000"/>
                <w:spacing w:val="-20"/>
                <w:sz w:val="18"/>
                <w:szCs w:val="18"/>
              </w:rPr>
            </w:pPr>
            <w:r w:rsidRPr="007244E7">
              <w:rPr>
                <w:rFonts w:ascii="Times New Roman" w:hAnsi="Times New Roman" w:hint="eastAsia"/>
                <w:sz w:val="18"/>
                <w:szCs w:val="18"/>
              </w:rPr>
              <w:t>40</w:t>
            </w:r>
          </w:p>
        </w:tc>
        <w:tc>
          <w:tcPr>
            <w:tcW w:w="216" w:type="pct"/>
          </w:tcPr>
          <w:p w14:paraId="57451A32" w14:textId="014E13D2" w:rsidR="00386B02" w:rsidRPr="007244E7" w:rsidRDefault="00386B02" w:rsidP="00386B02">
            <w:pPr>
              <w:jc w:val="center"/>
              <w:rPr>
                <w:rFonts w:ascii="Times New Roman" w:hAnsi="Times New Roman"/>
                <w:color w:val="FF0000"/>
                <w:spacing w:val="-20"/>
                <w:sz w:val="18"/>
                <w:szCs w:val="18"/>
              </w:rPr>
            </w:pPr>
            <w:r w:rsidRPr="007244E7">
              <w:rPr>
                <w:rFonts w:ascii="Times New Roman" w:hAnsi="Times New Roman" w:hint="eastAsia"/>
                <w:sz w:val="18"/>
                <w:szCs w:val="18"/>
              </w:rPr>
              <w:t>24</w:t>
            </w:r>
          </w:p>
        </w:tc>
        <w:tc>
          <w:tcPr>
            <w:tcW w:w="228" w:type="pct"/>
          </w:tcPr>
          <w:p w14:paraId="7F7A4730" w14:textId="2B5B225A" w:rsidR="00386B02" w:rsidRPr="007244E7" w:rsidRDefault="00386B02" w:rsidP="00386B02">
            <w:pPr>
              <w:jc w:val="center"/>
              <w:rPr>
                <w:rFonts w:ascii="Times New Roman" w:hAnsi="Times New Roman"/>
                <w:color w:val="000000"/>
                <w:spacing w:val="-20"/>
                <w:sz w:val="18"/>
                <w:szCs w:val="18"/>
              </w:rPr>
            </w:pPr>
            <w:r w:rsidRPr="007244E7">
              <w:rPr>
                <w:rFonts w:ascii="Times New Roman" w:hAnsi="Times New Roman" w:hint="eastAsia"/>
                <w:sz w:val="18"/>
                <w:szCs w:val="18"/>
              </w:rPr>
              <w:t>3.5</w:t>
            </w:r>
          </w:p>
        </w:tc>
        <w:tc>
          <w:tcPr>
            <w:tcW w:w="279" w:type="pct"/>
          </w:tcPr>
          <w:p w14:paraId="71B37EEB" w14:textId="77777777" w:rsidR="00386B02" w:rsidRPr="007244E7" w:rsidRDefault="00386B02" w:rsidP="00386B02">
            <w:pPr>
              <w:jc w:val="center"/>
              <w:rPr>
                <w:rFonts w:ascii="Times New Roman" w:hAnsi="Times New Roman"/>
                <w:color w:val="000000"/>
                <w:spacing w:val="-20"/>
                <w:sz w:val="18"/>
                <w:szCs w:val="18"/>
              </w:rPr>
            </w:pPr>
          </w:p>
        </w:tc>
        <w:tc>
          <w:tcPr>
            <w:tcW w:w="270" w:type="pct"/>
            <w:gridSpan w:val="2"/>
          </w:tcPr>
          <w:p w14:paraId="098AD220" w14:textId="77777777" w:rsidR="00386B02" w:rsidRPr="007244E7" w:rsidRDefault="00386B02" w:rsidP="00386B02">
            <w:pPr>
              <w:jc w:val="center"/>
              <w:rPr>
                <w:rFonts w:ascii="Times New Roman" w:hAnsi="Times New Roman"/>
                <w:color w:val="000000"/>
                <w:spacing w:val="-20"/>
                <w:sz w:val="18"/>
                <w:szCs w:val="18"/>
              </w:rPr>
            </w:pPr>
          </w:p>
        </w:tc>
        <w:tc>
          <w:tcPr>
            <w:tcW w:w="270" w:type="pct"/>
          </w:tcPr>
          <w:p w14:paraId="4A2D5080" w14:textId="77777777" w:rsidR="00386B02" w:rsidRPr="007244E7" w:rsidRDefault="00386B02" w:rsidP="00386B02">
            <w:pPr>
              <w:ind w:right="280"/>
              <w:jc w:val="center"/>
              <w:rPr>
                <w:rFonts w:ascii="Times New Roman" w:hAnsi="Times New Roman"/>
                <w:color w:val="000000"/>
                <w:spacing w:val="-20"/>
                <w:sz w:val="18"/>
                <w:szCs w:val="18"/>
              </w:rPr>
            </w:pPr>
          </w:p>
        </w:tc>
        <w:tc>
          <w:tcPr>
            <w:tcW w:w="270" w:type="pct"/>
            <w:gridSpan w:val="2"/>
          </w:tcPr>
          <w:p w14:paraId="437F022E" w14:textId="77777777" w:rsidR="00386B02" w:rsidRPr="007244E7" w:rsidRDefault="00386B02" w:rsidP="00386B02">
            <w:pPr>
              <w:ind w:right="280"/>
              <w:jc w:val="center"/>
              <w:rPr>
                <w:rFonts w:ascii="Times New Roman" w:hAnsi="Times New Roman"/>
                <w:color w:val="000000"/>
                <w:spacing w:val="-20"/>
                <w:sz w:val="18"/>
                <w:szCs w:val="18"/>
              </w:rPr>
            </w:pPr>
          </w:p>
        </w:tc>
        <w:tc>
          <w:tcPr>
            <w:tcW w:w="269" w:type="pct"/>
            <w:gridSpan w:val="2"/>
          </w:tcPr>
          <w:p w14:paraId="20F32A31" w14:textId="62419FF9" w:rsidR="00386B02" w:rsidRPr="007244E7" w:rsidRDefault="00386B02" w:rsidP="00386B02">
            <w:pPr>
              <w:autoSpaceDE w:val="0"/>
              <w:autoSpaceDN w:val="0"/>
              <w:jc w:val="center"/>
              <w:rPr>
                <w:rFonts w:ascii="Times New Roman" w:hAnsi="Times New Roman"/>
                <w:color w:val="000000"/>
                <w:spacing w:val="-20"/>
                <w:sz w:val="18"/>
                <w:szCs w:val="18"/>
              </w:rPr>
            </w:pPr>
            <w:r w:rsidRPr="007244E7">
              <w:rPr>
                <w:rFonts w:ascii="Times New Roman" w:hAnsi="Times New Roman" w:hint="eastAsia"/>
                <w:sz w:val="18"/>
                <w:szCs w:val="18"/>
              </w:rPr>
              <w:t>4</w:t>
            </w:r>
          </w:p>
        </w:tc>
        <w:tc>
          <w:tcPr>
            <w:tcW w:w="270" w:type="pct"/>
            <w:gridSpan w:val="2"/>
          </w:tcPr>
          <w:p w14:paraId="2C59DB6D" w14:textId="77777777" w:rsidR="00386B02" w:rsidRPr="007244E7" w:rsidRDefault="00386B02" w:rsidP="00386B02">
            <w:pPr>
              <w:autoSpaceDE w:val="0"/>
              <w:autoSpaceDN w:val="0"/>
              <w:jc w:val="center"/>
              <w:rPr>
                <w:rFonts w:ascii="Times New Roman" w:hAnsi="Times New Roman"/>
                <w:color w:val="000000"/>
                <w:spacing w:val="-20"/>
                <w:sz w:val="18"/>
                <w:szCs w:val="18"/>
              </w:rPr>
            </w:pPr>
          </w:p>
        </w:tc>
        <w:tc>
          <w:tcPr>
            <w:tcW w:w="354" w:type="pct"/>
          </w:tcPr>
          <w:p w14:paraId="675495BF" w14:textId="77777777" w:rsidR="00386B02" w:rsidRPr="007244E7" w:rsidRDefault="00386B02" w:rsidP="00386B02">
            <w:pPr>
              <w:autoSpaceDE w:val="0"/>
              <w:autoSpaceDN w:val="0"/>
              <w:jc w:val="center"/>
              <w:rPr>
                <w:rFonts w:ascii="Times New Roman" w:hAnsi="Times New Roman"/>
                <w:color w:val="000000"/>
                <w:spacing w:val="-20"/>
                <w:sz w:val="18"/>
                <w:szCs w:val="18"/>
              </w:rPr>
            </w:pPr>
          </w:p>
        </w:tc>
      </w:tr>
      <w:tr w:rsidR="00386B02" w14:paraId="7E722FFE" w14:textId="77777777" w:rsidTr="007B082E">
        <w:trPr>
          <w:trHeight w:val="315"/>
          <w:jc w:val="center"/>
        </w:trPr>
        <w:tc>
          <w:tcPr>
            <w:tcW w:w="197" w:type="pct"/>
            <w:vMerge/>
            <w:vAlign w:val="center"/>
          </w:tcPr>
          <w:p w14:paraId="44B43D87" w14:textId="77777777" w:rsidR="00386B02" w:rsidRDefault="00386B02" w:rsidP="00386B02">
            <w:pPr>
              <w:jc w:val="center"/>
              <w:rPr>
                <w:rFonts w:ascii="Times New Roman" w:hAnsi="Times New Roman"/>
                <w:color w:val="000000"/>
                <w:sz w:val="18"/>
                <w:szCs w:val="18"/>
              </w:rPr>
            </w:pPr>
          </w:p>
        </w:tc>
        <w:tc>
          <w:tcPr>
            <w:tcW w:w="216" w:type="pct"/>
            <w:vMerge/>
            <w:vAlign w:val="center"/>
          </w:tcPr>
          <w:p w14:paraId="76A2FAFD" w14:textId="77777777" w:rsidR="00386B02" w:rsidRDefault="00386B02" w:rsidP="00386B02">
            <w:pPr>
              <w:jc w:val="center"/>
              <w:rPr>
                <w:rFonts w:ascii="Times New Roman" w:hAnsi="Times New Roman"/>
                <w:color w:val="000000"/>
                <w:sz w:val="18"/>
                <w:szCs w:val="18"/>
              </w:rPr>
            </w:pPr>
          </w:p>
        </w:tc>
        <w:tc>
          <w:tcPr>
            <w:tcW w:w="809" w:type="pct"/>
            <w:gridSpan w:val="2"/>
          </w:tcPr>
          <w:p w14:paraId="5AC72734" w14:textId="0AA31187" w:rsidR="00386B02" w:rsidRPr="001F0B20" w:rsidRDefault="00386B02" w:rsidP="00386B02">
            <w:pPr>
              <w:jc w:val="center"/>
              <w:rPr>
                <w:rFonts w:ascii="Times New Roman" w:hAnsi="Times New Roman"/>
                <w:color w:val="000000"/>
                <w:spacing w:val="-20"/>
                <w:sz w:val="18"/>
                <w:szCs w:val="18"/>
              </w:rPr>
            </w:pPr>
            <w:r w:rsidRPr="001F0B20">
              <w:rPr>
                <w:rFonts w:ascii="Times New Roman" w:hAnsi="Times New Roman"/>
                <w:sz w:val="18"/>
                <w:szCs w:val="18"/>
              </w:rPr>
              <w:t>YH121051</w:t>
            </w:r>
          </w:p>
        </w:tc>
        <w:tc>
          <w:tcPr>
            <w:tcW w:w="865" w:type="pct"/>
          </w:tcPr>
          <w:p w14:paraId="5248EA56" w14:textId="2CE41FCB" w:rsidR="00386B02" w:rsidRPr="007244E7" w:rsidRDefault="00386B02" w:rsidP="00386B02">
            <w:pPr>
              <w:jc w:val="center"/>
              <w:rPr>
                <w:rFonts w:ascii="Times New Roman" w:hAnsi="Times New Roman"/>
                <w:color w:val="000000"/>
                <w:spacing w:val="-20"/>
                <w:sz w:val="18"/>
                <w:szCs w:val="18"/>
              </w:rPr>
            </w:pPr>
            <w:r w:rsidRPr="007244E7">
              <w:rPr>
                <w:rFonts w:ascii="Times New Roman" w:hAnsi="Times New Roman" w:hint="eastAsia"/>
                <w:sz w:val="18"/>
                <w:szCs w:val="18"/>
              </w:rPr>
              <w:t>食品加工机械与设备</w:t>
            </w:r>
          </w:p>
        </w:tc>
        <w:tc>
          <w:tcPr>
            <w:tcW w:w="271" w:type="pct"/>
          </w:tcPr>
          <w:p w14:paraId="137075CF" w14:textId="46A4679E" w:rsidR="00386B02" w:rsidRPr="007244E7" w:rsidRDefault="00386B02" w:rsidP="00386B02">
            <w:pPr>
              <w:jc w:val="center"/>
              <w:rPr>
                <w:rFonts w:ascii="Times New Roman" w:hAnsi="Times New Roman"/>
                <w:color w:val="000000"/>
                <w:spacing w:val="-20"/>
                <w:sz w:val="18"/>
                <w:szCs w:val="18"/>
              </w:rPr>
            </w:pPr>
            <w:r w:rsidRPr="007244E7">
              <w:rPr>
                <w:rFonts w:ascii="Times New Roman" w:hAnsi="Times New Roman" w:hint="eastAsia"/>
                <w:sz w:val="18"/>
                <w:szCs w:val="18"/>
              </w:rPr>
              <w:t>96</w:t>
            </w:r>
          </w:p>
        </w:tc>
        <w:tc>
          <w:tcPr>
            <w:tcW w:w="216" w:type="pct"/>
          </w:tcPr>
          <w:p w14:paraId="301CC37C" w14:textId="2C27ED12" w:rsidR="00386B02" w:rsidRPr="007244E7" w:rsidRDefault="00386B02" w:rsidP="00386B02">
            <w:pPr>
              <w:jc w:val="center"/>
              <w:rPr>
                <w:rFonts w:ascii="Times New Roman" w:hAnsi="Times New Roman"/>
                <w:color w:val="FF0000"/>
                <w:spacing w:val="-20"/>
                <w:sz w:val="18"/>
                <w:szCs w:val="18"/>
              </w:rPr>
            </w:pPr>
            <w:r w:rsidRPr="007244E7">
              <w:rPr>
                <w:rFonts w:ascii="Times New Roman" w:hAnsi="Times New Roman" w:hint="eastAsia"/>
                <w:sz w:val="18"/>
                <w:szCs w:val="18"/>
              </w:rPr>
              <w:t>66</w:t>
            </w:r>
          </w:p>
        </w:tc>
        <w:tc>
          <w:tcPr>
            <w:tcW w:w="216" w:type="pct"/>
          </w:tcPr>
          <w:p w14:paraId="22BBA920" w14:textId="12BE88C2" w:rsidR="00386B02" w:rsidRPr="007244E7" w:rsidRDefault="00386B02" w:rsidP="00386B02">
            <w:pPr>
              <w:jc w:val="center"/>
              <w:rPr>
                <w:rFonts w:ascii="Times New Roman" w:hAnsi="Times New Roman"/>
                <w:color w:val="FF0000"/>
                <w:spacing w:val="-20"/>
                <w:sz w:val="18"/>
                <w:szCs w:val="18"/>
              </w:rPr>
            </w:pPr>
            <w:r w:rsidRPr="007244E7">
              <w:rPr>
                <w:rFonts w:ascii="Times New Roman" w:hAnsi="Times New Roman" w:hint="eastAsia"/>
                <w:sz w:val="18"/>
                <w:szCs w:val="18"/>
              </w:rPr>
              <w:t>30</w:t>
            </w:r>
          </w:p>
        </w:tc>
        <w:tc>
          <w:tcPr>
            <w:tcW w:w="228" w:type="pct"/>
          </w:tcPr>
          <w:p w14:paraId="5F64C0A2" w14:textId="32913D50" w:rsidR="00386B02" w:rsidRPr="007244E7" w:rsidRDefault="00386B02" w:rsidP="00386B02">
            <w:pPr>
              <w:jc w:val="center"/>
              <w:rPr>
                <w:rFonts w:ascii="Times New Roman" w:hAnsi="Times New Roman"/>
                <w:color w:val="000000"/>
                <w:spacing w:val="-20"/>
                <w:sz w:val="18"/>
                <w:szCs w:val="18"/>
              </w:rPr>
            </w:pPr>
            <w:r w:rsidRPr="007244E7">
              <w:rPr>
                <w:rFonts w:ascii="Times New Roman" w:hAnsi="Times New Roman" w:hint="eastAsia"/>
                <w:sz w:val="18"/>
                <w:szCs w:val="18"/>
              </w:rPr>
              <w:t>5.5</w:t>
            </w:r>
          </w:p>
        </w:tc>
        <w:tc>
          <w:tcPr>
            <w:tcW w:w="279" w:type="pct"/>
          </w:tcPr>
          <w:p w14:paraId="53B0E89D" w14:textId="77777777" w:rsidR="00386B02" w:rsidRPr="007244E7" w:rsidRDefault="00386B02" w:rsidP="00386B02">
            <w:pPr>
              <w:jc w:val="center"/>
              <w:rPr>
                <w:rFonts w:ascii="Times New Roman" w:hAnsi="Times New Roman"/>
                <w:color w:val="000000"/>
                <w:spacing w:val="-20"/>
                <w:sz w:val="18"/>
                <w:szCs w:val="18"/>
              </w:rPr>
            </w:pPr>
          </w:p>
        </w:tc>
        <w:tc>
          <w:tcPr>
            <w:tcW w:w="270" w:type="pct"/>
            <w:gridSpan w:val="2"/>
          </w:tcPr>
          <w:p w14:paraId="48B6E38F" w14:textId="77777777" w:rsidR="00386B02" w:rsidRPr="007244E7" w:rsidRDefault="00386B02" w:rsidP="00386B02">
            <w:pPr>
              <w:jc w:val="center"/>
              <w:rPr>
                <w:rFonts w:ascii="Times New Roman" w:hAnsi="Times New Roman"/>
                <w:color w:val="000000"/>
                <w:spacing w:val="-20"/>
                <w:sz w:val="18"/>
                <w:szCs w:val="18"/>
              </w:rPr>
            </w:pPr>
          </w:p>
        </w:tc>
        <w:tc>
          <w:tcPr>
            <w:tcW w:w="270" w:type="pct"/>
          </w:tcPr>
          <w:p w14:paraId="409857AD" w14:textId="77777777" w:rsidR="00386B02" w:rsidRPr="007244E7" w:rsidRDefault="00386B02" w:rsidP="00386B02">
            <w:pPr>
              <w:ind w:right="280"/>
              <w:jc w:val="center"/>
              <w:rPr>
                <w:rFonts w:ascii="Times New Roman" w:hAnsi="Times New Roman"/>
                <w:color w:val="000000"/>
                <w:spacing w:val="-20"/>
                <w:sz w:val="18"/>
                <w:szCs w:val="18"/>
              </w:rPr>
            </w:pPr>
          </w:p>
        </w:tc>
        <w:tc>
          <w:tcPr>
            <w:tcW w:w="270" w:type="pct"/>
            <w:gridSpan w:val="2"/>
          </w:tcPr>
          <w:p w14:paraId="6AD59E08" w14:textId="08EA00CE" w:rsidR="00386B02" w:rsidRPr="007244E7" w:rsidRDefault="00386B02" w:rsidP="00386B02">
            <w:pPr>
              <w:ind w:right="280"/>
              <w:jc w:val="center"/>
              <w:rPr>
                <w:rFonts w:ascii="Times New Roman" w:hAnsi="Times New Roman"/>
                <w:color w:val="000000"/>
                <w:spacing w:val="-20"/>
                <w:sz w:val="18"/>
                <w:szCs w:val="18"/>
              </w:rPr>
            </w:pPr>
            <w:r w:rsidRPr="007244E7">
              <w:rPr>
                <w:rFonts w:ascii="Times New Roman" w:hAnsi="Times New Roman" w:hint="eastAsia"/>
                <w:sz w:val="18"/>
                <w:szCs w:val="18"/>
              </w:rPr>
              <w:t>6</w:t>
            </w:r>
          </w:p>
        </w:tc>
        <w:tc>
          <w:tcPr>
            <w:tcW w:w="269" w:type="pct"/>
            <w:gridSpan w:val="2"/>
          </w:tcPr>
          <w:p w14:paraId="0EFFD925" w14:textId="77777777" w:rsidR="00386B02" w:rsidRPr="007244E7" w:rsidRDefault="00386B02" w:rsidP="00386B02">
            <w:pPr>
              <w:autoSpaceDE w:val="0"/>
              <w:autoSpaceDN w:val="0"/>
              <w:jc w:val="center"/>
              <w:rPr>
                <w:rFonts w:ascii="Times New Roman" w:hAnsi="Times New Roman"/>
                <w:color w:val="000000"/>
                <w:spacing w:val="-20"/>
                <w:sz w:val="18"/>
                <w:szCs w:val="18"/>
              </w:rPr>
            </w:pPr>
          </w:p>
        </w:tc>
        <w:tc>
          <w:tcPr>
            <w:tcW w:w="270" w:type="pct"/>
            <w:gridSpan w:val="2"/>
          </w:tcPr>
          <w:p w14:paraId="7E527891" w14:textId="77777777" w:rsidR="00386B02" w:rsidRPr="007244E7" w:rsidRDefault="00386B02" w:rsidP="00386B02">
            <w:pPr>
              <w:autoSpaceDE w:val="0"/>
              <w:autoSpaceDN w:val="0"/>
              <w:jc w:val="center"/>
              <w:rPr>
                <w:rFonts w:ascii="Times New Roman" w:hAnsi="Times New Roman"/>
                <w:color w:val="000000"/>
                <w:spacing w:val="-20"/>
                <w:sz w:val="18"/>
                <w:szCs w:val="18"/>
              </w:rPr>
            </w:pPr>
          </w:p>
        </w:tc>
        <w:tc>
          <w:tcPr>
            <w:tcW w:w="354" w:type="pct"/>
          </w:tcPr>
          <w:p w14:paraId="0768F046" w14:textId="77777777" w:rsidR="00386B02" w:rsidRPr="007244E7" w:rsidRDefault="00386B02" w:rsidP="00386B02">
            <w:pPr>
              <w:autoSpaceDE w:val="0"/>
              <w:autoSpaceDN w:val="0"/>
              <w:jc w:val="center"/>
              <w:rPr>
                <w:rFonts w:ascii="Times New Roman" w:hAnsi="Times New Roman"/>
                <w:color w:val="000000"/>
                <w:spacing w:val="-20"/>
                <w:sz w:val="18"/>
                <w:szCs w:val="18"/>
              </w:rPr>
            </w:pPr>
          </w:p>
        </w:tc>
      </w:tr>
      <w:tr w:rsidR="00793EC1" w14:paraId="1F41D108" w14:textId="77777777" w:rsidTr="00C03967">
        <w:trPr>
          <w:trHeight w:val="315"/>
          <w:jc w:val="center"/>
        </w:trPr>
        <w:tc>
          <w:tcPr>
            <w:tcW w:w="197" w:type="pct"/>
            <w:vMerge/>
            <w:vAlign w:val="center"/>
          </w:tcPr>
          <w:p w14:paraId="18A05879" w14:textId="77777777" w:rsidR="00793EC1" w:rsidRDefault="00793EC1" w:rsidP="00793EC1">
            <w:pPr>
              <w:jc w:val="center"/>
              <w:rPr>
                <w:rFonts w:ascii="Times New Roman" w:hAnsi="Times New Roman"/>
                <w:color w:val="000000"/>
                <w:sz w:val="18"/>
                <w:szCs w:val="18"/>
              </w:rPr>
            </w:pPr>
          </w:p>
        </w:tc>
        <w:tc>
          <w:tcPr>
            <w:tcW w:w="216" w:type="pct"/>
            <w:vMerge/>
            <w:vAlign w:val="center"/>
          </w:tcPr>
          <w:p w14:paraId="66DA303B" w14:textId="77777777" w:rsidR="00793EC1" w:rsidRDefault="00793EC1" w:rsidP="00793EC1">
            <w:pPr>
              <w:jc w:val="center"/>
              <w:rPr>
                <w:rFonts w:ascii="Times New Roman" w:hAnsi="Times New Roman"/>
                <w:color w:val="000000"/>
                <w:sz w:val="18"/>
                <w:szCs w:val="18"/>
              </w:rPr>
            </w:pPr>
          </w:p>
        </w:tc>
        <w:tc>
          <w:tcPr>
            <w:tcW w:w="1674" w:type="pct"/>
            <w:gridSpan w:val="3"/>
            <w:vAlign w:val="center"/>
          </w:tcPr>
          <w:p w14:paraId="4C13BF1D" w14:textId="77777777" w:rsidR="00793EC1" w:rsidRPr="007244E7" w:rsidRDefault="00793EC1" w:rsidP="00793EC1">
            <w:pPr>
              <w:jc w:val="center"/>
              <w:rPr>
                <w:rFonts w:ascii="Times New Roman" w:hAnsi="Times New Roman"/>
                <w:b/>
                <w:bCs/>
                <w:color w:val="000000"/>
                <w:sz w:val="18"/>
                <w:szCs w:val="18"/>
              </w:rPr>
            </w:pPr>
            <w:r w:rsidRPr="007244E7">
              <w:rPr>
                <w:rFonts w:ascii="Times New Roman" w:hAnsi="Times New Roman"/>
                <w:b/>
                <w:bCs/>
                <w:color w:val="000000"/>
                <w:sz w:val="18"/>
                <w:szCs w:val="18"/>
              </w:rPr>
              <w:t>小计</w:t>
            </w:r>
          </w:p>
        </w:tc>
        <w:tc>
          <w:tcPr>
            <w:tcW w:w="271" w:type="pct"/>
          </w:tcPr>
          <w:p w14:paraId="7ED4B6E8" w14:textId="6BCC03BE" w:rsidR="00793EC1" w:rsidRPr="007244E7" w:rsidRDefault="00793EC1" w:rsidP="00793EC1">
            <w:pPr>
              <w:jc w:val="center"/>
              <w:rPr>
                <w:rFonts w:ascii="Times New Roman" w:hAnsi="Times New Roman"/>
                <w:color w:val="000000"/>
                <w:spacing w:val="-20"/>
                <w:sz w:val="18"/>
                <w:szCs w:val="18"/>
              </w:rPr>
            </w:pPr>
            <w:r w:rsidRPr="007244E7">
              <w:rPr>
                <w:rFonts w:ascii="Times New Roman" w:hAnsi="Times New Roman"/>
                <w:sz w:val="18"/>
                <w:szCs w:val="18"/>
              </w:rPr>
              <w:t>512</w:t>
            </w:r>
          </w:p>
        </w:tc>
        <w:tc>
          <w:tcPr>
            <w:tcW w:w="216" w:type="pct"/>
          </w:tcPr>
          <w:p w14:paraId="53176F3C" w14:textId="0CB87E2C" w:rsidR="00793EC1" w:rsidRPr="007244E7" w:rsidRDefault="00793EC1" w:rsidP="00793EC1">
            <w:pPr>
              <w:jc w:val="center"/>
              <w:rPr>
                <w:rFonts w:ascii="Times New Roman" w:hAnsi="Times New Roman"/>
                <w:color w:val="FF0000"/>
                <w:spacing w:val="-20"/>
                <w:sz w:val="18"/>
                <w:szCs w:val="18"/>
              </w:rPr>
            </w:pPr>
            <w:r w:rsidRPr="007244E7">
              <w:rPr>
                <w:rFonts w:ascii="Times New Roman" w:hAnsi="Times New Roman"/>
                <w:sz w:val="18"/>
                <w:szCs w:val="18"/>
              </w:rPr>
              <w:t>318</w:t>
            </w:r>
          </w:p>
        </w:tc>
        <w:tc>
          <w:tcPr>
            <w:tcW w:w="216" w:type="pct"/>
          </w:tcPr>
          <w:p w14:paraId="4BE19210" w14:textId="1CCD1210" w:rsidR="00793EC1" w:rsidRPr="007244E7" w:rsidRDefault="00793EC1" w:rsidP="00793EC1">
            <w:pPr>
              <w:jc w:val="center"/>
              <w:rPr>
                <w:rFonts w:ascii="Times New Roman" w:hAnsi="Times New Roman"/>
                <w:color w:val="FF0000"/>
                <w:spacing w:val="-20"/>
                <w:sz w:val="18"/>
                <w:szCs w:val="18"/>
              </w:rPr>
            </w:pPr>
            <w:r w:rsidRPr="007244E7">
              <w:rPr>
                <w:rFonts w:ascii="Times New Roman" w:hAnsi="Times New Roman"/>
                <w:sz w:val="18"/>
                <w:szCs w:val="18"/>
              </w:rPr>
              <w:t>194</w:t>
            </w:r>
          </w:p>
        </w:tc>
        <w:tc>
          <w:tcPr>
            <w:tcW w:w="228" w:type="pct"/>
          </w:tcPr>
          <w:p w14:paraId="73A5FC9F" w14:textId="023AAC82" w:rsidR="00793EC1" w:rsidRPr="007244E7" w:rsidRDefault="00793EC1" w:rsidP="00793EC1">
            <w:pPr>
              <w:jc w:val="center"/>
              <w:rPr>
                <w:rFonts w:ascii="Times New Roman" w:hAnsi="Times New Roman"/>
                <w:color w:val="000000"/>
                <w:spacing w:val="-20"/>
                <w:sz w:val="18"/>
                <w:szCs w:val="18"/>
              </w:rPr>
            </w:pPr>
            <w:r w:rsidRPr="007244E7">
              <w:rPr>
                <w:rFonts w:ascii="Times New Roman" w:hAnsi="Times New Roman"/>
                <w:sz w:val="18"/>
                <w:szCs w:val="18"/>
              </w:rPr>
              <w:t>29</w:t>
            </w:r>
          </w:p>
        </w:tc>
        <w:tc>
          <w:tcPr>
            <w:tcW w:w="279" w:type="pct"/>
          </w:tcPr>
          <w:p w14:paraId="600DA96D" w14:textId="1FF8AFA6" w:rsidR="00793EC1" w:rsidRPr="007244E7" w:rsidRDefault="00793EC1" w:rsidP="00793EC1">
            <w:pPr>
              <w:jc w:val="center"/>
              <w:rPr>
                <w:rFonts w:ascii="Times New Roman" w:hAnsi="Times New Roman"/>
                <w:color w:val="000000"/>
                <w:spacing w:val="-20"/>
                <w:sz w:val="18"/>
                <w:szCs w:val="18"/>
              </w:rPr>
            </w:pPr>
            <w:r w:rsidRPr="007244E7">
              <w:rPr>
                <w:rFonts w:ascii="Times New Roman" w:hAnsi="Times New Roman"/>
                <w:sz w:val="18"/>
                <w:szCs w:val="18"/>
              </w:rPr>
              <w:t>0</w:t>
            </w:r>
          </w:p>
        </w:tc>
        <w:tc>
          <w:tcPr>
            <w:tcW w:w="270" w:type="pct"/>
            <w:gridSpan w:val="2"/>
          </w:tcPr>
          <w:p w14:paraId="4F123214" w14:textId="22774488" w:rsidR="00793EC1" w:rsidRPr="007244E7" w:rsidRDefault="00793EC1" w:rsidP="00793EC1">
            <w:pPr>
              <w:jc w:val="center"/>
              <w:rPr>
                <w:rFonts w:ascii="Times New Roman" w:hAnsi="Times New Roman"/>
                <w:color w:val="000000"/>
                <w:spacing w:val="-20"/>
                <w:sz w:val="18"/>
                <w:szCs w:val="18"/>
              </w:rPr>
            </w:pPr>
            <w:r w:rsidRPr="007244E7">
              <w:rPr>
                <w:rFonts w:ascii="Times New Roman" w:hAnsi="Times New Roman"/>
                <w:sz w:val="18"/>
                <w:szCs w:val="18"/>
              </w:rPr>
              <w:t>6</w:t>
            </w:r>
          </w:p>
        </w:tc>
        <w:tc>
          <w:tcPr>
            <w:tcW w:w="270" w:type="pct"/>
          </w:tcPr>
          <w:p w14:paraId="50B4EABA" w14:textId="548CDBFD" w:rsidR="00793EC1" w:rsidRPr="007244E7" w:rsidRDefault="00793EC1" w:rsidP="00793EC1">
            <w:pPr>
              <w:ind w:right="280"/>
              <w:jc w:val="center"/>
              <w:rPr>
                <w:rFonts w:ascii="Times New Roman" w:hAnsi="Times New Roman"/>
                <w:color w:val="000000"/>
                <w:spacing w:val="-20"/>
                <w:sz w:val="18"/>
                <w:szCs w:val="18"/>
              </w:rPr>
            </w:pPr>
            <w:r w:rsidRPr="007244E7">
              <w:rPr>
                <w:rFonts w:ascii="Times New Roman" w:hAnsi="Times New Roman"/>
                <w:sz w:val="18"/>
                <w:szCs w:val="18"/>
              </w:rPr>
              <w:t>12</w:t>
            </w:r>
          </w:p>
        </w:tc>
        <w:tc>
          <w:tcPr>
            <w:tcW w:w="270" w:type="pct"/>
            <w:gridSpan w:val="2"/>
          </w:tcPr>
          <w:p w14:paraId="60C0CFBE" w14:textId="3AE056CC" w:rsidR="00793EC1" w:rsidRPr="007244E7" w:rsidRDefault="00793EC1" w:rsidP="00793EC1">
            <w:pPr>
              <w:ind w:right="280"/>
              <w:jc w:val="center"/>
              <w:rPr>
                <w:rFonts w:ascii="Times New Roman" w:hAnsi="Times New Roman"/>
                <w:color w:val="000000"/>
                <w:spacing w:val="-20"/>
                <w:sz w:val="18"/>
                <w:szCs w:val="18"/>
              </w:rPr>
            </w:pPr>
            <w:r w:rsidRPr="007244E7">
              <w:rPr>
                <w:rFonts w:ascii="Times New Roman" w:hAnsi="Times New Roman"/>
                <w:sz w:val="18"/>
                <w:szCs w:val="18"/>
              </w:rPr>
              <w:t>10</w:t>
            </w:r>
          </w:p>
        </w:tc>
        <w:tc>
          <w:tcPr>
            <w:tcW w:w="269" w:type="pct"/>
            <w:gridSpan w:val="2"/>
          </w:tcPr>
          <w:p w14:paraId="329B672A" w14:textId="4B6E9A70" w:rsidR="00793EC1" w:rsidRPr="007244E7" w:rsidRDefault="00793EC1" w:rsidP="00793EC1">
            <w:pPr>
              <w:autoSpaceDE w:val="0"/>
              <w:autoSpaceDN w:val="0"/>
              <w:jc w:val="center"/>
              <w:rPr>
                <w:rFonts w:ascii="Times New Roman" w:hAnsi="Times New Roman"/>
                <w:color w:val="000000"/>
                <w:spacing w:val="-20"/>
                <w:sz w:val="18"/>
                <w:szCs w:val="18"/>
              </w:rPr>
            </w:pPr>
            <w:r w:rsidRPr="007244E7">
              <w:rPr>
                <w:rFonts w:ascii="Times New Roman" w:hAnsi="Times New Roman"/>
                <w:sz w:val="18"/>
                <w:szCs w:val="18"/>
              </w:rPr>
              <w:t>4</w:t>
            </w:r>
          </w:p>
        </w:tc>
        <w:tc>
          <w:tcPr>
            <w:tcW w:w="270" w:type="pct"/>
            <w:gridSpan w:val="2"/>
          </w:tcPr>
          <w:p w14:paraId="7AA9261E" w14:textId="77777777" w:rsidR="00793EC1" w:rsidRPr="007244E7" w:rsidRDefault="00793EC1" w:rsidP="00793EC1">
            <w:pPr>
              <w:autoSpaceDE w:val="0"/>
              <w:autoSpaceDN w:val="0"/>
              <w:jc w:val="center"/>
              <w:rPr>
                <w:rFonts w:ascii="Times New Roman" w:hAnsi="Times New Roman"/>
                <w:color w:val="000000"/>
                <w:spacing w:val="-20"/>
                <w:sz w:val="18"/>
                <w:szCs w:val="18"/>
              </w:rPr>
            </w:pPr>
          </w:p>
        </w:tc>
        <w:tc>
          <w:tcPr>
            <w:tcW w:w="354" w:type="pct"/>
            <w:vMerge w:val="restart"/>
            <w:vAlign w:val="center"/>
          </w:tcPr>
          <w:p w14:paraId="5E4352B7" w14:textId="77777777" w:rsidR="00793EC1" w:rsidRDefault="00793EC1" w:rsidP="00793EC1">
            <w:pPr>
              <w:autoSpaceDE w:val="0"/>
              <w:autoSpaceDN w:val="0"/>
              <w:jc w:val="center"/>
              <w:rPr>
                <w:rFonts w:ascii="Times New Roman" w:hAnsi="Times New Roman"/>
                <w:color w:val="000000"/>
                <w:spacing w:val="-20"/>
                <w:sz w:val="15"/>
                <w:szCs w:val="15"/>
              </w:rPr>
            </w:pPr>
            <w:r>
              <w:rPr>
                <w:rFonts w:ascii="宋体" w:hint="eastAsia"/>
                <w:b/>
                <w:kern w:val="0"/>
                <w:sz w:val="15"/>
                <w:szCs w:val="15"/>
              </w:rPr>
              <w:t>每位学生公共选修课程总学分数最少4学分</w:t>
            </w:r>
          </w:p>
        </w:tc>
      </w:tr>
      <w:tr w:rsidR="00CB5B4D" w14:paraId="0A637AC7" w14:textId="77777777">
        <w:trPr>
          <w:trHeight w:val="270"/>
          <w:jc w:val="center"/>
        </w:trPr>
        <w:tc>
          <w:tcPr>
            <w:tcW w:w="197" w:type="pct"/>
            <w:vMerge w:val="restart"/>
            <w:vAlign w:val="center"/>
          </w:tcPr>
          <w:p w14:paraId="44AF9DA4" w14:textId="77777777" w:rsidR="00CB5B4D" w:rsidRDefault="00C47C5E">
            <w:pPr>
              <w:rPr>
                <w:rFonts w:ascii="Times New Roman" w:hAnsi="Times New Roman"/>
                <w:color w:val="000000"/>
                <w:sz w:val="18"/>
                <w:szCs w:val="18"/>
              </w:rPr>
            </w:pPr>
            <w:r>
              <w:rPr>
                <w:rFonts w:ascii="Times New Roman" w:hAnsi="Times New Roman" w:hint="eastAsia"/>
                <w:color w:val="000000"/>
                <w:sz w:val="18"/>
                <w:szCs w:val="18"/>
              </w:rPr>
              <w:t>模块选修课程</w:t>
            </w:r>
          </w:p>
        </w:tc>
        <w:tc>
          <w:tcPr>
            <w:tcW w:w="216" w:type="pct"/>
            <w:vMerge w:val="restart"/>
            <w:vAlign w:val="center"/>
          </w:tcPr>
          <w:p w14:paraId="233ABF76" w14:textId="77777777" w:rsidR="00CB5B4D" w:rsidRDefault="00C47C5E">
            <w:pPr>
              <w:jc w:val="center"/>
              <w:rPr>
                <w:rFonts w:ascii="Times New Roman" w:hAnsi="Times New Roman"/>
                <w:color w:val="000000"/>
                <w:sz w:val="18"/>
                <w:szCs w:val="18"/>
              </w:rPr>
            </w:pPr>
            <w:r>
              <w:rPr>
                <w:rFonts w:ascii="Times New Roman" w:hAnsi="Times New Roman" w:hint="eastAsia"/>
                <w:color w:val="000000"/>
                <w:sz w:val="18"/>
                <w:szCs w:val="18"/>
              </w:rPr>
              <w:t>公共任选课程</w:t>
            </w:r>
          </w:p>
        </w:tc>
        <w:tc>
          <w:tcPr>
            <w:tcW w:w="1674" w:type="pct"/>
            <w:gridSpan w:val="3"/>
            <w:vAlign w:val="center"/>
          </w:tcPr>
          <w:p w14:paraId="6B06B994" w14:textId="77777777" w:rsidR="00CB5B4D" w:rsidRPr="007244E7" w:rsidRDefault="00C47C5E" w:rsidP="007244E7">
            <w:pPr>
              <w:jc w:val="center"/>
              <w:rPr>
                <w:rFonts w:ascii="Times New Roman" w:hAnsi="Times New Roman"/>
                <w:sz w:val="18"/>
                <w:szCs w:val="18"/>
              </w:rPr>
            </w:pPr>
            <w:r w:rsidRPr="007244E7">
              <w:rPr>
                <w:rFonts w:ascii="Times New Roman" w:hAnsi="Times New Roman" w:hint="eastAsia"/>
                <w:sz w:val="18"/>
                <w:szCs w:val="18"/>
              </w:rPr>
              <w:t>国家安全教育</w:t>
            </w:r>
          </w:p>
        </w:tc>
        <w:tc>
          <w:tcPr>
            <w:tcW w:w="271" w:type="pct"/>
            <w:vAlign w:val="center"/>
          </w:tcPr>
          <w:p w14:paraId="71EE69C8" w14:textId="77777777" w:rsidR="00CB5B4D" w:rsidRPr="007244E7" w:rsidRDefault="00C47C5E" w:rsidP="007244E7">
            <w:pPr>
              <w:jc w:val="left"/>
              <w:rPr>
                <w:rFonts w:ascii="Times New Roman" w:hAnsi="Times New Roman"/>
                <w:sz w:val="18"/>
                <w:szCs w:val="18"/>
              </w:rPr>
            </w:pPr>
            <w:r w:rsidRPr="007244E7">
              <w:rPr>
                <w:rFonts w:ascii="Times New Roman" w:hAnsi="Times New Roman" w:hint="eastAsia"/>
                <w:sz w:val="18"/>
                <w:szCs w:val="18"/>
              </w:rPr>
              <w:t>32</w:t>
            </w:r>
          </w:p>
        </w:tc>
        <w:tc>
          <w:tcPr>
            <w:tcW w:w="216" w:type="pct"/>
            <w:vAlign w:val="center"/>
          </w:tcPr>
          <w:p w14:paraId="106074DC" w14:textId="77777777" w:rsidR="00CB5B4D" w:rsidRPr="007244E7" w:rsidRDefault="00C47C5E" w:rsidP="007244E7">
            <w:pPr>
              <w:jc w:val="left"/>
              <w:rPr>
                <w:rFonts w:ascii="Times New Roman" w:hAnsi="Times New Roman"/>
                <w:sz w:val="18"/>
                <w:szCs w:val="18"/>
              </w:rPr>
            </w:pPr>
            <w:r w:rsidRPr="007244E7">
              <w:rPr>
                <w:rFonts w:ascii="Times New Roman" w:hAnsi="Times New Roman" w:hint="eastAsia"/>
                <w:sz w:val="18"/>
                <w:szCs w:val="18"/>
              </w:rPr>
              <w:t>32</w:t>
            </w:r>
          </w:p>
        </w:tc>
        <w:tc>
          <w:tcPr>
            <w:tcW w:w="216" w:type="pct"/>
            <w:vAlign w:val="center"/>
          </w:tcPr>
          <w:p w14:paraId="68A93FD2" w14:textId="77777777" w:rsidR="00CB5B4D" w:rsidRPr="007244E7" w:rsidRDefault="00CB5B4D" w:rsidP="007244E7">
            <w:pPr>
              <w:jc w:val="left"/>
              <w:rPr>
                <w:rFonts w:ascii="Times New Roman" w:hAnsi="Times New Roman"/>
                <w:sz w:val="18"/>
                <w:szCs w:val="18"/>
              </w:rPr>
            </w:pPr>
          </w:p>
        </w:tc>
        <w:tc>
          <w:tcPr>
            <w:tcW w:w="228" w:type="pct"/>
            <w:vAlign w:val="center"/>
          </w:tcPr>
          <w:p w14:paraId="533592EA" w14:textId="77777777" w:rsidR="00CB5B4D" w:rsidRPr="007244E7" w:rsidRDefault="00C47C5E" w:rsidP="007244E7">
            <w:pPr>
              <w:jc w:val="left"/>
              <w:rPr>
                <w:rFonts w:ascii="Times New Roman" w:hAnsi="Times New Roman"/>
                <w:sz w:val="18"/>
                <w:szCs w:val="18"/>
              </w:rPr>
            </w:pPr>
            <w:r w:rsidRPr="007244E7">
              <w:rPr>
                <w:rFonts w:ascii="Times New Roman" w:hAnsi="Times New Roman" w:hint="eastAsia"/>
                <w:sz w:val="18"/>
                <w:szCs w:val="18"/>
              </w:rPr>
              <w:t>1</w:t>
            </w:r>
          </w:p>
        </w:tc>
        <w:tc>
          <w:tcPr>
            <w:tcW w:w="279" w:type="pct"/>
            <w:vAlign w:val="center"/>
          </w:tcPr>
          <w:p w14:paraId="7E58BF54" w14:textId="77777777" w:rsidR="00CB5B4D" w:rsidRPr="007244E7" w:rsidRDefault="00CB5B4D" w:rsidP="007244E7">
            <w:pPr>
              <w:jc w:val="left"/>
              <w:rPr>
                <w:rFonts w:ascii="Times New Roman" w:hAnsi="Times New Roman"/>
                <w:sz w:val="18"/>
                <w:szCs w:val="18"/>
              </w:rPr>
            </w:pPr>
          </w:p>
        </w:tc>
        <w:tc>
          <w:tcPr>
            <w:tcW w:w="270" w:type="pct"/>
            <w:gridSpan w:val="2"/>
            <w:vAlign w:val="center"/>
          </w:tcPr>
          <w:p w14:paraId="2AB6B65D" w14:textId="77777777" w:rsidR="00CB5B4D" w:rsidRPr="007244E7" w:rsidRDefault="00CB5B4D" w:rsidP="007244E7">
            <w:pPr>
              <w:jc w:val="left"/>
              <w:rPr>
                <w:rFonts w:ascii="Times New Roman" w:hAnsi="Times New Roman"/>
                <w:sz w:val="18"/>
                <w:szCs w:val="18"/>
              </w:rPr>
            </w:pPr>
          </w:p>
        </w:tc>
        <w:tc>
          <w:tcPr>
            <w:tcW w:w="270" w:type="pct"/>
            <w:vAlign w:val="center"/>
          </w:tcPr>
          <w:p w14:paraId="344F1DCD" w14:textId="77777777" w:rsidR="00CB5B4D" w:rsidRPr="007244E7" w:rsidRDefault="00CB5B4D" w:rsidP="007244E7">
            <w:pPr>
              <w:jc w:val="left"/>
              <w:rPr>
                <w:rFonts w:ascii="Times New Roman" w:hAnsi="Times New Roman"/>
                <w:sz w:val="18"/>
                <w:szCs w:val="18"/>
              </w:rPr>
            </w:pPr>
          </w:p>
        </w:tc>
        <w:tc>
          <w:tcPr>
            <w:tcW w:w="270" w:type="pct"/>
            <w:gridSpan w:val="2"/>
            <w:vAlign w:val="center"/>
          </w:tcPr>
          <w:p w14:paraId="59241C69" w14:textId="77777777" w:rsidR="00CB5B4D" w:rsidRPr="007244E7" w:rsidRDefault="00CB5B4D" w:rsidP="007244E7">
            <w:pPr>
              <w:jc w:val="left"/>
              <w:rPr>
                <w:rFonts w:ascii="Times New Roman" w:hAnsi="Times New Roman"/>
                <w:sz w:val="18"/>
                <w:szCs w:val="18"/>
              </w:rPr>
            </w:pPr>
          </w:p>
        </w:tc>
        <w:tc>
          <w:tcPr>
            <w:tcW w:w="269" w:type="pct"/>
            <w:gridSpan w:val="2"/>
            <w:vAlign w:val="center"/>
          </w:tcPr>
          <w:p w14:paraId="1FE15CB4" w14:textId="77777777" w:rsidR="00CB5B4D" w:rsidRPr="007244E7" w:rsidRDefault="00CB5B4D" w:rsidP="007244E7">
            <w:pPr>
              <w:jc w:val="left"/>
              <w:rPr>
                <w:rFonts w:ascii="Times New Roman" w:hAnsi="Times New Roman"/>
                <w:sz w:val="18"/>
                <w:szCs w:val="18"/>
              </w:rPr>
            </w:pPr>
          </w:p>
        </w:tc>
        <w:tc>
          <w:tcPr>
            <w:tcW w:w="270" w:type="pct"/>
            <w:gridSpan w:val="2"/>
            <w:vAlign w:val="center"/>
          </w:tcPr>
          <w:p w14:paraId="171F9856" w14:textId="77777777" w:rsidR="00CB5B4D" w:rsidRPr="007244E7" w:rsidRDefault="00CB5B4D" w:rsidP="007244E7">
            <w:pPr>
              <w:jc w:val="left"/>
              <w:rPr>
                <w:rFonts w:ascii="Times New Roman" w:hAnsi="Times New Roman"/>
                <w:sz w:val="18"/>
                <w:szCs w:val="18"/>
              </w:rPr>
            </w:pPr>
          </w:p>
        </w:tc>
        <w:tc>
          <w:tcPr>
            <w:tcW w:w="354" w:type="pct"/>
            <w:vMerge/>
            <w:vAlign w:val="center"/>
          </w:tcPr>
          <w:p w14:paraId="771FCB99" w14:textId="77777777" w:rsidR="00CB5B4D" w:rsidRDefault="00CB5B4D">
            <w:pPr>
              <w:autoSpaceDE w:val="0"/>
              <w:autoSpaceDN w:val="0"/>
              <w:jc w:val="center"/>
              <w:rPr>
                <w:rFonts w:ascii="Times New Roman" w:hAnsi="Times New Roman"/>
                <w:color w:val="000000"/>
                <w:spacing w:val="-20"/>
                <w:sz w:val="18"/>
                <w:szCs w:val="18"/>
              </w:rPr>
            </w:pPr>
          </w:p>
        </w:tc>
      </w:tr>
      <w:tr w:rsidR="00CB5B4D" w14:paraId="1036100B" w14:textId="77777777">
        <w:trPr>
          <w:trHeight w:val="270"/>
          <w:jc w:val="center"/>
        </w:trPr>
        <w:tc>
          <w:tcPr>
            <w:tcW w:w="197" w:type="pct"/>
            <w:vMerge/>
            <w:vAlign w:val="center"/>
          </w:tcPr>
          <w:p w14:paraId="65C2A68E" w14:textId="77777777" w:rsidR="00CB5B4D" w:rsidRDefault="00CB5B4D">
            <w:pPr>
              <w:rPr>
                <w:rFonts w:ascii="Times New Roman" w:hAnsi="Times New Roman"/>
                <w:color w:val="000000"/>
                <w:sz w:val="18"/>
                <w:szCs w:val="18"/>
              </w:rPr>
            </w:pPr>
          </w:p>
        </w:tc>
        <w:tc>
          <w:tcPr>
            <w:tcW w:w="216" w:type="pct"/>
            <w:vMerge/>
            <w:vAlign w:val="center"/>
          </w:tcPr>
          <w:p w14:paraId="76292660" w14:textId="77777777" w:rsidR="00CB5B4D" w:rsidRDefault="00CB5B4D">
            <w:pPr>
              <w:rPr>
                <w:rFonts w:ascii="Times New Roman" w:hAnsi="Times New Roman"/>
                <w:color w:val="000000"/>
                <w:sz w:val="18"/>
                <w:szCs w:val="18"/>
              </w:rPr>
            </w:pPr>
          </w:p>
        </w:tc>
        <w:tc>
          <w:tcPr>
            <w:tcW w:w="1674" w:type="pct"/>
            <w:gridSpan w:val="3"/>
            <w:vAlign w:val="center"/>
          </w:tcPr>
          <w:p w14:paraId="1C74B2DE" w14:textId="77777777" w:rsidR="00CB5B4D" w:rsidRPr="007244E7" w:rsidRDefault="00C47C5E" w:rsidP="007244E7">
            <w:pPr>
              <w:jc w:val="center"/>
              <w:rPr>
                <w:rFonts w:ascii="Times New Roman" w:hAnsi="Times New Roman"/>
                <w:sz w:val="18"/>
                <w:szCs w:val="18"/>
              </w:rPr>
            </w:pPr>
            <w:r w:rsidRPr="007244E7">
              <w:rPr>
                <w:rFonts w:ascii="Times New Roman" w:hAnsi="Times New Roman" w:hint="eastAsia"/>
                <w:sz w:val="18"/>
                <w:szCs w:val="18"/>
              </w:rPr>
              <w:t>文学鉴赏</w:t>
            </w:r>
          </w:p>
        </w:tc>
        <w:tc>
          <w:tcPr>
            <w:tcW w:w="271" w:type="pct"/>
            <w:vAlign w:val="center"/>
          </w:tcPr>
          <w:p w14:paraId="367555D6" w14:textId="77777777" w:rsidR="00CB5B4D" w:rsidRPr="007244E7" w:rsidRDefault="00C47C5E" w:rsidP="007244E7">
            <w:pPr>
              <w:jc w:val="left"/>
              <w:rPr>
                <w:rFonts w:ascii="Times New Roman" w:hAnsi="Times New Roman"/>
                <w:sz w:val="18"/>
                <w:szCs w:val="18"/>
              </w:rPr>
            </w:pPr>
            <w:r w:rsidRPr="007244E7">
              <w:rPr>
                <w:rFonts w:ascii="Times New Roman" w:hAnsi="Times New Roman" w:hint="eastAsia"/>
                <w:sz w:val="18"/>
                <w:szCs w:val="18"/>
              </w:rPr>
              <w:t>32</w:t>
            </w:r>
          </w:p>
        </w:tc>
        <w:tc>
          <w:tcPr>
            <w:tcW w:w="216" w:type="pct"/>
            <w:vAlign w:val="center"/>
          </w:tcPr>
          <w:p w14:paraId="613A5DC2" w14:textId="77777777" w:rsidR="00CB5B4D" w:rsidRPr="007244E7" w:rsidRDefault="00C47C5E" w:rsidP="007244E7">
            <w:pPr>
              <w:jc w:val="left"/>
              <w:rPr>
                <w:rFonts w:ascii="Times New Roman" w:hAnsi="Times New Roman"/>
                <w:sz w:val="18"/>
                <w:szCs w:val="18"/>
              </w:rPr>
            </w:pPr>
            <w:r w:rsidRPr="007244E7">
              <w:rPr>
                <w:rFonts w:ascii="Times New Roman" w:hAnsi="Times New Roman" w:hint="eastAsia"/>
                <w:sz w:val="18"/>
                <w:szCs w:val="18"/>
              </w:rPr>
              <w:t>32</w:t>
            </w:r>
          </w:p>
        </w:tc>
        <w:tc>
          <w:tcPr>
            <w:tcW w:w="216" w:type="pct"/>
            <w:vAlign w:val="center"/>
          </w:tcPr>
          <w:p w14:paraId="701C76BE" w14:textId="77777777" w:rsidR="00CB5B4D" w:rsidRPr="007244E7" w:rsidRDefault="00CB5B4D" w:rsidP="007244E7">
            <w:pPr>
              <w:jc w:val="left"/>
              <w:rPr>
                <w:rFonts w:ascii="Times New Roman" w:hAnsi="Times New Roman"/>
                <w:sz w:val="18"/>
                <w:szCs w:val="18"/>
              </w:rPr>
            </w:pPr>
          </w:p>
        </w:tc>
        <w:tc>
          <w:tcPr>
            <w:tcW w:w="228" w:type="pct"/>
            <w:vAlign w:val="center"/>
          </w:tcPr>
          <w:p w14:paraId="3EF905FB" w14:textId="77777777" w:rsidR="00CB5B4D" w:rsidRPr="007244E7" w:rsidRDefault="00C47C5E" w:rsidP="007244E7">
            <w:pPr>
              <w:jc w:val="left"/>
              <w:rPr>
                <w:rFonts w:ascii="Times New Roman" w:hAnsi="Times New Roman"/>
                <w:sz w:val="18"/>
                <w:szCs w:val="18"/>
              </w:rPr>
            </w:pPr>
            <w:r w:rsidRPr="007244E7">
              <w:rPr>
                <w:rFonts w:ascii="Times New Roman" w:hAnsi="Times New Roman" w:hint="eastAsia"/>
                <w:sz w:val="18"/>
                <w:szCs w:val="18"/>
              </w:rPr>
              <w:t>1</w:t>
            </w:r>
          </w:p>
        </w:tc>
        <w:tc>
          <w:tcPr>
            <w:tcW w:w="279" w:type="pct"/>
            <w:vAlign w:val="center"/>
          </w:tcPr>
          <w:p w14:paraId="47B79D36" w14:textId="77777777" w:rsidR="00CB5B4D" w:rsidRPr="007244E7" w:rsidRDefault="00CB5B4D" w:rsidP="007244E7">
            <w:pPr>
              <w:jc w:val="left"/>
              <w:rPr>
                <w:rFonts w:ascii="Times New Roman" w:hAnsi="Times New Roman"/>
                <w:sz w:val="18"/>
                <w:szCs w:val="18"/>
              </w:rPr>
            </w:pPr>
          </w:p>
        </w:tc>
        <w:tc>
          <w:tcPr>
            <w:tcW w:w="270" w:type="pct"/>
            <w:gridSpan w:val="2"/>
            <w:vAlign w:val="center"/>
          </w:tcPr>
          <w:p w14:paraId="3EED9E6A" w14:textId="77777777" w:rsidR="00CB5B4D" w:rsidRPr="007244E7" w:rsidRDefault="00CB5B4D" w:rsidP="007244E7">
            <w:pPr>
              <w:jc w:val="left"/>
              <w:rPr>
                <w:rFonts w:ascii="Times New Roman" w:hAnsi="Times New Roman"/>
                <w:sz w:val="18"/>
                <w:szCs w:val="18"/>
              </w:rPr>
            </w:pPr>
          </w:p>
        </w:tc>
        <w:tc>
          <w:tcPr>
            <w:tcW w:w="270" w:type="pct"/>
            <w:vAlign w:val="center"/>
          </w:tcPr>
          <w:p w14:paraId="63A979AA" w14:textId="77777777" w:rsidR="00CB5B4D" w:rsidRPr="007244E7" w:rsidRDefault="00CB5B4D" w:rsidP="007244E7">
            <w:pPr>
              <w:jc w:val="left"/>
              <w:rPr>
                <w:rFonts w:ascii="Times New Roman" w:hAnsi="Times New Roman"/>
                <w:sz w:val="18"/>
                <w:szCs w:val="18"/>
              </w:rPr>
            </w:pPr>
          </w:p>
        </w:tc>
        <w:tc>
          <w:tcPr>
            <w:tcW w:w="270" w:type="pct"/>
            <w:gridSpan w:val="2"/>
            <w:vAlign w:val="center"/>
          </w:tcPr>
          <w:p w14:paraId="5E5A35BE" w14:textId="77777777" w:rsidR="00CB5B4D" w:rsidRPr="007244E7" w:rsidRDefault="00CB5B4D" w:rsidP="007244E7">
            <w:pPr>
              <w:jc w:val="left"/>
              <w:rPr>
                <w:rFonts w:ascii="Times New Roman" w:hAnsi="Times New Roman"/>
                <w:sz w:val="18"/>
                <w:szCs w:val="18"/>
              </w:rPr>
            </w:pPr>
          </w:p>
        </w:tc>
        <w:tc>
          <w:tcPr>
            <w:tcW w:w="269" w:type="pct"/>
            <w:gridSpan w:val="2"/>
            <w:vAlign w:val="center"/>
          </w:tcPr>
          <w:p w14:paraId="5CF30D01" w14:textId="77777777" w:rsidR="00CB5B4D" w:rsidRPr="007244E7" w:rsidRDefault="00CB5B4D" w:rsidP="007244E7">
            <w:pPr>
              <w:jc w:val="left"/>
              <w:rPr>
                <w:rFonts w:ascii="Times New Roman" w:hAnsi="Times New Roman"/>
                <w:sz w:val="18"/>
                <w:szCs w:val="18"/>
              </w:rPr>
            </w:pPr>
          </w:p>
        </w:tc>
        <w:tc>
          <w:tcPr>
            <w:tcW w:w="270" w:type="pct"/>
            <w:gridSpan w:val="2"/>
            <w:vAlign w:val="center"/>
          </w:tcPr>
          <w:p w14:paraId="23A712E3" w14:textId="77777777" w:rsidR="00CB5B4D" w:rsidRPr="007244E7" w:rsidRDefault="00CB5B4D" w:rsidP="007244E7">
            <w:pPr>
              <w:jc w:val="left"/>
              <w:rPr>
                <w:rFonts w:ascii="Times New Roman" w:hAnsi="Times New Roman"/>
                <w:sz w:val="18"/>
                <w:szCs w:val="18"/>
              </w:rPr>
            </w:pPr>
          </w:p>
        </w:tc>
        <w:tc>
          <w:tcPr>
            <w:tcW w:w="354" w:type="pct"/>
            <w:vMerge/>
            <w:vAlign w:val="center"/>
          </w:tcPr>
          <w:p w14:paraId="422C09EC" w14:textId="77777777" w:rsidR="00CB5B4D" w:rsidRDefault="00CB5B4D">
            <w:pPr>
              <w:autoSpaceDE w:val="0"/>
              <w:autoSpaceDN w:val="0"/>
              <w:jc w:val="center"/>
              <w:rPr>
                <w:rFonts w:ascii="Times New Roman" w:hAnsi="Times New Roman"/>
                <w:color w:val="000000"/>
                <w:spacing w:val="-20"/>
                <w:sz w:val="18"/>
                <w:szCs w:val="18"/>
              </w:rPr>
            </w:pPr>
          </w:p>
        </w:tc>
      </w:tr>
      <w:tr w:rsidR="00CB5B4D" w14:paraId="16CD3C48" w14:textId="77777777">
        <w:trPr>
          <w:trHeight w:val="270"/>
          <w:jc w:val="center"/>
        </w:trPr>
        <w:tc>
          <w:tcPr>
            <w:tcW w:w="197" w:type="pct"/>
            <w:vMerge/>
            <w:vAlign w:val="center"/>
          </w:tcPr>
          <w:p w14:paraId="0E2B97C1" w14:textId="77777777" w:rsidR="00CB5B4D" w:rsidRDefault="00CB5B4D">
            <w:pPr>
              <w:rPr>
                <w:rFonts w:ascii="Times New Roman" w:hAnsi="Times New Roman"/>
                <w:color w:val="000000"/>
                <w:sz w:val="18"/>
                <w:szCs w:val="18"/>
              </w:rPr>
            </w:pPr>
          </w:p>
        </w:tc>
        <w:tc>
          <w:tcPr>
            <w:tcW w:w="216" w:type="pct"/>
            <w:vMerge/>
            <w:vAlign w:val="center"/>
          </w:tcPr>
          <w:p w14:paraId="189B3770" w14:textId="77777777" w:rsidR="00CB5B4D" w:rsidRDefault="00CB5B4D">
            <w:pPr>
              <w:rPr>
                <w:rFonts w:ascii="Times New Roman" w:hAnsi="Times New Roman"/>
                <w:color w:val="000000"/>
                <w:sz w:val="18"/>
                <w:szCs w:val="18"/>
              </w:rPr>
            </w:pPr>
          </w:p>
        </w:tc>
        <w:tc>
          <w:tcPr>
            <w:tcW w:w="1674" w:type="pct"/>
            <w:gridSpan w:val="3"/>
            <w:vAlign w:val="center"/>
          </w:tcPr>
          <w:p w14:paraId="786FDC29" w14:textId="77777777" w:rsidR="00CB5B4D" w:rsidRPr="007244E7" w:rsidRDefault="00C47C5E" w:rsidP="007244E7">
            <w:pPr>
              <w:jc w:val="center"/>
              <w:rPr>
                <w:rFonts w:ascii="Times New Roman" w:hAnsi="Times New Roman"/>
                <w:sz w:val="18"/>
                <w:szCs w:val="18"/>
              </w:rPr>
            </w:pPr>
            <w:r w:rsidRPr="007244E7">
              <w:rPr>
                <w:rFonts w:ascii="Times New Roman" w:hAnsi="Times New Roman" w:hint="eastAsia"/>
                <w:sz w:val="18"/>
                <w:szCs w:val="18"/>
              </w:rPr>
              <w:t>影视鉴赏</w:t>
            </w:r>
          </w:p>
        </w:tc>
        <w:tc>
          <w:tcPr>
            <w:tcW w:w="271" w:type="pct"/>
            <w:vAlign w:val="center"/>
          </w:tcPr>
          <w:p w14:paraId="5E41F833" w14:textId="77777777" w:rsidR="00CB5B4D" w:rsidRPr="007244E7" w:rsidRDefault="00C47C5E" w:rsidP="007244E7">
            <w:pPr>
              <w:jc w:val="left"/>
              <w:rPr>
                <w:rFonts w:ascii="Times New Roman" w:hAnsi="Times New Roman"/>
                <w:sz w:val="18"/>
                <w:szCs w:val="18"/>
              </w:rPr>
            </w:pPr>
            <w:r w:rsidRPr="007244E7">
              <w:rPr>
                <w:rFonts w:ascii="Times New Roman" w:hAnsi="Times New Roman" w:hint="eastAsia"/>
                <w:sz w:val="18"/>
                <w:szCs w:val="18"/>
              </w:rPr>
              <w:t>32</w:t>
            </w:r>
          </w:p>
        </w:tc>
        <w:tc>
          <w:tcPr>
            <w:tcW w:w="216" w:type="pct"/>
            <w:vAlign w:val="center"/>
          </w:tcPr>
          <w:p w14:paraId="4C8ED872" w14:textId="77777777" w:rsidR="00CB5B4D" w:rsidRPr="007244E7" w:rsidRDefault="00C47C5E" w:rsidP="007244E7">
            <w:pPr>
              <w:jc w:val="left"/>
              <w:rPr>
                <w:rFonts w:ascii="Times New Roman" w:hAnsi="Times New Roman"/>
                <w:sz w:val="18"/>
                <w:szCs w:val="18"/>
              </w:rPr>
            </w:pPr>
            <w:r w:rsidRPr="007244E7">
              <w:rPr>
                <w:rFonts w:ascii="Times New Roman" w:hAnsi="Times New Roman" w:hint="eastAsia"/>
                <w:sz w:val="18"/>
                <w:szCs w:val="18"/>
              </w:rPr>
              <w:t>32</w:t>
            </w:r>
          </w:p>
        </w:tc>
        <w:tc>
          <w:tcPr>
            <w:tcW w:w="216" w:type="pct"/>
            <w:vAlign w:val="center"/>
          </w:tcPr>
          <w:p w14:paraId="0A6D9B37" w14:textId="77777777" w:rsidR="00CB5B4D" w:rsidRPr="007244E7" w:rsidRDefault="00CB5B4D" w:rsidP="007244E7">
            <w:pPr>
              <w:jc w:val="left"/>
              <w:rPr>
                <w:rFonts w:ascii="Times New Roman" w:hAnsi="Times New Roman"/>
                <w:sz w:val="18"/>
                <w:szCs w:val="18"/>
              </w:rPr>
            </w:pPr>
          </w:p>
        </w:tc>
        <w:tc>
          <w:tcPr>
            <w:tcW w:w="228" w:type="pct"/>
            <w:vAlign w:val="center"/>
          </w:tcPr>
          <w:p w14:paraId="11A2A8FB" w14:textId="77777777" w:rsidR="00CB5B4D" w:rsidRPr="007244E7" w:rsidRDefault="00C47C5E" w:rsidP="007244E7">
            <w:pPr>
              <w:jc w:val="left"/>
              <w:rPr>
                <w:rFonts w:ascii="Times New Roman" w:hAnsi="Times New Roman"/>
                <w:sz w:val="18"/>
                <w:szCs w:val="18"/>
              </w:rPr>
            </w:pPr>
            <w:r w:rsidRPr="007244E7">
              <w:rPr>
                <w:rFonts w:ascii="Times New Roman" w:hAnsi="Times New Roman" w:hint="eastAsia"/>
                <w:sz w:val="18"/>
                <w:szCs w:val="18"/>
              </w:rPr>
              <w:t>1</w:t>
            </w:r>
          </w:p>
        </w:tc>
        <w:tc>
          <w:tcPr>
            <w:tcW w:w="279" w:type="pct"/>
            <w:vAlign w:val="center"/>
          </w:tcPr>
          <w:p w14:paraId="4456E06C" w14:textId="77777777" w:rsidR="00CB5B4D" w:rsidRPr="007244E7" w:rsidRDefault="00CB5B4D" w:rsidP="007244E7">
            <w:pPr>
              <w:jc w:val="left"/>
              <w:rPr>
                <w:rFonts w:ascii="Times New Roman" w:hAnsi="Times New Roman"/>
                <w:sz w:val="18"/>
                <w:szCs w:val="18"/>
              </w:rPr>
            </w:pPr>
          </w:p>
        </w:tc>
        <w:tc>
          <w:tcPr>
            <w:tcW w:w="270" w:type="pct"/>
            <w:gridSpan w:val="2"/>
            <w:vAlign w:val="center"/>
          </w:tcPr>
          <w:p w14:paraId="0A389670" w14:textId="77777777" w:rsidR="00CB5B4D" w:rsidRPr="007244E7" w:rsidRDefault="00CB5B4D" w:rsidP="007244E7">
            <w:pPr>
              <w:jc w:val="left"/>
              <w:rPr>
                <w:rFonts w:ascii="Times New Roman" w:hAnsi="Times New Roman"/>
                <w:sz w:val="18"/>
                <w:szCs w:val="18"/>
              </w:rPr>
            </w:pPr>
          </w:p>
        </w:tc>
        <w:tc>
          <w:tcPr>
            <w:tcW w:w="270" w:type="pct"/>
            <w:vAlign w:val="center"/>
          </w:tcPr>
          <w:p w14:paraId="50C00213" w14:textId="77777777" w:rsidR="00CB5B4D" w:rsidRPr="007244E7" w:rsidRDefault="00CB5B4D" w:rsidP="007244E7">
            <w:pPr>
              <w:jc w:val="left"/>
              <w:rPr>
                <w:rFonts w:ascii="Times New Roman" w:hAnsi="Times New Roman"/>
                <w:sz w:val="18"/>
                <w:szCs w:val="18"/>
              </w:rPr>
            </w:pPr>
          </w:p>
        </w:tc>
        <w:tc>
          <w:tcPr>
            <w:tcW w:w="270" w:type="pct"/>
            <w:gridSpan w:val="2"/>
            <w:vAlign w:val="center"/>
          </w:tcPr>
          <w:p w14:paraId="4476FD11" w14:textId="77777777" w:rsidR="00CB5B4D" w:rsidRPr="007244E7" w:rsidRDefault="00CB5B4D" w:rsidP="007244E7">
            <w:pPr>
              <w:jc w:val="left"/>
              <w:rPr>
                <w:rFonts w:ascii="Times New Roman" w:hAnsi="Times New Roman"/>
                <w:sz w:val="18"/>
                <w:szCs w:val="18"/>
              </w:rPr>
            </w:pPr>
          </w:p>
        </w:tc>
        <w:tc>
          <w:tcPr>
            <w:tcW w:w="269" w:type="pct"/>
            <w:gridSpan w:val="2"/>
            <w:vAlign w:val="center"/>
          </w:tcPr>
          <w:p w14:paraId="025B08EB" w14:textId="77777777" w:rsidR="00CB5B4D" w:rsidRPr="007244E7" w:rsidRDefault="00CB5B4D" w:rsidP="007244E7">
            <w:pPr>
              <w:jc w:val="left"/>
              <w:rPr>
                <w:rFonts w:ascii="Times New Roman" w:hAnsi="Times New Roman"/>
                <w:sz w:val="18"/>
                <w:szCs w:val="18"/>
              </w:rPr>
            </w:pPr>
          </w:p>
        </w:tc>
        <w:tc>
          <w:tcPr>
            <w:tcW w:w="270" w:type="pct"/>
            <w:gridSpan w:val="2"/>
            <w:vAlign w:val="center"/>
          </w:tcPr>
          <w:p w14:paraId="73E8AD3E" w14:textId="77777777" w:rsidR="00CB5B4D" w:rsidRPr="007244E7" w:rsidRDefault="00CB5B4D" w:rsidP="007244E7">
            <w:pPr>
              <w:jc w:val="left"/>
              <w:rPr>
                <w:rFonts w:ascii="Times New Roman" w:hAnsi="Times New Roman"/>
                <w:sz w:val="18"/>
                <w:szCs w:val="18"/>
              </w:rPr>
            </w:pPr>
          </w:p>
        </w:tc>
        <w:tc>
          <w:tcPr>
            <w:tcW w:w="354" w:type="pct"/>
            <w:vMerge/>
            <w:vAlign w:val="center"/>
          </w:tcPr>
          <w:p w14:paraId="3C39FF13" w14:textId="77777777" w:rsidR="00CB5B4D" w:rsidRDefault="00CB5B4D">
            <w:pPr>
              <w:autoSpaceDE w:val="0"/>
              <w:autoSpaceDN w:val="0"/>
              <w:jc w:val="center"/>
              <w:rPr>
                <w:rFonts w:ascii="Times New Roman" w:hAnsi="Times New Roman"/>
                <w:color w:val="000000"/>
                <w:spacing w:val="-20"/>
                <w:sz w:val="18"/>
                <w:szCs w:val="18"/>
              </w:rPr>
            </w:pPr>
          </w:p>
        </w:tc>
      </w:tr>
      <w:tr w:rsidR="00CB5B4D" w14:paraId="18B87CD3" w14:textId="77777777">
        <w:trPr>
          <w:trHeight w:val="270"/>
          <w:jc w:val="center"/>
        </w:trPr>
        <w:tc>
          <w:tcPr>
            <w:tcW w:w="197" w:type="pct"/>
            <w:vMerge/>
            <w:vAlign w:val="center"/>
          </w:tcPr>
          <w:p w14:paraId="70F54ED5" w14:textId="77777777" w:rsidR="00CB5B4D" w:rsidRDefault="00CB5B4D">
            <w:pPr>
              <w:rPr>
                <w:rFonts w:ascii="Times New Roman" w:hAnsi="Times New Roman"/>
                <w:color w:val="000000"/>
                <w:sz w:val="18"/>
                <w:szCs w:val="18"/>
              </w:rPr>
            </w:pPr>
          </w:p>
        </w:tc>
        <w:tc>
          <w:tcPr>
            <w:tcW w:w="216" w:type="pct"/>
            <w:vMerge/>
            <w:vAlign w:val="center"/>
          </w:tcPr>
          <w:p w14:paraId="42BEEB35" w14:textId="77777777" w:rsidR="00CB5B4D" w:rsidRDefault="00CB5B4D">
            <w:pPr>
              <w:rPr>
                <w:rFonts w:ascii="Times New Roman" w:hAnsi="Times New Roman"/>
                <w:color w:val="000000"/>
                <w:sz w:val="18"/>
                <w:szCs w:val="18"/>
              </w:rPr>
            </w:pPr>
          </w:p>
        </w:tc>
        <w:tc>
          <w:tcPr>
            <w:tcW w:w="1674" w:type="pct"/>
            <w:gridSpan w:val="3"/>
            <w:vAlign w:val="center"/>
          </w:tcPr>
          <w:p w14:paraId="39E0D7C9" w14:textId="77777777" w:rsidR="00CB5B4D" w:rsidRPr="007244E7" w:rsidRDefault="00C47C5E" w:rsidP="007244E7">
            <w:pPr>
              <w:jc w:val="center"/>
              <w:rPr>
                <w:rFonts w:ascii="Times New Roman" w:hAnsi="Times New Roman"/>
                <w:sz w:val="18"/>
                <w:szCs w:val="18"/>
              </w:rPr>
            </w:pPr>
            <w:r w:rsidRPr="007244E7">
              <w:rPr>
                <w:rFonts w:ascii="Times New Roman" w:hAnsi="Times New Roman" w:hint="eastAsia"/>
                <w:sz w:val="18"/>
                <w:szCs w:val="18"/>
              </w:rPr>
              <w:t>创新中国</w:t>
            </w:r>
          </w:p>
        </w:tc>
        <w:tc>
          <w:tcPr>
            <w:tcW w:w="271" w:type="pct"/>
            <w:vAlign w:val="center"/>
          </w:tcPr>
          <w:p w14:paraId="73C7BED6" w14:textId="77777777" w:rsidR="00CB5B4D" w:rsidRPr="007244E7" w:rsidRDefault="00C47C5E" w:rsidP="007244E7">
            <w:pPr>
              <w:jc w:val="left"/>
              <w:rPr>
                <w:rFonts w:ascii="Times New Roman" w:hAnsi="Times New Roman"/>
                <w:sz w:val="18"/>
                <w:szCs w:val="18"/>
              </w:rPr>
            </w:pPr>
            <w:r w:rsidRPr="007244E7">
              <w:rPr>
                <w:rFonts w:ascii="Times New Roman" w:hAnsi="Times New Roman" w:hint="eastAsia"/>
                <w:sz w:val="18"/>
                <w:szCs w:val="18"/>
              </w:rPr>
              <w:t>32</w:t>
            </w:r>
          </w:p>
        </w:tc>
        <w:tc>
          <w:tcPr>
            <w:tcW w:w="216" w:type="pct"/>
            <w:vAlign w:val="center"/>
          </w:tcPr>
          <w:p w14:paraId="038E17FD" w14:textId="77777777" w:rsidR="00CB5B4D" w:rsidRPr="007244E7" w:rsidRDefault="00C47C5E" w:rsidP="007244E7">
            <w:pPr>
              <w:jc w:val="left"/>
              <w:rPr>
                <w:rFonts w:ascii="Times New Roman" w:hAnsi="Times New Roman"/>
                <w:sz w:val="18"/>
                <w:szCs w:val="18"/>
              </w:rPr>
            </w:pPr>
            <w:r w:rsidRPr="007244E7">
              <w:rPr>
                <w:rFonts w:ascii="Times New Roman" w:hAnsi="Times New Roman" w:hint="eastAsia"/>
                <w:sz w:val="18"/>
                <w:szCs w:val="18"/>
              </w:rPr>
              <w:t>32</w:t>
            </w:r>
          </w:p>
        </w:tc>
        <w:tc>
          <w:tcPr>
            <w:tcW w:w="216" w:type="pct"/>
            <w:vAlign w:val="center"/>
          </w:tcPr>
          <w:p w14:paraId="5C1D92A6" w14:textId="77777777" w:rsidR="00CB5B4D" w:rsidRPr="007244E7" w:rsidRDefault="00CB5B4D" w:rsidP="007244E7">
            <w:pPr>
              <w:jc w:val="left"/>
              <w:rPr>
                <w:rFonts w:ascii="Times New Roman" w:hAnsi="Times New Roman"/>
                <w:sz w:val="18"/>
                <w:szCs w:val="18"/>
              </w:rPr>
            </w:pPr>
          </w:p>
        </w:tc>
        <w:tc>
          <w:tcPr>
            <w:tcW w:w="228" w:type="pct"/>
            <w:vAlign w:val="center"/>
          </w:tcPr>
          <w:p w14:paraId="7C756DBC" w14:textId="77777777" w:rsidR="00CB5B4D" w:rsidRPr="007244E7" w:rsidRDefault="00C47C5E" w:rsidP="007244E7">
            <w:pPr>
              <w:jc w:val="left"/>
              <w:rPr>
                <w:rFonts w:ascii="Times New Roman" w:hAnsi="Times New Roman"/>
                <w:sz w:val="18"/>
                <w:szCs w:val="18"/>
              </w:rPr>
            </w:pPr>
            <w:r w:rsidRPr="007244E7">
              <w:rPr>
                <w:rFonts w:ascii="Times New Roman" w:hAnsi="Times New Roman" w:hint="eastAsia"/>
                <w:sz w:val="18"/>
                <w:szCs w:val="18"/>
              </w:rPr>
              <w:t>1</w:t>
            </w:r>
          </w:p>
        </w:tc>
        <w:tc>
          <w:tcPr>
            <w:tcW w:w="279" w:type="pct"/>
            <w:vAlign w:val="center"/>
          </w:tcPr>
          <w:p w14:paraId="1E0D86F7" w14:textId="77777777" w:rsidR="00CB5B4D" w:rsidRPr="007244E7" w:rsidRDefault="00CB5B4D" w:rsidP="007244E7">
            <w:pPr>
              <w:jc w:val="left"/>
              <w:rPr>
                <w:rFonts w:ascii="Times New Roman" w:hAnsi="Times New Roman"/>
                <w:sz w:val="18"/>
                <w:szCs w:val="18"/>
              </w:rPr>
            </w:pPr>
          </w:p>
        </w:tc>
        <w:tc>
          <w:tcPr>
            <w:tcW w:w="270" w:type="pct"/>
            <w:gridSpan w:val="2"/>
            <w:vAlign w:val="center"/>
          </w:tcPr>
          <w:p w14:paraId="4E420BC2" w14:textId="77777777" w:rsidR="00CB5B4D" w:rsidRPr="007244E7" w:rsidRDefault="00CB5B4D" w:rsidP="007244E7">
            <w:pPr>
              <w:jc w:val="left"/>
              <w:rPr>
                <w:rFonts w:ascii="Times New Roman" w:hAnsi="Times New Roman"/>
                <w:sz w:val="18"/>
                <w:szCs w:val="18"/>
              </w:rPr>
            </w:pPr>
          </w:p>
        </w:tc>
        <w:tc>
          <w:tcPr>
            <w:tcW w:w="270" w:type="pct"/>
            <w:vAlign w:val="center"/>
          </w:tcPr>
          <w:p w14:paraId="2858C5D0" w14:textId="77777777" w:rsidR="00CB5B4D" w:rsidRPr="007244E7" w:rsidRDefault="00CB5B4D" w:rsidP="007244E7">
            <w:pPr>
              <w:jc w:val="left"/>
              <w:rPr>
                <w:rFonts w:ascii="Times New Roman" w:hAnsi="Times New Roman"/>
                <w:sz w:val="18"/>
                <w:szCs w:val="18"/>
              </w:rPr>
            </w:pPr>
          </w:p>
        </w:tc>
        <w:tc>
          <w:tcPr>
            <w:tcW w:w="270" w:type="pct"/>
            <w:gridSpan w:val="2"/>
            <w:vAlign w:val="center"/>
          </w:tcPr>
          <w:p w14:paraId="45518431" w14:textId="77777777" w:rsidR="00CB5B4D" w:rsidRPr="007244E7" w:rsidRDefault="00CB5B4D" w:rsidP="007244E7">
            <w:pPr>
              <w:jc w:val="left"/>
              <w:rPr>
                <w:rFonts w:ascii="Times New Roman" w:hAnsi="Times New Roman"/>
                <w:sz w:val="18"/>
                <w:szCs w:val="18"/>
              </w:rPr>
            </w:pPr>
          </w:p>
        </w:tc>
        <w:tc>
          <w:tcPr>
            <w:tcW w:w="269" w:type="pct"/>
            <w:gridSpan w:val="2"/>
            <w:vAlign w:val="center"/>
          </w:tcPr>
          <w:p w14:paraId="6CD12F6D" w14:textId="77777777" w:rsidR="00CB5B4D" w:rsidRPr="007244E7" w:rsidRDefault="00CB5B4D" w:rsidP="007244E7">
            <w:pPr>
              <w:jc w:val="left"/>
              <w:rPr>
                <w:rFonts w:ascii="Times New Roman" w:hAnsi="Times New Roman"/>
                <w:sz w:val="18"/>
                <w:szCs w:val="18"/>
              </w:rPr>
            </w:pPr>
          </w:p>
        </w:tc>
        <w:tc>
          <w:tcPr>
            <w:tcW w:w="270" w:type="pct"/>
            <w:gridSpan w:val="2"/>
            <w:vAlign w:val="center"/>
          </w:tcPr>
          <w:p w14:paraId="7D160173" w14:textId="77777777" w:rsidR="00CB5B4D" w:rsidRPr="007244E7" w:rsidRDefault="00CB5B4D" w:rsidP="007244E7">
            <w:pPr>
              <w:jc w:val="left"/>
              <w:rPr>
                <w:rFonts w:ascii="Times New Roman" w:hAnsi="Times New Roman"/>
                <w:sz w:val="18"/>
                <w:szCs w:val="18"/>
              </w:rPr>
            </w:pPr>
          </w:p>
        </w:tc>
        <w:tc>
          <w:tcPr>
            <w:tcW w:w="354" w:type="pct"/>
            <w:vMerge/>
            <w:vAlign w:val="center"/>
          </w:tcPr>
          <w:p w14:paraId="6B954460" w14:textId="77777777" w:rsidR="00CB5B4D" w:rsidRDefault="00CB5B4D">
            <w:pPr>
              <w:autoSpaceDE w:val="0"/>
              <w:autoSpaceDN w:val="0"/>
              <w:jc w:val="center"/>
              <w:rPr>
                <w:rFonts w:ascii="Times New Roman" w:hAnsi="Times New Roman"/>
                <w:color w:val="000000"/>
                <w:spacing w:val="-20"/>
                <w:sz w:val="18"/>
                <w:szCs w:val="18"/>
              </w:rPr>
            </w:pPr>
          </w:p>
        </w:tc>
      </w:tr>
      <w:tr w:rsidR="00CB5B4D" w14:paraId="0B8BC1D8" w14:textId="77777777">
        <w:trPr>
          <w:trHeight w:val="270"/>
          <w:jc w:val="center"/>
        </w:trPr>
        <w:tc>
          <w:tcPr>
            <w:tcW w:w="197" w:type="pct"/>
            <w:vMerge/>
            <w:vAlign w:val="center"/>
          </w:tcPr>
          <w:p w14:paraId="15A9D166" w14:textId="77777777" w:rsidR="00CB5B4D" w:rsidRDefault="00CB5B4D">
            <w:pPr>
              <w:rPr>
                <w:rFonts w:ascii="Times New Roman" w:hAnsi="Times New Roman"/>
                <w:color w:val="000000"/>
                <w:sz w:val="18"/>
                <w:szCs w:val="18"/>
              </w:rPr>
            </w:pPr>
          </w:p>
        </w:tc>
        <w:tc>
          <w:tcPr>
            <w:tcW w:w="216" w:type="pct"/>
            <w:vMerge/>
            <w:vAlign w:val="center"/>
          </w:tcPr>
          <w:p w14:paraId="26308017" w14:textId="77777777" w:rsidR="00CB5B4D" w:rsidRDefault="00CB5B4D">
            <w:pPr>
              <w:rPr>
                <w:rFonts w:ascii="Times New Roman" w:hAnsi="Times New Roman"/>
                <w:color w:val="000000"/>
                <w:sz w:val="18"/>
                <w:szCs w:val="18"/>
              </w:rPr>
            </w:pPr>
          </w:p>
        </w:tc>
        <w:tc>
          <w:tcPr>
            <w:tcW w:w="1674" w:type="pct"/>
            <w:gridSpan w:val="3"/>
            <w:vAlign w:val="center"/>
          </w:tcPr>
          <w:p w14:paraId="502F2C42" w14:textId="77777777" w:rsidR="00CB5B4D" w:rsidRPr="007244E7" w:rsidRDefault="00C47C5E" w:rsidP="007244E7">
            <w:pPr>
              <w:jc w:val="center"/>
              <w:rPr>
                <w:rFonts w:ascii="Times New Roman" w:hAnsi="Times New Roman"/>
                <w:sz w:val="18"/>
                <w:szCs w:val="18"/>
              </w:rPr>
            </w:pPr>
            <w:r w:rsidRPr="007244E7">
              <w:rPr>
                <w:rFonts w:ascii="Times New Roman" w:hAnsi="Times New Roman" w:hint="eastAsia"/>
                <w:sz w:val="18"/>
                <w:szCs w:val="18"/>
              </w:rPr>
              <w:t>企业绿色管理</w:t>
            </w:r>
          </w:p>
        </w:tc>
        <w:tc>
          <w:tcPr>
            <w:tcW w:w="271" w:type="pct"/>
            <w:vAlign w:val="center"/>
          </w:tcPr>
          <w:p w14:paraId="24A1EA12" w14:textId="77777777" w:rsidR="00CB5B4D" w:rsidRPr="007244E7" w:rsidRDefault="00C47C5E" w:rsidP="007244E7">
            <w:pPr>
              <w:jc w:val="left"/>
              <w:rPr>
                <w:rFonts w:ascii="Times New Roman" w:hAnsi="Times New Roman"/>
                <w:sz w:val="18"/>
                <w:szCs w:val="18"/>
              </w:rPr>
            </w:pPr>
            <w:r w:rsidRPr="007244E7">
              <w:rPr>
                <w:rFonts w:ascii="Times New Roman" w:hAnsi="Times New Roman" w:hint="eastAsia"/>
                <w:sz w:val="18"/>
                <w:szCs w:val="18"/>
              </w:rPr>
              <w:t>32</w:t>
            </w:r>
          </w:p>
        </w:tc>
        <w:tc>
          <w:tcPr>
            <w:tcW w:w="216" w:type="pct"/>
            <w:vAlign w:val="center"/>
          </w:tcPr>
          <w:p w14:paraId="1D43B64C" w14:textId="77777777" w:rsidR="00CB5B4D" w:rsidRPr="007244E7" w:rsidRDefault="00C47C5E" w:rsidP="007244E7">
            <w:pPr>
              <w:jc w:val="left"/>
              <w:rPr>
                <w:rFonts w:ascii="Times New Roman" w:hAnsi="Times New Roman"/>
                <w:sz w:val="18"/>
                <w:szCs w:val="18"/>
              </w:rPr>
            </w:pPr>
            <w:r w:rsidRPr="007244E7">
              <w:rPr>
                <w:rFonts w:ascii="Times New Roman" w:hAnsi="Times New Roman" w:hint="eastAsia"/>
                <w:sz w:val="18"/>
                <w:szCs w:val="18"/>
              </w:rPr>
              <w:t>32</w:t>
            </w:r>
          </w:p>
        </w:tc>
        <w:tc>
          <w:tcPr>
            <w:tcW w:w="216" w:type="pct"/>
            <w:vAlign w:val="center"/>
          </w:tcPr>
          <w:p w14:paraId="70C259EB" w14:textId="77777777" w:rsidR="00CB5B4D" w:rsidRPr="007244E7" w:rsidRDefault="00CB5B4D" w:rsidP="007244E7">
            <w:pPr>
              <w:jc w:val="left"/>
              <w:rPr>
                <w:rFonts w:ascii="Times New Roman" w:hAnsi="Times New Roman"/>
                <w:sz w:val="18"/>
                <w:szCs w:val="18"/>
              </w:rPr>
            </w:pPr>
          </w:p>
        </w:tc>
        <w:tc>
          <w:tcPr>
            <w:tcW w:w="228" w:type="pct"/>
            <w:vAlign w:val="center"/>
          </w:tcPr>
          <w:p w14:paraId="71C93C5E" w14:textId="77777777" w:rsidR="00CB5B4D" w:rsidRPr="007244E7" w:rsidRDefault="00C47C5E" w:rsidP="007244E7">
            <w:pPr>
              <w:jc w:val="left"/>
              <w:rPr>
                <w:rFonts w:ascii="Times New Roman" w:hAnsi="Times New Roman"/>
                <w:sz w:val="18"/>
                <w:szCs w:val="18"/>
              </w:rPr>
            </w:pPr>
            <w:r w:rsidRPr="007244E7">
              <w:rPr>
                <w:rFonts w:ascii="Times New Roman" w:hAnsi="Times New Roman" w:hint="eastAsia"/>
                <w:sz w:val="18"/>
                <w:szCs w:val="18"/>
              </w:rPr>
              <w:t>1</w:t>
            </w:r>
          </w:p>
        </w:tc>
        <w:tc>
          <w:tcPr>
            <w:tcW w:w="279" w:type="pct"/>
            <w:vAlign w:val="center"/>
          </w:tcPr>
          <w:p w14:paraId="444201C8" w14:textId="77777777" w:rsidR="00CB5B4D" w:rsidRPr="007244E7" w:rsidRDefault="00CB5B4D" w:rsidP="007244E7">
            <w:pPr>
              <w:jc w:val="left"/>
              <w:rPr>
                <w:rFonts w:ascii="Times New Roman" w:hAnsi="Times New Roman"/>
                <w:sz w:val="18"/>
                <w:szCs w:val="18"/>
              </w:rPr>
            </w:pPr>
          </w:p>
        </w:tc>
        <w:tc>
          <w:tcPr>
            <w:tcW w:w="270" w:type="pct"/>
            <w:gridSpan w:val="2"/>
            <w:vAlign w:val="center"/>
          </w:tcPr>
          <w:p w14:paraId="51175E83" w14:textId="77777777" w:rsidR="00CB5B4D" w:rsidRPr="007244E7" w:rsidRDefault="00CB5B4D" w:rsidP="007244E7">
            <w:pPr>
              <w:jc w:val="left"/>
              <w:rPr>
                <w:rFonts w:ascii="Times New Roman" w:hAnsi="Times New Roman"/>
                <w:sz w:val="18"/>
                <w:szCs w:val="18"/>
              </w:rPr>
            </w:pPr>
          </w:p>
        </w:tc>
        <w:tc>
          <w:tcPr>
            <w:tcW w:w="270" w:type="pct"/>
            <w:vAlign w:val="center"/>
          </w:tcPr>
          <w:p w14:paraId="31704535" w14:textId="77777777" w:rsidR="00CB5B4D" w:rsidRPr="007244E7" w:rsidRDefault="00CB5B4D" w:rsidP="007244E7">
            <w:pPr>
              <w:jc w:val="left"/>
              <w:rPr>
                <w:rFonts w:ascii="Times New Roman" w:hAnsi="Times New Roman"/>
                <w:sz w:val="18"/>
                <w:szCs w:val="18"/>
              </w:rPr>
            </w:pPr>
          </w:p>
        </w:tc>
        <w:tc>
          <w:tcPr>
            <w:tcW w:w="270" w:type="pct"/>
            <w:gridSpan w:val="2"/>
            <w:vAlign w:val="center"/>
          </w:tcPr>
          <w:p w14:paraId="07F33FF4" w14:textId="77777777" w:rsidR="00CB5B4D" w:rsidRPr="007244E7" w:rsidRDefault="00CB5B4D" w:rsidP="007244E7">
            <w:pPr>
              <w:jc w:val="left"/>
              <w:rPr>
                <w:rFonts w:ascii="Times New Roman" w:hAnsi="Times New Roman"/>
                <w:sz w:val="18"/>
                <w:szCs w:val="18"/>
              </w:rPr>
            </w:pPr>
          </w:p>
        </w:tc>
        <w:tc>
          <w:tcPr>
            <w:tcW w:w="269" w:type="pct"/>
            <w:gridSpan w:val="2"/>
            <w:vAlign w:val="center"/>
          </w:tcPr>
          <w:p w14:paraId="1AE99CCF" w14:textId="77777777" w:rsidR="00CB5B4D" w:rsidRPr="007244E7" w:rsidRDefault="00CB5B4D" w:rsidP="007244E7">
            <w:pPr>
              <w:jc w:val="left"/>
              <w:rPr>
                <w:rFonts w:ascii="Times New Roman" w:hAnsi="Times New Roman"/>
                <w:sz w:val="18"/>
                <w:szCs w:val="18"/>
              </w:rPr>
            </w:pPr>
          </w:p>
        </w:tc>
        <w:tc>
          <w:tcPr>
            <w:tcW w:w="270" w:type="pct"/>
            <w:gridSpan w:val="2"/>
            <w:vAlign w:val="center"/>
          </w:tcPr>
          <w:p w14:paraId="37AC62E5" w14:textId="77777777" w:rsidR="00CB5B4D" w:rsidRPr="007244E7" w:rsidRDefault="00CB5B4D" w:rsidP="007244E7">
            <w:pPr>
              <w:jc w:val="left"/>
              <w:rPr>
                <w:rFonts w:ascii="Times New Roman" w:hAnsi="Times New Roman"/>
                <w:sz w:val="18"/>
                <w:szCs w:val="18"/>
              </w:rPr>
            </w:pPr>
          </w:p>
        </w:tc>
        <w:tc>
          <w:tcPr>
            <w:tcW w:w="354" w:type="pct"/>
            <w:vMerge/>
            <w:vAlign w:val="center"/>
          </w:tcPr>
          <w:p w14:paraId="2E70B302" w14:textId="77777777" w:rsidR="00CB5B4D" w:rsidRDefault="00CB5B4D">
            <w:pPr>
              <w:autoSpaceDE w:val="0"/>
              <w:autoSpaceDN w:val="0"/>
              <w:jc w:val="center"/>
              <w:rPr>
                <w:rFonts w:ascii="Times New Roman" w:hAnsi="Times New Roman"/>
                <w:color w:val="000000"/>
                <w:spacing w:val="-20"/>
                <w:sz w:val="18"/>
                <w:szCs w:val="18"/>
              </w:rPr>
            </w:pPr>
          </w:p>
        </w:tc>
      </w:tr>
      <w:tr w:rsidR="00CB5B4D" w14:paraId="77E3211B" w14:textId="77777777">
        <w:trPr>
          <w:trHeight w:val="270"/>
          <w:jc w:val="center"/>
        </w:trPr>
        <w:tc>
          <w:tcPr>
            <w:tcW w:w="197" w:type="pct"/>
            <w:vMerge/>
            <w:vAlign w:val="center"/>
          </w:tcPr>
          <w:p w14:paraId="00397DC0" w14:textId="77777777" w:rsidR="00CB5B4D" w:rsidRDefault="00CB5B4D">
            <w:pPr>
              <w:rPr>
                <w:rFonts w:ascii="Times New Roman" w:hAnsi="Times New Roman"/>
                <w:color w:val="000000"/>
                <w:sz w:val="18"/>
                <w:szCs w:val="18"/>
              </w:rPr>
            </w:pPr>
          </w:p>
        </w:tc>
        <w:tc>
          <w:tcPr>
            <w:tcW w:w="216" w:type="pct"/>
            <w:vMerge/>
            <w:vAlign w:val="center"/>
          </w:tcPr>
          <w:p w14:paraId="492BE509" w14:textId="77777777" w:rsidR="00CB5B4D" w:rsidRDefault="00CB5B4D">
            <w:pPr>
              <w:rPr>
                <w:rFonts w:ascii="Times New Roman" w:hAnsi="Times New Roman"/>
                <w:color w:val="000000"/>
                <w:sz w:val="18"/>
                <w:szCs w:val="18"/>
              </w:rPr>
            </w:pPr>
          </w:p>
        </w:tc>
        <w:tc>
          <w:tcPr>
            <w:tcW w:w="1674" w:type="pct"/>
            <w:gridSpan w:val="3"/>
            <w:vAlign w:val="center"/>
          </w:tcPr>
          <w:p w14:paraId="7A1A8B77" w14:textId="77777777" w:rsidR="00CB5B4D" w:rsidRPr="007244E7" w:rsidRDefault="00C47C5E" w:rsidP="007244E7">
            <w:pPr>
              <w:jc w:val="center"/>
              <w:rPr>
                <w:rFonts w:ascii="Times New Roman" w:hAnsi="Times New Roman"/>
                <w:sz w:val="18"/>
                <w:szCs w:val="18"/>
              </w:rPr>
            </w:pPr>
            <w:r w:rsidRPr="007244E7">
              <w:rPr>
                <w:rFonts w:ascii="Times New Roman" w:hAnsi="Times New Roman" w:hint="eastAsia"/>
                <w:sz w:val="18"/>
                <w:szCs w:val="18"/>
              </w:rPr>
              <w:t>文献信息检索与利用</w:t>
            </w:r>
          </w:p>
        </w:tc>
        <w:tc>
          <w:tcPr>
            <w:tcW w:w="271" w:type="pct"/>
            <w:vAlign w:val="center"/>
          </w:tcPr>
          <w:p w14:paraId="3981E442" w14:textId="77777777" w:rsidR="00CB5B4D" w:rsidRPr="007244E7" w:rsidRDefault="00C47C5E" w:rsidP="007244E7">
            <w:pPr>
              <w:jc w:val="left"/>
              <w:rPr>
                <w:rFonts w:ascii="Times New Roman" w:hAnsi="Times New Roman"/>
                <w:sz w:val="18"/>
                <w:szCs w:val="18"/>
              </w:rPr>
            </w:pPr>
            <w:r w:rsidRPr="007244E7">
              <w:rPr>
                <w:rFonts w:ascii="Times New Roman" w:hAnsi="Times New Roman" w:hint="eastAsia"/>
                <w:sz w:val="18"/>
                <w:szCs w:val="18"/>
              </w:rPr>
              <w:t>32</w:t>
            </w:r>
          </w:p>
        </w:tc>
        <w:tc>
          <w:tcPr>
            <w:tcW w:w="216" w:type="pct"/>
            <w:vAlign w:val="center"/>
          </w:tcPr>
          <w:p w14:paraId="551BF5B4" w14:textId="77777777" w:rsidR="00CB5B4D" w:rsidRPr="007244E7" w:rsidRDefault="00C47C5E" w:rsidP="007244E7">
            <w:pPr>
              <w:jc w:val="left"/>
              <w:rPr>
                <w:rFonts w:ascii="Times New Roman" w:hAnsi="Times New Roman"/>
                <w:sz w:val="18"/>
                <w:szCs w:val="18"/>
              </w:rPr>
            </w:pPr>
            <w:r w:rsidRPr="007244E7">
              <w:rPr>
                <w:rFonts w:ascii="Times New Roman" w:hAnsi="Times New Roman" w:hint="eastAsia"/>
                <w:sz w:val="18"/>
                <w:szCs w:val="18"/>
              </w:rPr>
              <w:t>32</w:t>
            </w:r>
          </w:p>
        </w:tc>
        <w:tc>
          <w:tcPr>
            <w:tcW w:w="216" w:type="pct"/>
            <w:vAlign w:val="center"/>
          </w:tcPr>
          <w:p w14:paraId="4BEBFDD6" w14:textId="77777777" w:rsidR="00CB5B4D" w:rsidRPr="007244E7" w:rsidRDefault="00CB5B4D" w:rsidP="007244E7">
            <w:pPr>
              <w:jc w:val="left"/>
              <w:rPr>
                <w:rFonts w:ascii="Times New Roman" w:hAnsi="Times New Roman"/>
                <w:sz w:val="18"/>
                <w:szCs w:val="18"/>
              </w:rPr>
            </w:pPr>
          </w:p>
        </w:tc>
        <w:tc>
          <w:tcPr>
            <w:tcW w:w="228" w:type="pct"/>
            <w:vAlign w:val="center"/>
          </w:tcPr>
          <w:p w14:paraId="5DD88063" w14:textId="77777777" w:rsidR="00CB5B4D" w:rsidRPr="007244E7" w:rsidRDefault="00C47C5E" w:rsidP="007244E7">
            <w:pPr>
              <w:jc w:val="left"/>
              <w:rPr>
                <w:rFonts w:ascii="Times New Roman" w:hAnsi="Times New Roman"/>
                <w:sz w:val="18"/>
                <w:szCs w:val="18"/>
              </w:rPr>
            </w:pPr>
            <w:r w:rsidRPr="007244E7">
              <w:rPr>
                <w:rFonts w:ascii="Times New Roman" w:hAnsi="Times New Roman" w:hint="eastAsia"/>
                <w:sz w:val="18"/>
                <w:szCs w:val="18"/>
              </w:rPr>
              <w:t>1</w:t>
            </w:r>
          </w:p>
        </w:tc>
        <w:tc>
          <w:tcPr>
            <w:tcW w:w="279" w:type="pct"/>
            <w:vAlign w:val="center"/>
          </w:tcPr>
          <w:p w14:paraId="368283BB" w14:textId="77777777" w:rsidR="00CB5B4D" w:rsidRPr="007244E7" w:rsidRDefault="00CB5B4D" w:rsidP="007244E7">
            <w:pPr>
              <w:jc w:val="left"/>
              <w:rPr>
                <w:rFonts w:ascii="Times New Roman" w:hAnsi="Times New Roman"/>
                <w:sz w:val="18"/>
                <w:szCs w:val="18"/>
              </w:rPr>
            </w:pPr>
          </w:p>
        </w:tc>
        <w:tc>
          <w:tcPr>
            <w:tcW w:w="270" w:type="pct"/>
            <w:gridSpan w:val="2"/>
            <w:vAlign w:val="center"/>
          </w:tcPr>
          <w:p w14:paraId="3B9170EA" w14:textId="77777777" w:rsidR="00CB5B4D" w:rsidRPr="007244E7" w:rsidRDefault="00CB5B4D" w:rsidP="007244E7">
            <w:pPr>
              <w:jc w:val="left"/>
              <w:rPr>
                <w:rFonts w:ascii="Times New Roman" w:hAnsi="Times New Roman"/>
                <w:sz w:val="18"/>
                <w:szCs w:val="18"/>
              </w:rPr>
            </w:pPr>
          </w:p>
        </w:tc>
        <w:tc>
          <w:tcPr>
            <w:tcW w:w="270" w:type="pct"/>
            <w:vAlign w:val="center"/>
          </w:tcPr>
          <w:p w14:paraId="173583B8" w14:textId="77777777" w:rsidR="00CB5B4D" w:rsidRPr="007244E7" w:rsidRDefault="00CB5B4D" w:rsidP="007244E7">
            <w:pPr>
              <w:jc w:val="left"/>
              <w:rPr>
                <w:rFonts w:ascii="Times New Roman" w:hAnsi="Times New Roman"/>
                <w:sz w:val="18"/>
                <w:szCs w:val="18"/>
              </w:rPr>
            </w:pPr>
          </w:p>
        </w:tc>
        <w:tc>
          <w:tcPr>
            <w:tcW w:w="270" w:type="pct"/>
            <w:gridSpan w:val="2"/>
            <w:vAlign w:val="center"/>
          </w:tcPr>
          <w:p w14:paraId="030A5FAD" w14:textId="77777777" w:rsidR="00CB5B4D" w:rsidRPr="007244E7" w:rsidRDefault="00CB5B4D" w:rsidP="007244E7">
            <w:pPr>
              <w:jc w:val="left"/>
              <w:rPr>
                <w:rFonts w:ascii="Times New Roman" w:hAnsi="Times New Roman"/>
                <w:sz w:val="18"/>
                <w:szCs w:val="18"/>
              </w:rPr>
            </w:pPr>
          </w:p>
        </w:tc>
        <w:tc>
          <w:tcPr>
            <w:tcW w:w="269" w:type="pct"/>
            <w:gridSpan w:val="2"/>
            <w:vAlign w:val="center"/>
          </w:tcPr>
          <w:p w14:paraId="35E96959" w14:textId="77777777" w:rsidR="00CB5B4D" w:rsidRPr="007244E7" w:rsidRDefault="00CB5B4D" w:rsidP="007244E7">
            <w:pPr>
              <w:jc w:val="left"/>
              <w:rPr>
                <w:rFonts w:ascii="Times New Roman" w:hAnsi="Times New Roman"/>
                <w:sz w:val="18"/>
                <w:szCs w:val="18"/>
              </w:rPr>
            </w:pPr>
          </w:p>
        </w:tc>
        <w:tc>
          <w:tcPr>
            <w:tcW w:w="270" w:type="pct"/>
            <w:gridSpan w:val="2"/>
            <w:vAlign w:val="center"/>
          </w:tcPr>
          <w:p w14:paraId="12968C75" w14:textId="77777777" w:rsidR="00CB5B4D" w:rsidRPr="007244E7" w:rsidRDefault="00CB5B4D" w:rsidP="007244E7">
            <w:pPr>
              <w:jc w:val="left"/>
              <w:rPr>
                <w:rFonts w:ascii="Times New Roman" w:hAnsi="Times New Roman"/>
                <w:sz w:val="18"/>
                <w:szCs w:val="18"/>
              </w:rPr>
            </w:pPr>
          </w:p>
        </w:tc>
        <w:tc>
          <w:tcPr>
            <w:tcW w:w="354" w:type="pct"/>
            <w:vMerge/>
            <w:vAlign w:val="center"/>
          </w:tcPr>
          <w:p w14:paraId="5F512A54" w14:textId="77777777" w:rsidR="00CB5B4D" w:rsidRDefault="00CB5B4D">
            <w:pPr>
              <w:autoSpaceDE w:val="0"/>
              <w:autoSpaceDN w:val="0"/>
              <w:jc w:val="center"/>
              <w:rPr>
                <w:rFonts w:ascii="Times New Roman" w:hAnsi="Times New Roman"/>
                <w:color w:val="000000"/>
                <w:spacing w:val="-20"/>
                <w:sz w:val="18"/>
                <w:szCs w:val="18"/>
              </w:rPr>
            </w:pPr>
          </w:p>
        </w:tc>
      </w:tr>
      <w:tr w:rsidR="00CB5B4D" w14:paraId="565B55FD" w14:textId="77777777">
        <w:trPr>
          <w:trHeight w:val="270"/>
          <w:jc w:val="center"/>
        </w:trPr>
        <w:tc>
          <w:tcPr>
            <w:tcW w:w="197" w:type="pct"/>
            <w:vMerge/>
            <w:vAlign w:val="center"/>
          </w:tcPr>
          <w:p w14:paraId="6119CC37" w14:textId="77777777" w:rsidR="00CB5B4D" w:rsidRDefault="00CB5B4D">
            <w:pPr>
              <w:rPr>
                <w:rFonts w:ascii="Times New Roman" w:hAnsi="Times New Roman"/>
                <w:color w:val="000000"/>
                <w:sz w:val="18"/>
                <w:szCs w:val="18"/>
              </w:rPr>
            </w:pPr>
          </w:p>
        </w:tc>
        <w:tc>
          <w:tcPr>
            <w:tcW w:w="216" w:type="pct"/>
            <w:vMerge/>
            <w:vAlign w:val="center"/>
          </w:tcPr>
          <w:p w14:paraId="096D4345" w14:textId="77777777" w:rsidR="00CB5B4D" w:rsidRDefault="00CB5B4D">
            <w:pPr>
              <w:rPr>
                <w:rFonts w:ascii="Times New Roman" w:hAnsi="Times New Roman"/>
                <w:color w:val="000000"/>
                <w:sz w:val="18"/>
                <w:szCs w:val="18"/>
              </w:rPr>
            </w:pPr>
          </w:p>
        </w:tc>
        <w:tc>
          <w:tcPr>
            <w:tcW w:w="1674" w:type="pct"/>
            <w:gridSpan w:val="3"/>
            <w:vAlign w:val="center"/>
          </w:tcPr>
          <w:p w14:paraId="15E01A69" w14:textId="77777777" w:rsidR="00CB5B4D" w:rsidRDefault="00C47C5E">
            <w:pPr>
              <w:autoSpaceDE w:val="0"/>
              <w:autoSpaceDN w:val="0"/>
              <w:jc w:val="center"/>
              <w:rPr>
                <w:rFonts w:ascii="宋体" w:cs="宋体"/>
                <w:sz w:val="18"/>
                <w:szCs w:val="18"/>
              </w:rPr>
            </w:pPr>
            <w:r>
              <w:rPr>
                <w:rFonts w:ascii="宋体" w:cs="宋体" w:hint="eastAsia"/>
                <w:sz w:val="18"/>
                <w:szCs w:val="18"/>
              </w:rPr>
              <w:t>艺术鉴赏</w:t>
            </w:r>
          </w:p>
        </w:tc>
        <w:tc>
          <w:tcPr>
            <w:tcW w:w="271" w:type="pct"/>
            <w:vAlign w:val="center"/>
          </w:tcPr>
          <w:p w14:paraId="1756902B" w14:textId="77777777" w:rsidR="00CB5B4D" w:rsidRDefault="00C47C5E">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0E4F8455" w14:textId="77777777" w:rsidR="00CB5B4D" w:rsidRDefault="00C47C5E">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0679DD7B" w14:textId="77777777" w:rsidR="00CB5B4D" w:rsidRDefault="00CB5B4D">
            <w:pPr>
              <w:autoSpaceDE w:val="0"/>
              <w:autoSpaceDN w:val="0"/>
              <w:jc w:val="left"/>
              <w:rPr>
                <w:rFonts w:ascii="Times New Roman" w:hAnsi="Times New Roman"/>
                <w:b/>
                <w:bCs/>
                <w:color w:val="000000"/>
                <w:sz w:val="18"/>
                <w:szCs w:val="18"/>
              </w:rPr>
            </w:pPr>
          </w:p>
        </w:tc>
        <w:tc>
          <w:tcPr>
            <w:tcW w:w="228" w:type="pct"/>
            <w:vAlign w:val="center"/>
          </w:tcPr>
          <w:p w14:paraId="496027E3" w14:textId="77777777" w:rsidR="00CB5B4D" w:rsidRDefault="00C47C5E">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279" w:type="pct"/>
            <w:vAlign w:val="center"/>
          </w:tcPr>
          <w:p w14:paraId="0083415F" w14:textId="77777777" w:rsidR="00CB5B4D" w:rsidRDefault="00CB5B4D">
            <w:pPr>
              <w:autoSpaceDE w:val="0"/>
              <w:autoSpaceDN w:val="0"/>
              <w:jc w:val="left"/>
              <w:rPr>
                <w:rFonts w:ascii="Times New Roman" w:hAnsi="Times New Roman"/>
                <w:b/>
                <w:bCs/>
                <w:color w:val="000000"/>
                <w:sz w:val="18"/>
                <w:szCs w:val="18"/>
              </w:rPr>
            </w:pPr>
          </w:p>
        </w:tc>
        <w:tc>
          <w:tcPr>
            <w:tcW w:w="270" w:type="pct"/>
            <w:gridSpan w:val="2"/>
            <w:vAlign w:val="center"/>
          </w:tcPr>
          <w:p w14:paraId="609C174E" w14:textId="77777777" w:rsidR="00CB5B4D" w:rsidRDefault="00CB5B4D">
            <w:pPr>
              <w:autoSpaceDE w:val="0"/>
              <w:autoSpaceDN w:val="0"/>
              <w:jc w:val="left"/>
              <w:rPr>
                <w:rFonts w:ascii="Times New Roman" w:hAnsi="Times New Roman"/>
                <w:b/>
                <w:bCs/>
                <w:color w:val="000000"/>
                <w:sz w:val="18"/>
                <w:szCs w:val="18"/>
              </w:rPr>
            </w:pPr>
          </w:p>
        </w:tc>
        <w:tc>
          <w:tcPr>
            <w:tcW w:w="270" w:type="pct"/>
            <w:vAlign w:val="center"/>
          </w:tcPr>
          <w:p w14:paraId="25BB12C4" w14:textId="77777777" w:rsidR="00CB5B4D" w:rsidRDefault="00CB5B4D">
            <w:pPr>
              <w:autoSpaceDE w:val="0"/>
              <w:autoSpaceDN w:val="0"/>
              <w:jc w:val="left"/>
              <w:rPr>
                <w:rFonts w:ascii="Times New Roman" w:hAnsi="Times New Roman"/>
                <w:b/>
                <w:bCs/>
                <w:color w:val="000000"/>
                <w:sz w:val="18"/>
                <w:szCs w:val="18"/>
              </w:rPr>
            </w:pPr>
          </w:p>
        </w:tc>
        <w:tc>
          <w:tcPr>
            <w:tcW w:w="270" w:type="pct"/>
            <w:gridSpan w:val="2"/>
            <w:vAlign w:val="center"/>
          </w:tcPr>
          <w:p w14:paraId="587ECE25" w14:textId="77777777" w:rsidR="00CB5B4D" w:rsidRDefault="00CB5B4D">
            <w:pPr>
              <w:autoSpaceDE w:val="0"/>
              <w:autoSpaceDN w:val="0"/>
              <w:jc w:val="left"/>
              <w:rPr>
                <w:rFonts w:ascii="Times New Roman" w:hAnsi="Times New Roman"/>
                <w:b/>
                <w:bCs/>
                <w:color w:val="000000"/>
                <w:sz w:val="18"/>
                <w:szCs w:val="18"/>
              </w:rPr>
            </w:pPr>
          </w:p>
        </w:tc>
        <w:tc>
          <w:tcPr>
            <w:tcW w:w="269" w:type="pct"/>
            <w:gridSpan w:val="2"/>
            <w:vAlign w:val="center"/>
          </w:tcPr>
          <w:p w14:paraId="06FB3FCA" w14:textId="77777777" w:rsidR="00CB5B4D" w:rsidRDefault="00CB5B4D">
            <w:pPr>
              <w:autoSpaceDE w:val="0"/>
              <w:autoSpaceDN w:val="0"/>
              <w:jc w:val="left"/>
              <w:rPr>
                <w:rFonts w:ascii="Times New Roman" w:hAnsi="Times New Roman"/>
                <w:b/>
                <w:bCs/>
                <w:color w:val="000000"/>
                <w:sz w:val="18"/>
                <w:szCs w:val="18"/>
              </w:rPr>
            </w:pPr>
          </w:p>
        </w:tc>
        <w:tc>
          <w:tcPr>
            <w:tcW w:w="270" w:type="pct"/>
            <w:gridSpan w:val="2"/>
            <w:vAlign w:val="center"/>
          </w:tcPr>
          <w:p w14:paraId="5C299C78" w14:textId="77777777" w:rsidR="00CB5B4D" w:rsidRDefault="00CB5B4D">
            <w:pPr>
              <w:autoSpaceDE w:val="0"/>
              <w:autoSpaceDN w:val="0"/>
              <w:jc w:val="left"/>
              <w:rPr>
                <w:rFonts w:ascii="Times New Roman" w:hAnsi="Times New Roman"/>
                <w:b/>
                <w:bCs/>
                <w:color w:val="000000"/>
                <w:sz w:val="18"/>
                <w:szCs w:val="18"/>
              </w:rPr>
            </w:pPr>
          </w:p>
        </w:tc>
        <w:tc>
          <w:tcPr>
            <w:tcW w:w="354" w:type="pct"/>
            <w:vMerge/>
            <w:vAlign w:val="center"/>
          </w:tcPr>
          <w:p w14:paraId="5C1FCA0C" w14:textId="77777777" w:rsidR="00CB5B4D" w:rsidRDefault="00CB5B4D">
            <w:pPr>
              <w:autoSpaceDE w:val="0"/>
              <w:autoSpaceDN w:val="0"/>
              <w:jc w:val="center"/>
              <w:rPr>
                <w:rFonts w:ascii="Times New Roman" w:hAnsi="Times New Roman"/>
                <w:color w:val="000000"/>
                <w:spacing w:val="-20"/>
                <w:sz w:val="18"/>
                <w:szCs w:val="18"/>
              </w:rPr>
            </w:pPr>
          </w:p>
        </w:tc>
      </w:tr>
      <w:tr w:rsidR="00CB5B4D" w14:paraId="5AA5CE4A" w14:textId="77777777">
        <w:trPr>
          <w:trHeight w:val="270"/>
          <w:jc w:val="center"/>
        </w:trPr>
        <w:tc>
          <w:tcPr>
            <w:tcW w:w="197" w:type="pct"/>
            <w:vMerge/>
            <w:vAlign w:val="center"/>
          </w:tcPr>
          <w:p w14:paraId="326E7AFD" w14:textId="77777777" w:rsidR="00CB5B4D" w:rsidRDefault="00CB5B4D">
            <w:pPr>
              <w:rPr>
                <w:rFonts w:ascii="Times New Roman" w:hAnsi="Times New Roman"/>
                <w:color w:val="000000"/>
                <w:sz w:val="18"/>
                <w:szCs w:val="18"/>
              </w:rPr>
            </w:pPr>
          </w:p>
        </w:tc>
        <w:tc>
          <w:tcPr>
            <w:tcW w:w="216" w:type="pct"/>
            <w:vMerge/>
            <w:vAlign w:val="center"/>
          </w:tcPr>
          <w:p w14:paraId="343B0467" w14:textId="77777777" w:rsidR="00CB5B4D" w:rsidRDefault="00CB5B4D">
            <w:pPr>
              <w:rPr>
                <w:rFonts w:ascii="Times New Roman" w:hAnsi="Times New Roman"/>
                <w:color w:val="000000"/>
                <w:sz w:val="18"/>
                <w:szCs w:val="18"/>
              </w:rPr>
            </w:pPr>
          </w:p>
        </w:tc>
        <w:tc>
          <w:tcPr>
            <w:tcW w:w="1674" w:type="pct"/>
            <w:gridSpan w:val="3"/>
            <w:vAlign w:val="center"/>
          </w:tcPr>
          <w:p w14:paraId="6173EE5F" w14:textId="77777777" w:rsidR="00CB5B4D" w:rsidRDefault="00C47C5E">
            <w:pPr>
              <w:autoSpaceDE w:val="0"/>
              <w:autoSpaceDN w:val="0"/>
              <w:jc w:val="center"/>
              <w:rPr>
                <w:rFonts w:ascii="宋体" w:cs="宋体"/>
                <w:sz w:val="18"/>
                <w:szCs w:val="18"/>
              </w:rPr>
            </w:pPr>
            <w:r>
              <w:rPr>
                <w:rFonts w:ascii="宋体" w:cs="宋体" w:hint="eastAsia"/>
                <w:sz w:val="18"/>
                <w:szCs w:val="18"/>
              </w:rPr>
              <w:t>常见病的健康管理</w:t>
            </w:r>
          </w:p>
        </w:tc>
        <w:tc>
          <w:tcPr>
            <w:tcW w:w="271" w:type="pct"/>
            <w:vAlign w:val="center"/>
          </w:tcPr>
          <w:p w14:paraId="1ED3E643" w14:textId="77777777" w:rsidR="00CB5B4D" w:rsidRDefault="00C47C5E">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49B74041" w14:textId="77777777" w:rsidR="00CB5B4D" w:rsidRDefault="00C47C5E">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6D0F489E" w14:textId="77777777" w:rsidR="00CB5B4D" w:rsidRDefault="00CB5B4D">
            <w:pPr>
              <w:autoSpaceDE w:val="0"/>
              <w:autoSpaceDN w:val="0"/>
              <w:jc w:val="left"/>
              <w:rPr>
                <w:rFonts w:ascii="Times New Roman" w:hAnsi="Times New Roman"/>
                <w:b/>
                <w:bCs/>
                <w:color w:val="000000"/>
                <w:sz w:val="18"/>
                <w:szCs w:val="18"/>
              </w:rPr>
            </w:pPr>
          </w:p>
        </w:tc>
        <w:tc>
          <w:tcPr>
            <w:tcW w:w="228" w:type="pct"/>
            <w:vAlign w:val="center"/>
          </w:tcPr>
          <w:p w14:paraId="08CB6917" w14:textId="77777777" w:rsidR="00CB5B4D" w:rsidRDefault="00C47C5E">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279" w:type="pct"/>
            <w:vAlign w:val="center"/>
          </w:tcPr>
          <w:p w14:paraId="46C0E4A5" w14:textId="77777777" w:rsidR="00CB5B4D" w:rsidRDefault="00CB5B4D">
            <w:pPr>
              <w:autoSpaceDE w:val="0"/>
              <w:autoSpaceDN w:val="0"/>
              <w:jc w:val="left"/>
              <w:rPr>
                <w:rFonts w:ascii="Times New Roman" w:hAnsi="Times New Roman"/>
                <w:b/>
                <w:bCs/>
                <w:color w:val="000000"/>
                <w:sz w:val="18"/>
                <w:szCs w:val="18"/>
              </w:rPr>
            </w:pPr>
          </w:p>
        </w:tc>
        <w:tc>
          <w:tcPr>
            <w:tcW w:w="270" w:type="pct"/>
            <w:gridSpan w:val="2"/>
            <w:vAlign w:val="center"/>
          </w:tcPr>
          <w:p w14:paraId="102C49CF" w14:textId="77777777" w:rsidR="00CB5B4D" w:rsidRDefault="00CB5B4D">
            <w:pPr>
              <w:autoSpaceDE w:val="0"/>
              <w:autoSpaceDN w:val="0"/>
              <w:jc w:val="left"/>
              <w:rPr>
                <w:rFonts w:ascii="Times New Roman" w:hAnsi="Times New Roman"/>
                <w:b/>
                <w:bCs/>
                <w:color w:val="000000"/>
                <w:sz w:val="18"/>
                <w:szCs w:val="18"/>
              </w:rPr>
            </w:pPr>
          </w:p>
        </w:tc>
        <w:tc>
          <w:tcPr>
            <w:tcW w:w="270" w:type="pct"/>
            <w:vAlign w:val="center"/>
          </w:tcPr>
          <w:p w14:paraId="6C04A17D" w14:textId="77777777" w:rsidR="00CB5B4D" w:rsidRDefault="00CB5B4D">
            <w:pPr>
              <w:autoSpaceDE w:val="0"/>
              <w:autoSpaceDN w:val="0"/>
              <w:jc w:val="left"/>
              <w:rPr>
                <w:rFonts w:ascii="Times New Roman" w:hAnsi="Times New Roman"/>
                <w:b/>
                <w:bCs/>
                <w:color w:val="000000"/>
                <w:sz w:val="18"/>
                <w:szCs w:val="18"/>
              </w:rPr>
            </w:pPr>
          </w:p>
        </w:tc>
        <w:tc>
          <w:tcPr>
            <w:tcW w:w="270" w:type="pct"/>
            <w:gridSpan w:val="2"/>
            <w:vAlign w:val="center"/>
          </w:tcPr>
          <w:p w14:paraId="45B7D28C" w14:textId="77777777" w:rsidR="00CB5B4D" w:rsidRDefault="00CB5B4D">
            <w:pPr>
              <w:autoSpaceDE w:val="0"/>
              <w:autoSpaceDN w:val="0"/>
              <w:jc w:val="left"/>
              <w:rPr>
                <w:rFonts w:ascii="Times New Roman" w:hAnsi="Times New Roman"/>
                <w:b/>
                <w:bCs/>
                <w:color w:val="000000"/>
                <w:sz w:val="18"/>
                <w:szCs w:val="18"/>
              </w:rPr>
            </w:pPr>
          </w:p>
        </w:tc>
        <w:tc>
          <w:tcPr>
            <w:tcW w:w="269" w:type="pct"/>
            <w:gridSpan w:val="2"/>
            <w:vAlign w:val="center"/>
          </w:tcPr>
          <w:p w14:paraId="16C9C01C" w14:textId="77777777" w:rsidR="00CB5B4D" w:rsidRDefault="00CB5B4D">
            <w:pPr>
              <w:autoSpaceDE w:val="0"/>
              <w:autoSpaceDN w:val="0"/>
              <w:jc w:val="left"/>
              <w:rPr>
                <w:rFonts w:ascii="Times New Roman" w:hAnsi="Times New Roman"/>
                <w:b/>
                <w:bCs/>
                <w:color w:val="000000"/>
                <w:sz w:val="18"/>
                <w:szCs w:val="18"/>
              </w:rPr>
            </w:pPr>
          </w:p>
        </w:tc>
        <w:tc>
          <w:tcPr>
            <w:tcW w:w="270" w:type="pct"/>
            <w:gridSpan w:val="2"/>
            <w:vAlign w:val="center"/>
          </w:tcPr>
          <w:p w14:paraId="11475D35" w14:textId="77777777" w:rsidR="00CB5B4D" w:rsidRDefault="00CB5B4D">
            <w:pPr>
              <w:autoSpaceDE w:val="0"/>
              <w:autoSpaceDN w:val="0"/>
              <w:jc w:val="left"/>
              <w:rPr>
                <w:rFonts w:ascii="Times New Roman" w:hAnsi="Times New Roman"/>
                <w:b/>
                <w:bCs/>
                <w:color w:val="000000"/>
                <w:sz w:val="18"/>
                <w:szCs w:val="18"/>
              </w:rPr>
            </w:pPr>
          </w:p>
        </w:tc>
        <w:tc>
          <w:tcPr>
            <w:tcW w:w="354" w:type="pct"/>
            <w:vMerge/>
            <w:vAlign w:val="center"/>
          </w:tcPr>
          <w:p w14:paraId="1FBCF55F" w14:textId="77777777" w:rsidR="00CB5B4D" w:rsidRDefault="00CB5B4D">
            <w:pPr>
              <w:autoSpaceDE w:val="0"/>
              <w:autoSpaceDN w:val="0"/>
              <w:jc w:val="center"/>
              <w:rPr>
                <w:rFonts w:ascii="Times New Roman" w:hAnsi="Times New Roman"/>
                <w:color w:val="000000"/>
                <w:spacing w:val="-20"/>
                <w:sz w:val="18"/>
                <w:szCs w:val="18"/>
              </w:rPr>
            </w:pPr>
          </w:p>
        </w:tc>
      </w:tr>
      <w:tr w:rsidR="00CB5B4D" w14:paraId="0B647B65" w14:textId="77777777">
        <w:trPr>
          <w:trHeight w:val="270"/>
          <w:jc w:val="center"/>
        </w:trPr>
        <w:tc>
          <w:tcPr>
            <w:tcW w:w="197" w:type="pct"/>
            <w:vMerge/>
            <w:vAlign w:val="center"/>
          </w:tcPr>
          <w:p w14:paraId="4BCA5FC1" w14:textId="77777777" w:rsidR="00CB5B4D" w:rsidRDefault="00CB5B4D">
            <w:pPr>
              <w:rPr>
                <w:rFonts w:ascii="Times New Roman" w:hAnsi="Times New Roman"/>
                <w:color w:val="000000"/>
                <w:sz w:val="18"/>
                <w:szCs w:val="18"/>
              </w:rPr>
            </w:pPr>
          </w:p>
        </w:tc>
        <w:tc>
          <w:tcPr>
            <w:tcW w:w="216" w:type="pct"/>
            <w:vMerge/>
            <w:vAlign w:val="center"/>
          </w:tcPr>
          <w:p w14:paraId="5455C3B2" w14:textId="77777777" w:rsidR="00CB5B4D" w:rsidRDefault="00CB5B4D">
            <w:pPr>
              <w:rPr>
                <w:rFonts w:ascii="Times New Roman" w:hAnsi="Times New Roman"/>
                <w:color w:val="000000"/>
                <w:sz w:val="18"/>
                <w:szCs w:val="18"/>
              </w:rPr>
            </w:pPr>
          </w:p>
        </w:tc>
        <w:tc>
          <w:tcPr>
            <w:tcW w:w="1674" w:type="pct"/>
            <w:gridSpan w:val="3"/>
            <w:vAlign w:val="center"/>
          </w:tcPr>
          <w:p w14:paraId="38CFB858" w14:textId="77777777" w:rsidR="00CB5B4D" w:rsidRDefault="00C47C5E">
            <w:pPr>
              <w:autoSpaceDE w:val="0"/>
              <w:autoSpaceDN w:val="0"/>
              <w:jc w:val="center"/>
              <w:rPr>
                <w:rFonts w:ascii="宋体" w:cs="宋体"/>
                <w:sz w:val="18"/>
                <w:szCs w:val="18"/>
              </w:rPr>
            </w:pPr>
            <w:r>
              <w:rPr>
                <w:rFonts w:ascii="宋体" w:cs="宋体" w:hint="eastAsia"/>
                <w:sz w:val="18"/>
                <w:szCs w:val="18"/>
              </w:rPr>
              <w:t>语言学（普通话）</w:t>
            </w:r>
          </w:p>
        </w:tc>
        <w:tc>
          <w:tcPr>
            <w:tcW w:w="271" w:type="pct"/>
            <w:vAlign w:val="center"/>
          </w:tcPr>
          <w:p w14:paraId="5B8C2C07" w14:textId="77777777" w:rsidR="00CB5B4D" w:rsidRDefault="00C47C5E">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62ECB6ED" w14:textId="77777777" w:rsidR="00CB5B4D" w:rsidRDefault="00C47C5E">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724BC76D" w14:textId="77777777" w:rsidR="00CB5B4D" w:rsidRDefault="00CB5B4D">
            <w:pPr>
              <w:autoSpaceDE w:val="0"/>
              <w:autoSpaceDN w:val="0"/>
              <w:jc w:val="left"/>
              <w:rPr>
                <w:rFonts w:ascii="Times New Roman" w:hAnsi="Times New Roman"/>
                <w:b/>
                <w:bCs/>
                <w:color w:val="000000"/>
                <w:sz w:val="18"/>
                <w:szCs w:val="18"/>
              </w:rPr>
            </w:pPr>
          </w:p>
        </w:tc>
        <w:tc>
          <w:tcPr>
            <w:tcW w:w="228" w:type="pct"/>
            <w:vAlign w:val="center"/>
          </w:tcPr>
          <w:p w14:paraId="3AD28BB3" w14:textId="77777777" w:rsidR="00CB5B4D" w:rsidRDefault="00C47C5E">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279" w:type="pct"/>
            <w:vAlign w:val="center"/>
          </w:tcPr>
          <w:p w14:paraId="3424DE52" w14:textId="77777777" w:rsidR="00CB5B4D" w:rsidRDefault="00CB5B4D">
            <w:pPr>
              <w:autoSpaceDE w:val="0"/>
              <w:autoSpaceDN w:val="0"/>
              <w:jc w:val="left"/>
              <w:rPr>
                <w:rFonts w:ascii="Times New Roman" w:hAnsi="Times New Roman"/>
                <w:b/>
                <w:bCs/>
                <w:color w:val="000000"/>
                <w:sz w:val="18"/>
                <w:szCs w:val="18"/>
              </w:rPr>
            </w:pPr>
          </w:p>
        </w:tc>
        <w:tc>
          <w:tcPr>
            <w:tcW w:w="270" w:type="pct"/>
            <w:gridSpan w:val="2"/>
            <w:vAlign w:val="center"/>
          </w:tcPr>
          <w:p w14:paraId="153120AE" w14:textId="77777777" w:rsidR="00CB5B4D" w:rsidRDefault="00CB5B4D">
            <w:pPr>
              <w:autoSpaceDE w:val="0"/>
              <w:autoSpaceDN w:val="0"/>
              <w:jc w:val="left"/>
              <w:rPr>
                <w:rFonts w:ascii="Times New Roman" w:hAnsi="Times New Roman"/>
                <w:b/>
                <w:bCs/>
                <w:color w:val="000000"/>
                <w:sz w:val="18"/>
                <w:szCs w:val="18"/>
              </w:rPr>
            </w:pPr>
          </w:p>
        </w:tc>
        <w:tc>
          <w:tcPr>
            <w:tcW w:w="270" w:type="pct"/>
            <w:vAlign w:val="center"/>
          </w:tcPr>
          <w:p w14:paraId="34F4BB8D" w14:textId="77777777" w:rsidR="00CB5B4D" w:rsidRDefault="00CB5B4D">
            <w:pPr>
              <w:autoSpaceDE w:val="0"/>
              <w:autoSpaceDN w:val="0"/>
              <w:jc w:val="left"/>
              <w:rPr>
                <w:rFonts w:ascii="Times New Roman" w:hAnsi="Times New Roman"/>
                <w:b/>
                <w:bCs/>
                <w:color w:val="000000"/>
                <w:sz w:val="18"/>
                <w:szCs w:val="18"/>
              </w:rPr>
            </w:pPr>
          </w:p>
        </w:tc>
        <w:tc>
          <w:tcPr>
            <w:tcW w:w="270" w:type="pct"/>
            <w:gridSpan w:val="2"/>
            <w:vAlign w:val="center"/>
          </w:tcPr>
          <w:p w14:paraId="36F49BEC" w14:textId="77777777" w:rsidR="00CB5B4D" w:rsidRDefault="00CB5B4D">
            <w:pPr>
              <w:autoSpaceDE w:val="0"/>
              <w:autoSpaceDN w:val="0"/>
              <w:jc w:val="left"/>
              <w:rPr>
                <w:rFonts w:ascii="Times New Roman" w:hAnsi="Times New Roman"/>
                <w:b/>
                <w:bCs/>
                <w:color w:val="000000"/>
                <w:sz w:val="18"/>
                <w:szCs w:val="18"/>
              </w:rPr>
            </w:pPr>
          </w:p>
        </w:tc>
        <w:tc>
          <w:tcPr>
            <w:tcW w:w="269" w:type="pct"/>
            <w:gridSpan w:val="2"/>
            <w:vAlign w:val="center"/>
          </w:tcPr>
          <w:p w14:paraId="1F1B5E20" w14:textId="77777777" w:rsidR="00CB5B4D" w:rsidRDefault="00CB5B4D">
            <w:pPr>
              <w:autoSpaceDE w:val="0"/>
              <w:autoSpaceDN w:val="0"/>
              <w:jc w:val="left"/>
              <w:rPr>
                <w:rFonts w:ascii="Times New Roman" w:hAnsi="Times New Roman"/>
                <w:b/>
                <w:bCs/>
                <w:color w:val="000000"/>
                <w:sz w:val="18"/>
                <w:szCs w:val="18"/>
              </w:rPr>
            </w:pPr>
          </w:p>
        </w:tc>
        <w:tc>
          <w:tcPr>
            <w:tcW w:w="270" w:type="pct"/>
            <w:gridSpan w:val="2"/>
            <w:vAlign w:val="center"/>
          </w:tcPr>
          <w:p w14:paraId="0A0DCED0" w14:textId="77777777" w:rsidR="00CB5B4D" w:rsidRDefault="00CB5B4D">
            <w:pPr>
              <w:autoSpaceDE w:val="0"/>
              <w:autoSpaceDN w:val="0"/>
              <w:jc w:val="left"/>
              <w:rPr>
                <w:rFonts w:ascii="Times New Roman" w:hAnsi="Times New Roman"/>
                <w:b/>
                <w:bCs/>
                <w:color w:val="000000"/>
                <w:sz w:val="18"/>
                <w:szCs w:val="18"/>
              </w:rPr>
            </w:pPr>
          </w:p>
        </w:tc>
        <w:tc>
          <w:tcPr>
            <w:tcW w:w="354" w:type="pct"/>
            <w:vMerge/>
            <w:vAlign w:val="center"/>
          </w:tcPr>
          <w:p w14:paraId="538E5BA1" w14:textId="77777777" w:rsidR="00CB5B4D" w:rsidRDefault="00CB5B4D">
            <w:pPr>
              <w:autoSpaceDE w:val="0"/>
              <w:autoSpaceDN w:val="0"/>
              <w:jc w:val="center"/>
              <w:rPr>
                <w:rFonts w:ascii="Times New Roman" w:hAnsi="Times New Roman"/>
                <w:color w:val="000000"/>
                <w:spacing w:val="-20"/>
                <w:sz w:val="18"/>
                <w:szCs w:val="18"/>
              </w:rPr>
            </w:pPr>
          </w:p>
        </w:tc>
      </w:tr>
      <w:tr w:rsidR="00CB5B4D" w14:paraId="06A6124C" w14:textId="77777777">
        <w:trPr>
          <w:trHeight w:val="270"/>
          <w:jc w:val="center"/>
        </w:trPr>
        <w:tc>
          <w:tcPr>
            <w:tcW w:w="197" w:type="pct"/>
            <w:vMerge/>
            <w:vAlign w:val="center"/>
          </w:tcPr>
          <w:p w14:paraId="02F03DDF" w14:textId="77777777" w:rsidR="00CB5B4D" w:rsidRDefault="00CB5B4D">
            <w:pPr>
              <w:rPr>
                <w:rFonts w:ascii="Times New Roman" w:hAnsi="Times New Roman"/>
                <w:color w:val="000000"/>
                <w:sz w:val="18"/>
                <w:szCs w:val="18"/>
              </w:rPr>
            </w:pPr>
          </w:p>
        </w:tc>
        <w:tc>
          <w:tcPr>
            <w:tcW w:w="216" w:type="pct"/>
            <w:vMerge/>
            <w:vAlign w:val="center"/>
          </w:tcPr>
          <w:p w14:paraId="16E545C8" w14:textId="77777777" w:rsidR="00CB5B4D" w:rsidRDefault="00CB5B4D">
            <w:pPr>
              <w:rPr>
                <w:rFonts w:ascii="Times New Roman" w:hAnsi="Times New Roman"/>
                <w:color w:val="000000"/>
                <w:sz w:val="18"/>
                <w:szCs w:val="18"/>
              </w:rPr>
            </w:pPr>
          </w:p>
        </w:tc>
        <w:tc>
          <w:tcPr>
            <w:tcW w:w="1674" w:type="pct"/>
            <w:gridSpan w:val="3"/>
            <w:vAlign w:val="center"/>
          </w:tcPr>
          <w:p w14:paraId="19C42527" w14:textId="77777777" w:rsidR="00CB5B4D" w:rsidRDefault="00C47C5E">
            <w:pPr>
              <w:autoSpaceDE w:val="0"/>
              <w:autoSpaceDN w:val="0"/>
              <w:jc w:val="center"/>
              <w:rPr>
                <w:rFonts w:ascii="宋体" w:cs="宋体"/>
                <w:sz w:val="18"/>
                <w:szCs w:val="18"/>
              </w:rPr>
            </w:pPr>
            <w:r>
              <w:rPr>
                <w:rFonts w:ascii="宋体" w:cs="宋体" w:hint="eastAsia"/>
                <w:sz w:val="18"/>
                <w:szCs w:val="18"/>
              </w:rPr>
              <w:t>中国文化概论</w:t>
            </w:r>
          </w:p>
        </w:tc>
        <w:tc>
          <w:tcPr>
            <w:tcW w:w="271" w:type="pct"/>
            <w:vAlign w:val="center"/>
          </w:tcPr>
          <w:p w14:paraId="1C8A9BEF" w14:textId="77777777" w:rsidR="00CB5B4D" w:rsidRDefault="00C47C5E">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6CB96A27" w14:textId="77777777" w:rsidR="00CB5B4D" w:rsidRDefault="00C47C5E">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618E5DFD" w14:textId="77777777" w:rsidR="00CB5B4D" w:rsidRDefault="00CB5B4D">
            <w:pPr>
              <w:autoSpaceDE w:val="0"/>
              <w:autoSpaceDN w:val="0"/>
              <w:jc w:val="left"/>
              <w:rPr>
                <w:rFonts w:ascii="Times New Roman" w:hAnsi="Times New Roman"/>
                <w:b/>
                <w:bCs/>
                <w:color w:val="000000"/>
                <w:sz w:val="18"/>
                <w:szCs w:val="18"/>
              </w:rPr>
            </w:pPr>
          </w:p>
        </w:tc>
        <w:tc>
          <w:tcPr>
            <w:tcW w:w="228" w:type="pct"/>
            <w:vAlign w:val="center"/>
          </w:tcPr>
          <w:p w14:paraId="2C7F559A" w14:textId="77777777" w:rsidR="00CB5B4D" w:rsidRDefault="00C47C5E">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279" w:type="pct"/>
            <w:vAlign w:val="center"/>
          </w:tcPr>
          <w:p w14:paraId="1079B5AA" w14:textId="77777777" w:rsidR="00CB5B4D" w:rsidRDefault="00CB5B4D">
            <w:pPr>
              <w:autoSpaceDE w:val="0"/>
              <w:autoSpaceDN w:val="0"/>
              <w:jc w:val="left"/>
              <w:rPr>
                <w:rFonts w:ascii="Times New Roman" w:hAnsi="Times New Roman"/>
                <w:b/>
                <w:bCs/>
                <w:color w:val="000000"/>
                <w:sz w:val="18"/>
                <w:szCs w:val="18"/>
              </w:rPr>
            </w:pPr>
          </w:p>
        </w:tc>
        <w:tc>
          <w:tcPr>
            <w:tcW w:w="270" w:type="pct"/>
            <w:gridSpan w:val="2"/>
            <w:vAlign w:val="center"/>
          </w:tcPr>
          <w:p w14:paraId="14383728" w14:textId="77777777" w:rsidR="00CB5B4D" w:rsidRDefault="00CB5B4D">
            <w:pPr>
              <w:autoSpaceDE w:val="0"/>
              <w:autoSpaceDN w:val="0"/>
              <w:jc w:val="left"/>
              <w:rPr>
                <w:rFonts w:ascii="Times New Roman" w:hAnsi="Times New Roman"/>
                <w:b/>
                <w:bCs/>
                <w:color w:val="000000"/>
                <w:sz w:val="18"/>
                <w:szCs w:val="18"/>
              </w:rPr>
            </w:pPr>
          </w:p>
        </w:tc>
        <w:tc>
          <w:tcPr>
            <w:tcW w:w="270" w:type="pct"/>
            <w:vAlign w:val="center"/>
          </w:tcPr>
          <w:p w14:paraId="75329280" w14:textId="77777777" w:rsidR="00CB5B4D" w:rsidRDefault="00CB5B4D">
            <w:pPr>
              <w:autoSpaceDE w:val="0"/>
              <w:autoSpaceDN w:val="0"/>
              <w:jc w:val="left"/>
              <w:rPr>
                <w:rFonts w:ascii="Times New Roman" w:hAnsi="Times New Roman"/>
                <w:b/>
                <w:bCs/>
                <w:color w:val="000000"/>
                <w:sz w:val="18"/>
                <w:szCs w:val="18"/>
              </w:rPr>
            </w:pPr>
          </w:p>
        </w:tc>
        <w:tc>
          <w:tcPr>
            <w:tcW w:w="270" w:type="pct"/>
            <w:gridSpan w:val="2"/>
            <w:vAlign w:val="center"/>
          </w:tcPr>
          <w:p w14:paraId="07BE0AC6" w14:textId="77777777" w:rsidR="00CB5B4D" w:rsidRDefault="00CB5B4D">
            <w:pPr>
              <w:autoSpaceDE w:val="0"/>
              <w:autoSpaceDN w:val="0"/>
              <w:jc w:val="left"/>
              <w:rPr>
                <w:rFonts w:ascii="Times New Roman" w:hAnsi="Times New Roman"/>
                <w:b/>
                <w:bCs/>
                <w:color w:val="000000"/>
                <w:sz w:val="18"/>
                <w:szCs w:val="18"/>
              </w:rPr>
            </w:pPr>
          </w:p>
        </w:tc>
        <w:tc>
          <w:tcPr>
            <w:tcW w:w="269" w:type="pct"/>
            <w:gridSpan w:val="2"/>
            <w:vAlign w:val="center"/>
          </w:tcPr>
          <w:p w14:paraId="350E82DC" w14:textId="77777777" w:rsidR="00CB5B4D" w:rsidRDefault="00CB5B4D">
            <w:pPr>
              <w:autoSpaceDE w:val="0"/>
              <w:autoSpaceDN w:val="0"/>
              <w:jc w:val="left"/>
              <w:rPr>
                <w:rFonts w:ascii="Times New Roman" w:hAnsi="Times New Roman"/>
                <w:b/>
                <w:bCs/>
                <w:color w:val="000000"/>
                <w:sz w:val="18"/>
                <w:szCs w:val="18"/>
              </w:rPr>
            </w:pPr>
          </w:p>
        </w:tc>
        <w:tc>
          <w:tcPr>
            <w:tcW w:w="270" w:type="pct"/>
            <w:gridSpan w:val="2"/>
            <w:vAlign w:val="center"/>
          </w:tcPr>
          <w:p w14:paraId="60D07206" w14:textId="77777777" w:rsidR="00CB5B4D" w:rsidRDefault="00CB5B4D">
            <w:pPr>
              <w:autoSpaceDE w:val="0"/>
              <w:autoSpaceDN w:val="0"/>
              <w:jc w:val="left"/>
              <w:rPr>
                <w:rFonts w:ascii="Times New Roman" w:hAnsi="Times New Roman"/>
                <w:b/>
                <w:bCs/>
                <w:color w:val="000000"/>
                <w:sz w:val="18"/>
                <w:szCs w:val="18"/>
              </w:rPr>
            </w:pPr>
          </w:p>
        </w:tc>
        <w:tc>
          <w:tcPr>
            <w:tcW w:w="354" w:type="pct"/>
            <w:vMerge/>
            <w:vAlign w:val="center"/>
          </w:tcPr>
          <w:p w14:paraId="7120C65B" w14:textId="77777777" w:rsidR="00CB5B4D" w:rsidRDefault="00CB5B4D">
            <w:pPr>
              <w:autoSpaceDE w:val="0"/>
              <w:autoSpaceDN w:val="0"/>
              <w:jc w:val="center"/>
              <w:rPr>
                <w:rFonts w:ascii="Times New Roman" w:hAnsi="Times New Roman"/>
                <w:color w:val="000000"/>
                <w:spacing w:val="-20"/>
                <w:sz w:val="18"/>
                <w:szCs w:val="18"/>
              </w:rPr>
            </w:pPr>
          </w:p>
        </w:tc>
      </w:tr>
      <w:tr w:rsidR="00CB5B4D" w14:paraId="4C1F53C2" w14:textId="77777777">
        <w:trPr>
          <w:trHeight w:val="270"/>
          <w:jc w:val="center"/>
        </w:trPr>
        <w:tc>
          <w:tcPr>
            <w:tcW w:w="197" w:type="pct"/>
            <w:vMerge/>
            <w:vAlign w:val="center"/>
          </w:tcPr>
          <w:p w14:paraId="7C1C4C13" w14:textId="77777777" w:rsidR="00CB5B4D" w:rsidRDefault="00CB5B4D">
            <w:pPr>
              <w:jc w:val="center"/>
              <w:rPr>
                <w:rFonts w:ascii="Times New Roman" w:hAnsi="Times New Roman"/>
                <w:color w:val="000000"/>
                <w:sz w:val="18"/>
                <w:szCs w:val="18"/>
              </w:rPr>
            </w:pPr>
          </w:p>
        </w:tc>
        <w:tc>
          <w:tcPr>
            <w:tcW w:w="216" w:type="pct"/>
            <w:vMerge/>
            <w:vAlign w:val="center"/>
          </w:tcPr>
          <w:p w14:paraId="23F7EF55" w14:textId="77777777" w:rsidR="00CB5B4D" w:rsidRDefault="00CB5B4D">
            <w:pPr>
              <w:jc w:val="center"/>
              <w:rPr>
                <w:rFonts w:ascii="Times New Roman" w:hAnsi="Times New Roman"/>
                <w:color w:val="000000"/>
                <w:sz w:val="18"/>
                <w:szCs w:val="18"/>
              </w:rPr>
            </w:pPr>
          </w:p>
        </w:tc>
        <w:tc>
          <w:tcPr>
            <w:tcW w:w="1674" w:type="pct"/>
            <w:gridSpan w:val="3"/>
            <w:vAlign w:val="center"/>
          </w:tcPr>
          <w:p w14:paraId="21368D96" w14:textId="77777777" w:rsidR="00CB5B4D" w:rsidRDefault="00C47C5E">
            <w:pPr>
              <w:autoSpaceDE w:val="0"/>
              <w:autoSpaceDN w:val="0"/>
              <w:jc w:val="center"/>
              <w:rPr>
                <w:rFonts w:ascii="宋体" w:cs="宋体"/>
                <w:sz w:val="18"/>
                <w:szCs w:val="18"/>
              </w:rPr>
            </w:pPr>
            <w:r>
              <w:rPr>
                <w:rFonts w:ascii="宋体" w:cs="宋体" w:hint="eastAsia"/>
                <w:sz w:val="18"/>
                <w:szCs w:val="18"/>
              </w:rPr>
              <w:t>论文写作初阶</w:t>
            </w:r>
          </w:p>
        </w:tc>
        <w:tc>
          <w:tcPr>
            <w:tcW w:w="271" w:type="pct"/>
            <w:vAlign w:val="center"/>
          </w:tcPr>
          <w:p w14:paraId="24AC3FA3" w14:textId="77777777" w:rsidR="00CB5B4D" w:rsidRDefault="00C47C5E">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778F82E1" w14:textId="77777777" w:rsidR="00CB5B4D" w:rsidRDefault="00C47C5E">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6CC72384" w14:textId="77777777" w:rsidR="00CB5B4D" w:rsidRDefault="00CB5B4D">
            <w:pPr>
              <w:autoSpaceDE w:val="0"/>
              <w:autoSpaceDN w:val="0"/>
              <w:jc w:val="left"/>
              <w:rPr>
                <w:rFonts w:ascii="Times New Roman" w:hAnsi="Times New Roman"/>
                <w:b/>
                <w:bCs/>
                <w:color w:val="000000"/>
                <w:sz w:val="18"/>
                <w:szCs w:val="18"/>
              </w:rPr>
            </w:pPr>
          </w:p>
        </w:tc>
        <w:tc>
          <w:tcPr>
            <w:tcW w:w="228" w:type="pct"/>
            <w:vAlign w:val="center"/>
          </w:tcPr>
          <w:p w14:paraId="431ACFBC" w14:textId="77777777" w:rsidR="00CB5B4D" w:rsidRDefault="00C47C5E">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279" w:type="pct"/>
            <w:vAlign w:val="center"/>
          </w:tcPr>
          <w:p w14:paraId="13C30EAB" w14:textId="77777777" w:rsidR="00CB5B4D" w:rsidRDefault="00CB5B4D">
            <w:pPr>
              <w:autoSpaceDE w:val="0"/>
              <w:autoSpaceDN w:val="0"/>
              <w:jc w:val="left"/>
              <w:rPr>
                <w:rFonts w:ascii="Times New Roman" w:hAnsi="Times New Roman"/>
                <w:b/>
                <w:bCs/>
                <w:color w:val="000000"/>
                <w:sz w:val="18"/>
                <w:szCs w:val="18"/>
              </w:rPr>
            </w:pPr>
          </w:p>
        </w:tc>
        <w:tc>
          <w:tcPr>
            <w:tcW w:w="270" w:type="pct"/>
            <w:gridSpan w:val="2"/>
            <w:vAlign w:val="center"/>
          </w:tcPr>
          <w:p w14:paraId="1981E74B" w14:textId="77777777" w:rsidR="00CB5B4D" w:rsidRDefault="00CB5B4D">
            <w:pPr>
              <w:autoSpaceDE w:val="0"/>
              <w:autoSpaceDN w:val="0"/>
              <w:jc w:val="left"/>
              <w:rPr>
                <w:rFonts w:ascii="Times New Roman" w:hAnsi="Times New Roman"/>
                <w:b/>
                <w:bCs/>
                <w:color w:val="000000"/>
                <w:sz w:val="18"/>
                <w:szCs w:val="18"/>
              </w:rPr>
            </w:pPr>
          </w:p>
        </w:tc>
        <w:tc>
          <w:tcPr>
            <w:tcW w:w="270" w:type="pct"/>
            <w:vAlign w:val="center"/>
          </w:tcPr>
          <w:p w14:paraId="32C6DCBC" w14:textId="77777777" w:rsidR="00CB5B4D" w:rsidRDefault="00CB5B4D">
            <w:pPr>
              <w:autoSpaceDE w:val="0"/>
              <w:autoSpaceDN w:val="0"/>
              <w:jc w:val="left"/>
              <w:rPr>
                <w:rFonts w:ascii="Times New Roman" w:hAnsi="Times New Roman"/>
                <w:b/>
                <w:bCs/>
                <w:color w:val="000000"/>
                <w:sz w:val="18"/>
                <w:szCs w:val="18"/>
              </w:rPr>
            </w:pPr>
          </w:p>
        </w:tc>
        <w:tc>
          <w:tcPr>
            <w:tcW w:w="270" w:type="pct"/>
            <w:gridSpan w:val="2"/>
            <w:vAlign w:val="center"/>
          </w:tcPr>
          <w:p w14:paraId="2636BFA5" w14:textId="77777777" w:rsidR="00CB5B4D" w:rsidRDefault="00CB5B4D">
            <w:pPr>
              <w:autoSpaceDE w:val="0"/>
              <w:autoSpaceDN w:val="0"/>
              <w:jc w:val="left"/>
              <w:rPr>
                <w:rFonts w:ascii="Times New Roman" w:hAnsi="Times New Roman"/>
                <w:b/>
                <w:bCs/>
                <w:color w:val="000000"/>
                <w:sz w:val="18"/>
                <w:szCs w:val="18"/>
              </w:rPr>
            </w:pPr>
          </w:p>
        </w:tc>
        <w:tc>
          <w:tcPr>
            <w:tcW w:w="269" w:type="pct"/>
            <w:gridSpan w:val="2"/>
            <w:vAlign w:val="center"/>
          </w:tcPr>
          <w:p w14:paraId="65FA4886" w14:textId="77777777" w:rsidR="00CB5B4D" w:rsidRDefault="00CB5B4D">
            <w:pPr>
              <w:autoSpaceDE w:val="0"/>
              <w:autoSpaceDN w:val="0"/>
              <w:jc w:val="left"/>
              <w:rPr>
                <w:rFonts w:ascii="Times New Roman" w:hAnsi="Times New Roman"/>
                <w:b/>
                <w:bCs/>
                <w:color w:val="000000"/>
                <w:sz w:val="18"/>
                <w:szCs w:val="18"/>
              </w:rPr>
            </w:pPr>
          </w:p>
        </w:tc>
        <w:tc>
          <w:tcPr>
            <w:tcW w:w="270" w:type="pct"/>
            <w:gridSpan w:val="2"/>
            <w:vAlign w:val="center"/>
          </w:tcPr>
          <w:p w14:paraId="2652731E" w14:textId="77777777" w:rsidR="00CB5B4D" w:rsidRDefault="00CB5B4D">
            <w:pPr>
              <w:autoSpaceDE w:val="0"/>
              <w:autoSpaceDN w:val="0"/>
              <w:jc w:val="left"/>
              <w:rPr>
                <w:rFonts w:ascii="Times New Roman" w:hAnsi="Times New Roman"/>
                <w:b/>
                <w:bCs/>
                <w:color w:val="000000"/>
                <w:sz w:val="18"/>
                <w:szCs w:val="18"/>
              </w:rPr>
            </w:pPr>
          </w:p>
        </w:tc>
        <w:tc>
          <w:tcPr>
            <w:tcW w:w="354" w:type="pct"/>
            <w:vMerge/>
            <w:vAlign w:val="center"/>
          </w:tcPr>
          <w:p w14:paraId="002B8AF5" w14:textId="77777777" w:rsidR="00CB5B4D" w:rsidRDefault="00CB5B4D">
            <w:pPr>
              <w:autoSpaceDE w:val="0"/>
              <w:autoSpaceDN w:val="0"/>
              <w:jc w:val="center"/>
              <w:rPr>
                <w:rFonts w:ascii="Times New Roman" w:hAnsi="Times New Roman"/>
                <w:color w:val="000000"/>
                <w:spacing w:val="-20"/>
                <w:sz w:val="18"/>
                <w:szCs w:val="18"/>
              </w:rPr>
            </w:pPr>
          </w:p>
        </w:tc>
      </w:tr>
      <w:tr w:rsidR="00CB5B4D" w14:paraId="29F8F2C2" w14:textId="77777777">
        <w:trPr>
          <w:trHeight w:val="270"/>
          <w:jc w:val="center"/>
        </w:trPr>
        <w:tc>
          <w:tcPr>
            <w:tcW w:w="197" w:type="pct"/>
            <w:vMerge/>
            <w:vAlign w:val="center"/>
          </w:tcPr>
          <w:p w14:paraId="14D23E04" w14:textId="77777777" w:rsidR="00CB5B4D" w:rsidRDefault="00CB5B4D">
            <w:pPr>
              <w:jc w:val="center"/>
              <w:rPr>
                <w:rFonts w:ascii="Times New Roman" w:hAnsi="Times New Roman"/>
                <w:color w:val="000000"/>
                <w:sz w:val="18"/>
                <w:szCs w:val="18"/>
              </w:rPr>
            </w:pPr>
          </w:p>
        </w:tc>
        <w:tc>
          <w:tcPr>
            <w:tcW w:w="216" w:type="pct"/>
            <w:vMerge/>
            <w:vAlign w:val="center"/>
          </w:tcPr>
          <w:p w14:paraId="3FBBB1FD" w14:textId="77777777" w:rsidR="00CB5B4D" w:rsidRDefault="00CB5B4D">
            <w:pPr>
              <w:jc w:val="center"/>
              <w:rPr>
                <w:rFonts w:ascii="Times New Roman" w:hAnsi="Times New Roman"/>
                <w:color w:val="000000"/>
                <w:sz w:val="18"/>
                <w:szCs w:val="18"/>
              </w:rPr>
            </w:pPr>
          </w:p>
        </w:tc>
        <w:tc>
          <w:tcPr>
            <w:tcW w:w="1674" w:type="pct"/>
            <w:gridSpan w:val="3"/>
            <w:vAlign w:val="center"/>
          </w:tcPr>
          <w:p w14:paraId="58C95356" w14:textId="77777777" w:rsidR="00CB5B4D" w:rsidRDefault="00C47C5E">
            <w:pPr>
              <w:autoSpaceDE w:val="0"/>
              <w:autoSpaceDN w:val="0"/>
              <w:jc w:val="center"/>
              <w:rPr>
                <w:rFonts w:ascii="Times New Roman" w:hAnsi="Times New Roman"/>
                <w:b/>
                <w:bCs/>
                <w:color w:val="000000"/>
                <w:sz w:val="18"/>
                <w:szCs w:val="18"/>
              </w:rPr>
            </w:pPr>
            <w:r>
              <w:rPr>
                <w:rFonts w:ascii="Times New Roman" w:hAnsi="Times New Roman" w:hint="eastAsia"/>
                <w:b/>
                <w:bCs/>
                <w:sz w:val="18"/>
                <w:szCs w:val="18"/>
              </w:rPr>
              <w:t>小计</w:t>
            </w:r>
          </w:p>
        </w:tc>
        <w:tc>
          <w:tcPr>
            <w:tcW w:w="271" w:type="pct"/>
            <w:vAlign w:val="center"/>
          </w:tcPr>
          <w:p w14:paraId="2D9F8AA9" w14:textId="77777777" w:rsidR="00CB5B4D" w:rsidRDefault="00C47C5E">
            <w:pPr>
              <w:autoSpaceDE w:val="0"/>
              <w:autoSpaceDN w:val="0"/>
              <w:jc w:val="left"/>
              <w:rPr>
                <w:rFonts w:ascii="Times New Roman" w:hAnsi="Times New Roman"/>
                <w:b/>
                <w:bCs/>
                <w:color w:val="000000"/>
                <w:sz w:val="18"/>
                <w:szCs w:val="18"/>
              </w:rPr>
            </w:pPr>
            <w:r>
              <w:rPr>
                <w:rFonts w:ascii="Times New Roman" w:hAnsi="Times New Roman" w:hint="eastAsia"/>
                <w:b/>
                <w:bCs/>
                <w:sz w:val="18"/>
                <w:szCs w:val="18"/>
              </w:rPr>
              <w:t>128</w:t>
            </w:r>
          </w:p>
        </w:tc>
        <w:tc>
          <w:tcPr>
            <w:tcW w:w="216" w:type="pct"/>
            <w:vAlign w:val="center"/>
          </w:tcPr>
          <w:p w14:paraId="736BEFCE" w14:textId="77777777" w:rsidR="00CB5B4D" w:rsidRDefault="00C47C5E">
            <w:pPr>
              <w:autoSpaceDE w:val="0"/>
              <w:autoSpaceDN w:val="0"/>
              <w:jc w:val="left"/>
              <w:rPr>
                <w:rFonts w:ascii="Times New Roman" w:hAnsi="Times New Roman"/>
                <w:b/>
                <w:bCs/>
                <w:color w:val="000000"/>
                <w:sz w:val="18"/>
                <w:szCs w:val="18"/>
              </w:rPr>
            </w:pPr>
            <w:r>
              <w:rPr>
                <w:rFonts w:ascii="Times New Roman" w:hAnsi="Times New Roman" w:hint="eastAsia"/>
                <w:b/>
                <w:bCs/>
                <w:sz w:val="18"/>
                <w:szCs w:val="18"/>
              </w:rPr>
              <w:t>128</w:t>
            </w:r>
          </w:p>
        </w:tc>
        <w:tc>
          <w:tcPr>
            <w:tcW w:w="216" w:type="pct"/>
            <w:vAlign w:val="center"/>
          </w:tcPr>
          <w:p w14:paraId="0A3EEDD0" w14:textId="77777777" w:rsidR="00CB5B4D" w:rsidRDefault="00CB5B4D">
            <w:pPr>
              <w:autoSpaceDE w:val="0"/>
              <w:autoSpaceDN w:val="0"/>
              <w:jc w:val="left"/>
              <w:rPr>
                <w:rFonts w:ascii="Times New Roman" w:hAnsi="Times New Roman"/>
                <w:b/>
                <w:bCs/>
                <w:color w:val="000000"/>
                <w:sz w:val="18"/>
                <w:szCs w:val="18"/>
              </w:rPr>
            </w:pPr>
          </w:p>
        </w:tc>
        <w:tc>
          <w:tcPr>
            <w:tcW w:w="228" w:type="pct"/>
            <w:vAlign w:val="center"/>
          </w:tcPr>
          <w:p w14:paraId="65417EEE" w14:textId="77777777" w:rsidR="00CB5B4D" w:rsidRDefault="00C47C5E">
            <w:pPr>
              <w:autoSpaceDE w:val="0"/>
              <w:autoSpaceDN w:val="0"/>
              <w:jc w:val="left"/>
              <w:rPr>
                <w:rFonts w:ascii="Times New Roman" w:hAnsi="Times New Roman"/>
                <w:b/>
                <w:bCs/>
                <w:color w:val="000000"/>
                <w:sz w:val="18"/>
                <w:szCs w:val="18"/>
              </w:rPr>
            </w:pPr>
            <w:r>
              <w:rPr>
                <w:rFonts w:ascii="Times New Roman" w:hAnsi="Times New Roman" w:hint="eastAsia"/>
                <w:b/>
                <w:bCs/>
                <w:sz w:val="18"/>
                <w:szCs w:val="18"/>
              </w:rPr>
              <w:t>4</w:t>
            </w:r>
          </w:p>
        </w:tc>
        <w:tc>
          <w:tcPr>
            <w:tcW w:w="279" w:type="pct"/>
            <w:vAlign w:val="center"/>
          </w:tcPr>
          <w:p w14:paraId="4A2C0047" w14:textId="77777777" w:rsidR="00CB5B4D" w:rsidRDefault="00CB5B4D">
            <w:pPr>
              <w:autoSpaceDE w:val="0"/>
              <w:autoSpaceDN w:val="0"/>
              <w:jc w:val="left"/>
              <w:rPr>
                <w:rFonts w:ascii="Times New Roman" w:hAnsi="Times New Roman"/>
                <w:b/>
                <w:bCs/>
                <w:color w:val="000000"/>
                <w:sz w:val="18"/>
                <w:szCs w:val="18"/>
              </w:rPr>
            </w:pPr>
          </w:p>
        </w:tc>
        <w:tc>
          <w:tcPr>
            <w:tcW w:w="270" w:type="pct"/>
            <w:gridSpan w:val="2"/>
            <w:vAlign w:val="center"/>
          </w:tcPr>
          <w:p w14:paraId="40CF9925" w14:textId="77777777" w:rsidR="00CB5B4D" w:rsidRDefault="00CB5B4D">
            <w:pPr>
              <w:autoSpaceDE w:val="0"/>
              <w:autoSpaceDN w:val="0"/>
              <w:jc w:val="left"/>
              <w:rPr>
                <w:rFonts w:ascii="Times New Roman" w:hAnsi="Times New Roman"/>
                <w:b/>
                <w:bCs/>
                <w:color w:val="000000"/>
                <w:sz w:val="18"/>
                <w:szCs w:val="18"/>
              </w:rPr>
            </w:pPr>
          </w:p>
        </w:tc>
        <w:tc>
          <w:tcPr>
            <w:tcW w:w="270" w:type="pct"/>
            <w:vAlign w:val="center"/>
          </w:tcPr>
          <w:p w14:paraId="5AF49DBA" w14:textId="77777777" w:rsidR="00CB5B4D" w:rsidRDefault="00CB5B4D">
            <w:pPr>
              <w:autoSpaceDE w:val="0"/>
              <w:autoSpaceDN w:val="0"/>
              <w:jc w:val="left"/>
              <w:rPr>
                <w:rFonts w:ascii="Times New Roman" w:hAnsi="Times New Roman"/>
                <w:b/>
                <w:bCs/>
                <w:color w:val="000000"/>
                <w:sz w:val="18"/>
                <w:szCs w:val="18"/>
              </w:rPr>
            </w:pPr>
          </w:p>
        </w:tc>
        <w:tc>
          <w:tcPr>
            <w:tcW w:w="270" w:type="pct"/>
            <w:gridSpan w:val="2"/>
            <w:vAlign w:val="center"/>
          </w:tcPr>
          <w:p w14:paraId="75E4B260" w14:textId="77777777" w:rsidR="00CB5B4D" w:rsidRDefault="00CB5B4D">
            <w:pPr>
              <w:autoSpaceDE w:val="0"/>
              <w:autoSpaceDN w:val="0"/>
              <w:jc w:val="left"/>
              <w:rPr>
                <w:rFonts w:ascii="Times New Roman" w:hAnsi="Times New Roman"/>
                <w:b/>
                <w:bCs/>
                <w:color w:val="000000"/>
                <w:sz w:val="18"/>
                <w:szCs w:val="18"/>
              </w:rPr>
            </w:pPr>
          </w:p>
        </w:tc>
        <w:tc>
          <w:tcPr>
            <w:tcW w:w="269" w:type="pct"/>
            <w:gridSpan w:val="2"/>
            <w:vAlign w:val="center"/>
          </w:tcPr>
          <w:p w14:paraId="329D467F" w14:textId="77777777" w:rsidR="00CB5B4D" w:rsidRDefault="00CB5B4D">
            <w:pPr>
              <w:autoSpaceDE w:val="0"/>
              <w:autoSpaceDN w:val="0"/>
              <w:jc w:val="left"/>
              <w:rPr>
                <w:rFonts w:ascii="Times New Roman" w:hAnsi="Times New Roman"/>
                <w:b/>
                <w:bCs/>
                <w:color w:val="000000"/>
                <w:sz w:val="18"/>
                <w:szCs w:val="18"/>
              </w:rPr>
            </w:pPr>
          </w:p>
        </w:tc>
        <w:tc>
          <w:tcPr>
            <w:tcW w:w="270" w:type="pct"/>
            <w:gridSpan w:val="2"/>
            <w:vAlign w:val="center"/>
          </w:tcPr>
          <w:p w14:paraId="6650D4C7" w14:textId="77777777" w:rsidR="00CB5B4D" w:rsidRDefault="00CB5B4D">
            <w:pPr>
              <w:autoSpaceDE w:val="0"/>
              <w:autoSpaceDN w:val="0"/>
              <w:jc w:val="left"/>
              <w:rPr>
                <w:rFonts w:ascii="Times New Roman" w:hAnsi="Times New Roman"/>
                <w:b/>
                <w:bCs/>
                <w:color w:val="000000"/>
                <w:sz w:val="18"/>
                <w:szCs w:val="18"/>
              </w:rPr>
            </w:pPr>
          </w:p>
        </w:tc>
        <w:tc>
          <w:tcPr>
            <w:tcW w:w="354" w:type="pct"/>
            <w:vMerge w:val="restart"/>
            <w:vAlign w:val="center"/>
          </w:tcPr>
          <w:p w14:paraId="23399816" w14:textId="77777777" w:rsidR="00CB5B4D" w:rsidRDefault="00C47C5E">
            <w:pPr>
              <w:autoSpaceDE w:val="0"/>
              <w:autoSpaceDN w:val="0"/>
              <w:jc w:val="center"/>
              <w:rPr>
                <w:rFonts w:ascii="Times New Roman" w:hAnsi="Times New Roman"/>
                <w:color w:val="000000"/>
                <w:spacing w:val="-20"/>
                <w:sz w:val="15"/>
                <w:szCs w:val="15"/>
              </w:rPr>
            </w:pPr>
            <w:r>
              <w:rPr>
                <w:rFonts w:ascii="宋体" w:hint="eastAsia"/>
                <w:b/>
                <w:kern w:val="0"/>
                <w:sz w:val="15"/>
                <w:szCs w:val="15"/>
              </w:rPr>
              <w:t>每位学生公共限选课程总学分数最少4学分，其中美育教育、党史都不少于1学分</w:t>
            </w:r>
          </w:p>
        </w:tc>
      </w:tr>
      <w:tr w:rsidR="00CB5B4D" w14:paraId="7D44FBE3" w14:textId="77777777">
        <w:trPr>
          <w:trHeight w:val="270"/>
          <w:jc w:val="center"/>
        </w:trPr>
        <w:tc>
          <w:tcPr>
            <w:tcW w:w="197" w:type="pct"/>
            <w:vMerge/>
            <w:vAlign w:val="center"/>
          </w:tcPr>
          <w:p w14:paraId="78CD21FA" w14:textId="77777777" w:rsidR="00CB5B4D" w:rsidRDefault="00CB5B4D">
            <w:pPr>
              <w:jc w:val="center"/>
              <w:rPr>
                <w:rFonts w:ascii="Times New Roman" w:hAnsi="Times New Roman"/>
                <w:color w:val="000000"/>
                <w:sz w:val="18"/>
                <w:szCs w:val="18"/>
              </w:rPr>
            </w:pPr>
          </w:p>
        </w:tc>
        <w:tc>
          <w:tcPr>
            <w:tcW w:w="216" w:type="pct"/>
            <w:vMerge w:val="restart"/>
            <w:vAlign w:val="center"/>
          </w:tcPr>
          <w:p w14:paraId="3ED1F655" w14:textId="77777777" w:rsidR="00CB5B4D" w:rsidRDefault="00C47C5E">
            <w:pPr>
              <w:jc w:val="center"/>
              <w:rPr>
                <w:rFonts w:ascii="Times New Roman" w:hAnsi="Times New Roman"/>
                <w:color w:val="000000"/>
                <w:sz w:val="18"/>
                <w:szCs w:val="18"/>
              </w:rPr>
            </w:pPr>
            <w:r>
              <w:rPr>
                <w:rFonts w:ascii="Times New Roman" w:hAnsi="Times New Roman" w:hint="eastAsia"/>
                <w:color w:val="000000"/>
                <w:sz w:val="18"/>
                <w:szCs w:val="18"/>
              </w:rPr>
              <w:t>公共限选课程</w:t>
            </w:r>
          </w:p>
        </w:tc>
        <w:tc>
          <w:tcPr>
            <w:tcW w:w="1674" w:type="pct"/>
            <w:gridSpan w:val="3"/>
            <w:vAlign w:val="center"/>
          </w:tcPr>
          <w:p w14:paraId="4A89CAF3" w14:textId="77777777" w:rsidR="00CB5B4D" w:rsidRDefault="00C47C5E">
            <w:pPr>
              <w:autoSpaceDE w:val="0"/>
              <w:autoSpaceDN w:val="0"/>
              <w:jc w:val="center"/>
              <w:rPr>
                <w:rFonts w:ascii="Times New Roman" w:hAnsi="Times New Roman"/>
                <w:b/>
                <w:bCs/>
                <w:color w:val="000000"/>
                <w:sz w:val="18"/>
                <w:szCs w:val="18"/>
              </w:rPr>
            </w:pPr>
            <w:r>
              <w:rPr>
                <w:rFonts w:ascii="宋体" w:cs="宋体" w:hint="eastAsia"/>
                <w:sz w:val="18"/>
                <w:szCs w:val="18"/>
              </w:rPr>
              <w:t>人文素养类</w:t>
            </w:r>
          </w:p>
        </w:tc>
        <w:tc>
          <w:tcPr>
            <w:tcW w:w="271" w:type="pct"/>
            <w:vAlign w:val="center"/>
          </w:tcPr>
          <w:p w14:paraId="34DFB9BC" w14:textId="77777777" w:rsidR="00CB5B4D" w:rsidRDefault="00C47C5E">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2EE5F58F" w14:textId="77777777" w:rsidR="00CB5B4D" w:rsidRDefault="00C47C5E">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341B2BFB" w14:textId="77777777" w:rsidR="00CB5B4D" w:rsidRDefault="00CB5B4D">
            <w:pPr>
              <w:autoSpaceDE w:val="0"/>
              <w:autoSpaceDN w:val="0"/>
              <w:jc w:val="left"/>
              <w:rPr>
                <w:rFonts w:ascii="Times New Roman" w:hAnsi="Times New Roman"/>
                <w:b/>
                <w:bCs/>
                <w:color w:val="000000"/>
                <w:sz w:val="18"/>
                <w:szCs w:val="18"/>
              </w:rPr>
            </w:pPr>
          </w:p>
        </w:tc>
        <w:tc>
          <w:tcPr>
            <w:tcW w:w="228" w:type="pct"/>
            <w:vAlign w:val="center"/>
          </w:tcPr>
          <w:p w14:paraId="3E02EB85" w14:textId="77777777" w:rsidR="00CB5B4D" w:rsidRDefault="00C47C5E">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279" w:type="pct"/>
            <w:vAlign w:val="center"/>
          </w:tcPr>
          <w:p w14:paraId="039BC789" w14:textId="77777777" w:rsidR="00CB5B4D" w:rsidRDefault="00CB5B4D">
            <w:pPr>
              <w:autoSpaceDE w:val="0"/>
              <w:autoSpaceDN w:val="0"/>
              <w:jc w:val="left"/>
              <w:rPr>
                <w:rFonts w:ascii="Times New Roman" w:hAnsi="Times New Roman"/>
                <w:b/>
                <w:bCs/>
                <w:color w:val="000000"/>
                <w:sz w:val="18"/>
                <w:szCs w:val="18"/>
              </w:rPr>
            </w:pPr>
          </w:p>
        </w:tc>
        <w:tc>
          <w:tcPr>
            <w:tcW w:w="270" w:type="pct"/>
            <w:gridSpan w:val="2"/>
            <w:vAlign w:val="center"/>
          </w:tcPr>
          <w:p w14:paraId="47210ADD" w14:textId="77777777" w:rsidR="00CB5B4D" w:rsidRDefault="00CB5B4D">
            <w:pPr>
              <w:autoSpaceDE w:val="0"/>
              <w:autoSpaceDN w:val="0"/>
              <w:jc w:val="left"/>
              <w:rPr>
                <w:rFonts w:ascii="Times New Roman" w:hAnsi="Times New Roman"/>
                <w:b/>
                <w:bCs/>
                <w:color w:val="000000"/>
                <w:sz w:val="18"/>
                <w:szCs w:val="18"/>
              </w:rPr>
            </w:pPr>
          </w:p>
        </w:tc>
        <w:tc>
          <w:tcPr>
            <w:tcW w:w="270" w:type="pct"/>
            <w:vAlign w:val="center"/>
          </w:tcPr>
          <w:p w14:paraId="47128933" w14:textId="77777777" w:rsidR="00CB5B4D" w:rsidRDefault="00CB5B4D">
            <w:pPr>
              <w:autoSpaceDE w:val="0"/>
              <w:autoSpaceDN w:val="0"/>
              <w:jc w:val="left"/>
              <w:rPr>
                <w:rFonts w:ascii="Times New Roman" w:hAnsi="Times New Roman"/>
                <w:b/>
                <w:bCs/>
                <w:color w:val="000000"/>
                <w:sz w:val="18"/>
                <w:szCs w:val="18"/>
              </w:rPr>
            </w:pPr>
          </w:p>
        </w:tc>
        <w:tc>
          <w:tcPr>
            <w:tcW w:w="270" w:type="pct"/>
            <w:gridSpan w:val="2"/>
            <w:vAlign w:val="center"/>
          </w:tcPr>
          <w:p w14:paraId="13CED8FE" w14:textId="77777777" w:rsidR="00CB5B4D" w:rsidRDefault="00CB5B4D">
            <w:pPr>
              <w:autoSpaceDE w:val="0"/>
              <w:autoSpaceDN w:val="0"/>
              <w:jc w:val="left"/>
              <w:rPr>
                <w:rFonts w:ascii="Times New Roman" w:hAnsi="Times New Roman"/>
                <w:b/>
                <w:bCs/>
                <w:color w:val="000000"/>
                <w:sz w:val="18"/>
                <w:szCs w:val="18"/>
              </w:rPr>
            </w:pPr>
          </w:p>
        </w:tc>
        <w:tc>
          <w:tcPr>
            <w:tcW w:w="269" w:type="pct"/>
            <w:gridSpan w:val="2"/>
            <w:vAlign w:val="center"/>
          </w:tcPr>
          <w:p w14:paraId="6C8FD737" w14:textId="77777777" w:rsidR="00CB5B4D" w:rsidRDefault="00CB5B4D">
            <w:pPr>
              <w:autoSpaceDE w:val="0"/>
              <w:autoSpaceDN w:val="0"/>
              <w:jc w:val="left"/>
              <w:rPr>
                <w:rFonts w:ascii="Times New Roman" w:hAnsi="Times New Roman"/>
                <w:b/>
                <w:bCs/>
                <w:color w:val="000000"/>
                <w:sz w:val="18"/>
                <w:szCs w:val="18"/>
              </w:rPr>
            </w:pPr>
          </w:p>
        </w:tc>
        <w:tc>
          <w:tcPr>
            <w:tcW w:w="270" w:type="pct"/>
            <w:gridSpan w:val="2"/>
            <w:vAlign w:val="center"/>
          </w:tcPr>
          <w:p w14:paraId="12C5A0C0" w14:textId="77777777" w:rsidR="00CB5B4D" w:rsidRDefault="00CB5B4D">
            <w:pPr>
              <w:autoSpaceDE w:val="0"/>
              <w:autoSpaceDN w:val="0"/>
              <w:jc w:val="left"/>
              <w:rPr>
                <w:rFonts w:ascii="Times New Roman" w:hAnsi="Times New Roman"/>
                <w:b/>
                <w:bCs/>
                <w:color w:val="000000"/>
                <w:sz w:val="18"/>
                <w:szCs w:val="18"/>
              </w:rPr>
            </w:pPr>
          </w:p>
        </w:tc>
        <w:tc>
          <w:tcPr>
            <w:tcW w:w="354" w:type="pct"/>
            <w:vMerge/>
            <w:vAlign w:val="center"/>
          </w:tcPr>
          <w:p w14:paraId="68054E57" w14:textId="77777777" w:rsidR="00CB5B4D" w:rsidRDefault="00CB5B4D">
            <w:pPr>
              <w:autoSpaceDE w:val="0"/>
              <w:autoSpaceDN w:val="0"/>
              <w:jc w:val="center"/>
              <w:rPr>
                <w:rFonts w:ascii="Times New Roman" w:hAnsi="Times New Roman"/>
                <w:color w:val="000000"/>
                <w:spacing w:val="-20"/>
                <w:sz w:val="18"/>
                <w:szCs w:val="18"/>
              </w:rPr>
            </w:pPr>
          </w:p>
        </w:tc>
      </w:tr>
      <w:tr w:rsidR="00CB5B4D" w14:paraId="7F256119" w14:textId="77777777">
        <w:trPr>
          <w:trHeight w:val="270"/>
          <w:jc w:val="center"/>
        </w:trPr>
        <w:tc>
          <w:tcPr>
            <w:tcW w:w="197" w:type="pct"/>
            <w:vMerge/>
            <w:vAlign w:val="center"/>
          </w:tcPr>
          <w:p w14:paraId="3FF749B6" w14:textId="77777777" w:rsidR="00CB5B4D" w:rsidRDefault="00CB5B4D">
            <w:pPr>
              <w:jc w:val="center"/>
              <w:rPr>
                <w:rFonts w:ascii="Times New Roman" w:hAnsi="Times New Roman"/>
                <w:color w:val="000000"/>
                <w:sz w:val="18"/>
                <w:szCs w:val="18"/>
              </w:rPr>
            </w:pPr>
          </w:p>
        </w:tc>
        <w:tc>
          <w:tcPr>
            <w:tcW w:w="216" w:type="pct"/>
            <w:vMerge/>
            <w:vAlign w:val="center"/>
          </w:tcPr>
          <w:p w14:paraId="1BDEC0C7" w14:textId="77777777" w:rsidR="00CB5B4D" w:rsidRDefault="00CB5B4D">
            <w:pPr>
              <w:jc w:val="center"/>
              <w:rPr>
                <w:rFonts w:ascii="Times New Roman" w:hAnsi="Times New Roman"/>
                <w:color w:val="000000"/>
                <w:sz w:val="18"/>
                <w:szCs w:val="18"/>
              </w:rPr>
            </w:pPr>
          </w:p>
        </w:tc>
        <w:tc>
          <w:tcPr>
            <w:tcW w:w="1674" w:type="pct"/>
            <w:gridSpan w:val="3"/>
            <w:vAlign w:val="center"/>
          </w:tcPr>
          <w:p w14:paraId="32E11454" w14:textId="77777777" w:rsidR="00CB5B4D" w:rsidRDefault="00C47C5E">
            <w:pPr>
              <w:autoSpaceDE w:val="0"/>
              <w:autoSpaceDN w:val="0"/>
              <w:jc w:val="center"/>
              <w:rPr>
                <w:rFonts w:ascii="Times New Roman" w:hAnsi="Times New Roman"/>
                <w:b/>
                <w:bCs/>
                <w:color w:val="000000"/>
                <w:sz w:val="18"/>
                <w:szCs w:val="18"/>
              </w:rPr>
            </w:pPr>
            <w:r>
              <w:rPr>
                <w:rFonts w:ascii="宋体" w:cs="宋体" w:hint="eastAsia"/>
                <w:sz w:val="18"/>
                <w:szCs w:val="18"/>
              </w:rPr>
              <w:t>前沿科技类</w:t>
            </w:r>
          </w:p>
        </w:tc>
        <w:tc>
          <w:tcPr>
            <w:tcW w:w="271" w:type="pct"/>
            <w:vAlign w:val="center"/>
          </w:tcPr>
          <w:p w14:paraId="6DF93640" w14:textId="77777777" w:rsidR="00CB5B4D" w:rsidRDefault="00C47C5E">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67296964" w14:textId="77777777" w:rsidR="00CB5B4D" w:rsidRDefault="00C47C5E">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5CFFC35C" w14:textId="77777777" w:rsidR="00CB5B4D" w:rsidRDefault="00CB5B4D">
            <w:pPr>
              <w:autoSpaceDE w:val="0"/>
              <w:autoSpaceDN w:val="0"/>
              <w:jc w:val="left"/>
              <w:rPr>
                <w:rFonts w:ascii="Times New Roman" w:hAnsi="Times New Roman"/>
                <w:b/>
                <w:bCs/>
                <w:color w:val="000000"/>
                <w:sz w:val="18"/>
                <w:szCs w:val="18"/>
              </w:rPr>
            </w:pPr>
          </w:p>
        </w:tc>
        <w:tc>
          <w:tcPr>
            <w:tcW w:w="228" w:type="pct"/>
            <w:vAlign w:val="center"/>
          </w:tcPr>
          <w:p w14:paraId="277FF05F" w14:textId="77777777" w:rsidR="00CB5B4D" w:rsidRDefault="00C47C5E">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279" w:type="pct"/>
            <w:vAlign w:val="center"/>
          </w:tcPr>
          <w:p w14:paraId="5C62C131" w14:textId="77777777" w:rsidR="00CB5B4D" w:rsidRDefault="00CB5B4D">
            <w:pPr>
              <w:autoSpaceDE w:val="0"/>
              <w:autoSpaceDN w:val="0"/>
              <w:jc w:val="left"/>
              <w:rPr>
                <w:rFonts w:ascii="Times New Roman" w:hAnsi="Times New Roman"/>
                <w:b/>
                <w:bCs/>
                <w:color w:val="000000"/>
                <w:sz w:val="18"/>
                <w:szCs w:val="18"/>
              </w:rPr>
            </w:pPr>
          </w:p>
        </w:tc>
        <w:tc>
          <w:tcPr>
            <w:tcW w:w="270" w:type="pct"/>
            <w:gridSpan w:val="2"/>
            <w:vAlign w:val="center"/>
          </w:tcPr>
          <w:p w14:paraId="3CEE6463" w14:textId="77777777" w:rsidR="00CB5B4D" w:rsidRDefault="00CB5B4D">
            <w:pPr>
              <w:autoSpaceDE w:val="0"/>
              <w:autoSpaceDN w:val="0"/>
              <w:jc w:val="left"/>
              <w:rPr>
                <w:rFonts w:ascii="Times New Roman" w:hAnsi="Times New Roman"/>
                <w:b/>
                <w:bCs/>
                <w:color w:val="000000"/>
                <w:sz w:val="18"/>
                <w:szCs w:val="18"/>
              </w:rPr>
            </w:pPr>
          </w:p>
        </w:tc>
        <w:tc>
          <w:tcPr>
            <w:tcW w:w="270" w:type="pct"/>
            <w:vAlign w:val="center"/>
          </w:tcPr>
          <w:p w14:paraId="394A3788" w14:textId="77777777" w:rsidR="00CB5B4D" w:rsidRDefault="00CB5B4D">
            <w:pPr>
              <w:autoSpaceDE w:val="0"/>
              <w:autoSpaceDN w:val="0"/>
              <w:jc w:val="left"/>
              <w:rPr>
                <w:rFonts w:ascii="Times New Roman" w:hAnsi="Times New Roman"/>
                <w:b/>
                <w:bCs/>
                <w:color w:val="000000"/>
                <w:sz w:val="18"/>
                <w:szCs w:val="18"/>
              </w:rPr>
            </w:pPr>
          </w:p>
        </w:tc>
        <w:tc>
          <w:tcPr>
            <w:tcW w:w="270" w:type="pct"/>
            <w:gridSpan w:val="2"/>
            <w:vAlign w:val="center"/>
          </w:tcPr>
          <w:p w14:paraId="54E04DA6" w14:textId="77777777" w:rsidR="00CB5B4D" w:rsidRDefault="00CB5B4D">
            <w:pPr>
              <w:autoSpaceDE w:val="0"/>
              <w:autoSpaceDN w:val="0"/>
              <w:jc w:val="left"/>
              <w:rPr>
                <w:rFonts w:ascii="Times New Roman" w:hAnsi="Times New Roman"/>
                <w:b/>
                <w:bCs/>
                <w:color w:val="000000"/>
                <w:sz w:val="18"/>
                <w:szCs w:val="18"/>
              </w:rPr>
            </w:pPr>
          </w:p>
        </w:tc>
        <w:tc>
          <w:tcPr>
            <w:tcW w:w="269" w:type="pct"/>
            <w:gridSpan w:val="2"/>
            <w:vAlign w:val="center"/>
          </w:tcPr>
          <w:p w14:paraId="5234862D" w14:textId="77777777" w:rsidR="00CB5B4D" w:rsidRDefault="00CB5B4D">
            <w:pPr>
              <w:autoSpaceDE w:val="0"/>
              <w:autoSpaceDN w:val="0"/>
              <w:jc w:val="left"/>
              <w:rPr>
                <w:rFonts w:ascii="Times New Roman" w:hAnsi="Times New Roman"/>
                <w:b/>
                <w:bCs/>
                <w:color w:val="000000"/>
                <w:sz w:val="18"/>
                <w:szCs w:val="18"/>
              </w:rPr>
            </w:pPr>
          </w:p>
        </w:tc>
        <w:tc>
          <w:tcPr>
            <w:tcW w:w="270" w:type="pct"/>
            <w:gridSpan w:val="2"/>
            <w:vAlign w:val="center"/>
          </w:tcPr>
          <w:p w14:paraId="28EB5B54" w14:textId="77777777" w:rsidR="00CB5B4D" w:rsidRDefault="00CB5B4D">
            <w:pPr>
              <w:autoSpaceDE w:val="0"/>
              <w:autoSpaceDN w:val="0"/>
              <w:jc w:val="left"/>
              <w:rPr>
                <w:rFonts w:ascii="Times New Roman" w:hAnsi="Times New Roman"/>
                <w:b/>
                <w:bCs/>
                <w:color w:val="000000"/>
                <w:sz w:val="18"/>
                <w:szCs w:val="18"/>
              </w:rPr>
            </w:pPr>
          </w:p>
        </w:tc>
        <w:tc>
          <w:tcPr>
            <w:tcW w:w="354" w:type="pct"/>
            <w:vMerge/>
            <w:vAlign w:val="center"/>
          </w:tcPr>
          <w:p w14:paraId="3BCA087D" w14:textId="77777777" w:rsidR="00CB5B4D" w:rsidRDefault="00CB5B4D">
            <w:pPr>
              <w:autoSpaceDE w:val="0"/>
              <w:autoSpaceDN w:val="0"/>
              <w:jc w:val="center"/>
              <w:rPr>
                <w:rFonts w:ascii="Times New Roman" w:hAnsi="Times New Roman"/>
                <w:color w:val="000000"/>
                <w:spacing w:val="-20"/>
                <w:sz w:val="18"/>
                <w:szCs w:val="18"/>
              </w:rPr>
            </w:pPr>
          </w:p>
        </w:tc>
      </w:tr>
      <w:tr w:rsidR="00CB5B4D" w14:paraId="60B78A7A" w14:textId="77777777">
        <w:trPr>
          <w:trHeight w:val="270"/>
          <w:jc w:val="center"/>
        </w:trPr>
        <w:tc>
          <w:tcPr>
            <w:tcW w:w="197" w:type="pct"/>
            <w:vMerge/>
            <w:vAlign w:val="center"/>
          </w:tcPr>
          <w:p w14:paraId="223987A4" w14:textId="77777777" w:rsidR="00CB5B4D" w:rsidRDefault="00CB5B4D">
            <w:pPr>
              <w:jc w:val="center"/>
              <w:rPr>
                <w:rFonts w:ascii="Times New Roman" w:hAnsi="Times New Roman"/>
                <w:color w:val="000000"/>
                <w:sz w:val="18"/>
                <w:szCs w:val="18"/>
              </w:rPr>
            </w:pPr>
          </w:p>
        </w:tc>
        <w:tc>
          <w:tcPr>
            <w:tcW w:w="216" w:type="pct"/>
            <w:vMerge/>
            <w:vAlign w:val="center"/>
          </w:tcPr>
          <w:p w14:paraId="505E5271" w14:textId="77777777" w:rsidR="00CB5B4D" w:rsidRDefault="00CB5B4D">
            <w:pPr>
              <w:jc w:val="center"/>
              <w:rPr>
                <w:rFonts w:ascii="Times New Roman" w:hAnsi="Times New Roman"/>
                <w:color w:val="000000"/>
                <w:sz w:val="18"/>
                <w:szCs w:val="18"/>
              </w:rPr>
            </w:pPr>
          </w:p>
        </w:tc>
        <w:tc>
          <w:tcPr>
            <w:tcW w:w="1674" w:type="pct"/>
            <w:gridSpan w:val="3"/>
            <w:vAlign w:val="center"/>
          </w:tcPr>
          <w:p w14:paraId="41143E8D" w14:textId="77777777" w:rsidR="00CB5B4D" w:rsidRDefault="00C47C5E">
            <w:pPr>
              <w:autoSpaceDE w:val="0"/>
              <w:autoSpaceDN w:val="0"/>
              <w:jc w:val="center"/>
              <w:rPr>
                <w:rFonts w:ascii="Times New Roman" w:hAnsi="Times New Roman"/>
                <w:b/>
                <w:bCs/>
                <w:color w:val="000000"/>
                <w:sz w:val="18"/>
                <w:szCs w:val="18"/>
              </w:rPr>
            </w:pPr>
            <w:r>
              <w:rPr>
                <w:rFonts w:ascii="宋体" w:cs="宋体" w:hint="eastAsia"/>
                <w:sz w:val="18"/>
                <w:szCs w:val="18"/>
              </w:rPr>
              <w:t>马克思主义理论类</w:t>
            </w:r>
          </w:p>
        </w:tc>
        <w:tc>
          <w:tcPr>
            <w:tcW w:w="271" w:type="pct"/>
            <w:vAlign w:val="center"/>
          </w:tcPr>
          <w:p w14:paraId="20ABB2F7" w14:textId="77777777" w:rsidR="00CB5B4D" w:rsidRDefault="00C47C5E">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1E0F923A" w14:textId="77777777" w:rsidR="00CB5B4D" w:rsidRDefault="00C47C5E">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43BFB683" w14:textId="77777777" w:rsidR="00CB5B4D" w:rsidRDefault="00CB5B4D">
            <w:pPr>
              <w:autoSpaceDE w:val="0"/>
              <w:autoSpaceDN w:val="0"/>
              <w:jc w:val="left"/>
              <w:rPr>
                <w:rFonts w:ascii="Times New Roman" w:hAnsi="Times New Roman"/>
                <w:b/>
                <w:bCs/>
                <w:color w:val="000000"/>
                <w:sz w:val="18"/>
                <w:szCs w:val="18"/>
              </w:rPr>
            </w:pPr>
          </w:p>
        </w:tc>
        <w:tc>
          <w:tcPr>
            <w:tcW w:w="228" w:type="pct"/>
            <w:vAlign w:val="center"/>
          </w:tcPr>
          <w:p w14:paraId="52F02811" w14:textId="77777777" w:rsidR="00CB5B4D" w:rsidRDefault="00C47C5E">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279" w:type="pct"/>
            <w:vAlign w:val="center"/>
          </w:tcPr>
          <w:p w14:paraId="59A688F1" w14:textId="77777777" w:rsidR="00CB5B4D" w:rsidRDefault="00CB5B4D">
            <w:pPr>
              <w:autoSpaceDE w:val="0"/>
              <w:autoSpaceDN w:val="0"/>
              <w:jc w:val="left"/>
              <w:rPr>
                <w:rFonts w:ascii="Times New Roman" w:hAnsi="Times New Roman"/>
                <w:b/>
                <w:bCs/>
                <w:color w:val="000000"/>
                <w:sz w:val="18"/>
                <w:szCs w:val="18"/>
              </w:rPr>
            </w:pPr>
          </w:p>
        </w:tc>
        <w:tc>
          <w:tcPr>
            <w:tcW w:w="270" w:type="pct"/>
            <w:gridSpan w:val="2"/>
            <w:vAlign w:val="center"/>
          </w:tcPr>
          <w:p w14:paraId="66B704B4" w14:textId="77777777" w:rsidR="00CB5B4D" w:rsidRDefault="00CB5B4D">
            <w:pPr>
              <w:autoSpaceDE w:val="0"/>
              <w:autoSpaceDN w:val="0"/>
              <w:jc w:val="left"/>
              <w:rPr>
                <w:rFonts w:ascii="Times New Roman" w:hAnsi="Times New Roman"/>
                <w:b/>
                <w:bCs/>
                <w:color w:val="000000"/>
                <w:sz w:val="18"/>
                <w:szCs w:val="18"/>
              </w:rPr>
            </w:pPr>
          </w:p>
        </w:tc>
        <w:tc>
          <w:tcPr>
            <w:tcW w:w="270" w:type="pct"/>
            <w:vAlign w:val="center"/>
          </w:tcPr>
          <w:p w14:paraId="15573AB4" w14:textId="77777777" w:rsidR="00CB5B4D" w:rsidRDefault="00CB5B4D">
            <w:pPr>
              <w:autoSpaceDE w:val="0"/>
              <w:autoSpaceDN w:val="0"/>
              <w:jc w:val="left"/>
              <w:rPr>
                <w:rFonts w:ascii="Times New Roman" w:hAnsi="Times New Roman"/>
                <w:b/>
                <w:bCs/>
                <w:color w:val="000000"/>
                <w:sz w:val="18"/>
                <w:szCs w:val="18"/>
              </w:rPr>
            </w:pPr>
          </w:p>
        </w:tc>
        <w:tc>
          <w:tcPr>
            <w:tcW w:w="270" w:type="pct"/>
            <w:gridSpan w:val="2"/>
            <w:vAlign w:val="center"/>
          </w:tcPr>
          <w:p w14:paraId="0D83376E" w14:textId="77777777" w:rsidR="00CB5B4D" w:rsidRDefault="00CB5B4D">
            <w:pPr>
              <w:autoSpaceDE w:val="0"/>
              <w:autoSpaceDN w:val="0"/>
              <w:jc w:val="left"/>
              <w:rPr>
                <w:rFonts w:ascii="Times New Roman" w:hAnsi="Times New Roman"/>
                <w:b/>
                <w:bCs/>
                <w:color w:val="000000"/>
                <w:sz w:val="18"/>
                <w:szCs w:val="18"/>
              </w:rPr>
            </w:pPr>
          </w:p>
        </w:tc>
        <w:tc>
          <w:tcPr>
            <w:tcW w:w="269" w:type="pct"/>
            <w:gridSpan w:val="2"/>
            <w:vAlign w:val="center"/>
          </w:tcPr>
          <w:p w14:paraId="3669730F" w14:textId="77777777" w:rsidR="00CB5B4D" w:rsidRDefault="00CB5B4D">
            <w:pPr>
              <w:autoSpaceDE w:val="0"/>
              <w:autoSpaceDN w:val="0"/>
              <w:jc w:val="left"/>
              <w:rPr>
                <w:rFonts w:ascii="Times New Roman" w:hAnsi="Times New Roman"/>
                <w:b/>
                <w:bCs/>
                <w:color w:val="000000"/>
                <w:sz w:val="18"/>
                <w:szCs w:val="18"/>
              </w:rPr>
            </w:pPr>
          </w:p>
        </w:tc>
        <w:tc>
          <w:tcPr>
            <w:tcW w:w="270" w:type="pct"/>
            <w:gridSpan w:val="2"/>
            <w:vAlign w:val="center"/>
          </w:tcPr>
          <w:p w14:paraId="36D1F02A" w14:textId="77777777" w:rsidR="00CB5B4D" w:rsidRDefault="00CB5B4D">
            <w:pPr>
              <w:autoSpaceDE w:val="0"/>
              <w:autoSpaceDN w:val="0"/>
              <w:jc w:val="left"/>
              <w:rPr>
                <w:rFonts w:ascii="Times New Roman" w:hAnsi="Times New Roman"/>
                <w:b/>
                <w:bCs/>
                <w:color w:val="000000"/>
                <w:sz w:val="18"/>
                <w:szCs w:val="18"/>
              </w:rPr>
            </w:pPr>
          </w:p>
        </w:tc>
        <w:tc>
          <w:tcPr>
            <w:tcW w:w="354" w:type="pct"/>
            <w:vMerge/>
            <w:vAlign w:val="center"/>
          </w:tcPr>
          <w:p w14:paraId="6D8AA4D7" w14:textId="77777777" w:rsidR="00CB5B4D" w:rsidRDefault="00CB5B4D">
            <w:pPr>
              <w:autoSpaceDE w:val="0"/>
              <w:autoSpaceDN w:val="0"/>
              <w:jc w:val="center"/>
              <w:rPr>
                <w:rFonts w:ascii="Times New Roman" w:hAnsi="Times New Roman"/>
                <w:color w:val="000000"/>
                <w:spacing w:val="-20"/>
                <w:sz w:val="18"/>
                <w:szCs w:val="18"/>
              </w:rPr>
            </w:pPr>
          </w:p>
        </w:tc>
      </w:tr>
      <w:tr w:rsidR="00CB5B4D" w14:paraId="446228DB" w14:textId="77777777">
        <w:trPr>
          <w:trHeight w:val="270"/>
          <w:jc w:val="center"/>
        </w:trPr>
        <w:tc>
          <w:tcPr>
            <w:tcW w:w="197" w:type="pct"/>
            <w:vMerge/>
            <w:vAlign w:val="center"/>
          </w:tcPr>
          <w:p w14:paraId="5E40E8AF" w14:textId="77777777" w:rsidR="00CB5B4D" w:rsidRDefault="00CB5B4D">
            <w:pPr>
              <w:jc w:val="center"/>
              <w:rPr>
                <w:rFonts w:ascii="Times New Roman" w:hAnsi="Times New Roman"/>
                <w:color w:val="000000"/>
                <w:sz w:val="18"/>
                <w:szCs w:val="18"/>
              </w:rPr>
            </w:pPr>
          </w:p>
        </w:tc>
        <w:tc>
          <w:tcPr>
            <w:tcW w:w="216" w:type="pct"/>
            <w:vMerge/>
            <w:vAlign w:val="center"/>
          </w:tcPr>
          <w:p w14:paraId="68387BEA" w14:textId="77777777" w:rsidR="00CB5B4D" w:rsidRDefault="00CB5B4D">
            <w:pPr>
              <w:jc w:val="center"/>
              <w:rPr>
                <w:rFonts w:ascii="Times New Roman" w:hAnsi="Times New Roman"/>
                <w:color w:val="000000"/>
                <w:sz w:val="18"/>
                <w:szCs w:val="18"/>
              </w:rPr>
            </w:pPr>
          </w:p>
        </w:tc>
        <w:tc>
          <w:tcPr>
            <w:tcW w:w="1674" w:type="pct"/>
            <w:gridSpan w:val="3"/>
            <w:vAlign w:val="center"/>
          </w:tcPr>
          <w:p w14:paraId="68289A47" w14:textId="77777777" w:rsidR="00CB5B4D" w:rsidRDefault="00C47C5E">
            <w:pPr>
              <w:autoSpaceDE w:val="0"/>
              <w:autoSpaceDN w:val="0"/>
              <w:jc w:val="center"/>
              <w:rPr>
                <w:rFonts w:ascii="Times New Roman" w:hAnsi="Times New Roman"/>
                <w:b/>
                <w:bCs/>
                <w:color w:val="000000"/>
                <w:sz w:val="18"/>
                <w:szCs w:val="18"/>
              </w:rPr>
            </w:pPr>
            <w:r>
              <w:rPr>
                <w:rFonts w:ascii="宋体" w:cs="宋体" w:hint="eastAsia"/>
                <w:sz w:val="18"/>
                <w:szCs w:val="18"/>
              </w:rPr>
              <w:t>党史国史类</w:t>
            </w:r>
          </w:p>
        </w:tc>
        <w:tc>
          <w:tcPr>
            <w:tcW w:w="271" w:type="pct"/>
            <w:vAlign w:val="center"/>
          </w:tcPr>
          <w:p w14:paraId="532BBEC1" w14:textId="77777777" w:rsidR="00CB5B4D" w:rsidRDefault="00C47C5E">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04ACC736" w14:textId="77777777" w:rsidR="00CB5B4D" w:rsidRDefault="00C47C5E">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66BC694E" w14:textId="77777777" w:rsidR="00CB5B4D" w:rsidRDefault="00CB5B4D">
            <w:pPr>
              <w:autoSpaceDE w:val="0"/>
              <w:autoSpaceDN w:val="0"/>
              <w:jc w:val="left"/>
              <w:rPr>
                <w:rFonts w:ascii="Times New Roman" w:hAnsi="Times New Roman"/>
                <w:b/>
                <w:bCs/>
                <w:color w:val="000000"/>
                <w:sz w:val="18"/>
                <w:szCs w:val="18"/>
              </w:rPr>
            </w:pPr>
          </w:p>
        </w:tc>
        <w:tc>
          <w:tcPr>
            <w:tcW w:w="228" w:type="pct"/>
            <w:vAlign w:val="center"/>
          </w:tcPr>
          <w:p w14:paraId="0773F9A9" w14:textId="77777777" w:rsidR="00CB5B4D" w:rsidRDefault="00C47C5E">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279" w:type="pct"/>
            <w:vAlign w:val="center"/>
          </w:tcPr>
          <w:p w14:paraId="7E83D1F7" w14:textId="77777777" w:rsidR="00CB5B4D" w:rsidRDefault="00CB5B4D">
            <w:pPr>
              <w:autoSpaceDE w:val="0"/>
              <w:autoSpaceDN w:val="0"/>
              <w:jc w:val="left"/>
              <w:rPr>
                <w:rFonts w:ascii="Times New Roman" w:hAnsi="Times New Roman"/>
                <w:b/>
                <w:bCs/>
                <w:color w:val="000000"/>
                <w:sz w:val="18"/>
                <w:szCs w:val="18"/>
              </w:rPr>
            </w:pPr>
          </w:p>
        </w:tc>
        <w:tc>
          <w:tcPr>
            <w:tcW w:w="270" w:type="pct"/>
            <w:gridSpan w:val="2"/>
            <w:vAlign w:val="center"/>
          </w:tcPr>
          <w:p w14:paraId="624A47EA" w14:textId="77777777" w:rsidR="00CB5B4D" w:rsidRDefault="00CB5B4D">
            <w:pPr>
              <w:autoSpaceDE w:val="0"/>
              <w:autoSpaceDN w:val="0"/>
              <w:jc w:val="left"/>
              <w:rPr>
                <w:rFonts w:ascii="Times New Roman" w:hAnsi="Times New Roman"/>
                <w:b/>
                <w:bCs/>
                <w:color w:val="000000"/>
                <w:sz w:val="18"/>
                <w:szCs w:val="18"/>
              </w:rPr>
            </w:pPr>
          </w:p>
        </w:tc>
        <w:tc>
          <w:tcPr>
            <w:tcW w:w="270" w:type="pct"/>
            <w:vAlign w:val="center"/>
          </w:tcPr>
          <w:p w14:paraId="1CB8A637" w14:textId="77777777" w:rsidR="00CB5B4D" w:rsidRDefault="00CB5B4D">
            <w:pPr>
              <w:autoSpaceDE w:val="0"/>
              <w:autoSpaceDN w:val="0"/>
              <w:jc w:val="left"/>
              <w:rPr>
                <w:rFonts w:ascii="Times New Roman" w:hAnsi="Times New Roman"/>
                <w:b/>
                <w:bCs/>
                <w:color w:val="000000"/>
                <w:sz w:val="18"/>
                <w:szCs w:val="18"/>
              </w:rPr>
            </w:pPr>
          </w:p>
        </w:tc>
        <w:tc>
          <w:tcPr>
            <w:tcW w:w="270" w:type="pct"/>
            <w:gridSpan w:val="2"/>
            <w:vAlign w:val="center"/>
          </w:tcPr>
          <w:p w14:paraId="3340FD2D" w14:textId="77777777" w:rsidR="00CB5B4D" w:rsidRDefault="00CB5B4D">
            <w:pPr>
              <w:autoSpaceDE w:val="0"/>
              <w:autoSpaceDN w:val="0"/>
              <w:jc w:val="left"/>
              <w:rPr>
                <w:rFonts w:ascii="Times New Roman" w:hAnsi="Times New Roman"/>
                <w:b/>
                <w:bCs/>
                <w:color w:val="000000"/>
                <w:sz w:val="18"/>
                <w:szCs w:val="18"/>
              </w:rPr>
            </w:pPr>
          </w:p>
        </w:tc>
        <w:tc>
          <w:tcPr>
            <w:tcW w:w="269" w:type="pct"/>
            <w:gridSpan w:val="2"/>
            <w:vAlign w:val="center"/>
          </w:tcPr>
          <w:p w14:paraId="745E1AB6" w14:textId="77777777" w:rsidR="00CB5B4D" w:rsidRDefault="00CB5B4D">
            <w:pPr>
              <w:autoSpaceDE w:val="0"/>
              <w:autoSpaceDN w:val="0"/>
              <w:jc w:val="left"/>
              <w:rPr>
                <w:rFonts w:ascii="Times New Roman" w:hAnsi="Times New Roman"/>
                <w:b/>
                <w:bCs/>
                <w:color w:val="000000"/>
                <w:sz w:val="18"/>
                <w:szCs w:val="18"/>
              </w:rPr>
            </w:pPr>
          </w:p>
        </w:tc>
        <w:tc>
          <w:tcPr>
            <w:tcW w:w="270" w:type="pct"/>
            <w:gridSpan w:val="2"/>
            <w:vAlign w:val="center"/>
          </w:tcPr>
          <w:p w14:paraId="40FDB6E0" w14:textId="77777777" w:rsidR="00CB5B4D" w:rsidRDefault="00CB5B4D">
            <w:pPr>
              <w:autoSpaceDE w:val="0"/>
              <w:autoSpaceDN w:val="0"/>
              <w:jc w:val="left"/>
              <w:rPr>
                <w:rFonts w:ascii="Times New Roman" w:hAnsi="Times New Roman"/>
                <w:b/>
                <w:bCs/>
                <w:color w:val="000000"/>
                <w:sz w:val="18"/>
                <w:szCs w:val="18"/>
              </w:rPr>
            </w:pPr>
          </w:p>
        </w:tc>
        <w:tc>
          <w:tcPr>
            <w:tcW w:w="354" w:type="pct"/>
            <w:vMerge/>
            <w:vAlign w:val="center"/>
          </w:tcPr>
          <w:p w14:paraId="04C7B269" w14:textId="77777777" w:rsidR="00CB5B4D" w:rsidRDefault="00CB5B4D">
            <w:pPr>
              <w:autoSpaceDE w:val="0"/>
              <w:autoSpaceDN w:val="0"/>
              <w:jc w:val="center"/>
              <w:rPr>
                <w:rFonts w:ascii="Times New Roman" w:hAnsi="Times New Roman"/>
                <w:color w:val="000000"/>
                <w:spacing w:val="-20"/>
                <w:sz w:val="18"/>
                <w:szCs w:val="18"/>
              </w:rPr>
            </w:pPr>
          </w:p>
        </w:tc>
      </w:tr>
      <w:tr w:rsidR="00CB5B4D" w14:paraId="141DCF31" w14:textId="77777777">
        <w:trPr>
          <w:trHeight w:val="270"/>
          <w:jc w:val="center"/>
        </w:trPr>
        <w:tc>
          <w:tcPr>
            <w:tcW w:w="197" w:type="pct"/>
            <w:vMerge/>
            <w:vAlign w:val="center"/>
          </w:tcPr>
          <w:p w14:paraId="45F49C9F" w14:textId="77777777" w:rsidR="00CB5B4D" w:rsidRDefault="00CB5B4D">
            <w:pPr>
              <w:jc w:val="center"/>
              <w:rPr>
                <w:rFonts w:ascii="Times New Roman" w:hAnsi="Times New Roman"/>
                <w:color w:val="000000"/>
                <w:sz w:val="18"/>
                <w:szCs w:val="18"/>
              </w:rPr>
            </w:pPr>
          </w:p>
        </w:tc>
        <w:tc>
          <w:tcPr>
            <w:tcW w:w="216" w:type="pct"/>
            <w:vMerge/>
            <w:vAlign w:val="center"/>
          </w:tcPr>
          <w:p w14:paraId="679837B1" w14:textId="77777777" w:rsidR="00CB5B4D" w:rsidRDefault="00CB5B4D">
            <w:pPr>
              <w:jc w:val="center"/>
              <w:rPr>
                <w:rFonts w:ascii="Times New Roman" w:hAnsi="Times New Roman"/>
                <w:color w:val="000000"/>
                <w:sz w:val="18"/>
                <w:szCs w:val="18"/>
              </w:rPr>
            </w:pPr>
          </w:p>
        </w:tc>
        <w:tc>
          <w:tcPr>
            <w:tcW w:w="1674" w:type="pct"/>
            <w:gridSpan w:val="3"/>
            <w:vAlign w:val="center"/>
          </w:tcPr>
          <w:p w14:paraId="0CCE2131" w14:textId="77777777" w:rsidR="00CB5B4D" w:rsidRDefault="00C47C5E">
            <w:pPr>
              <w:autoSpaceDE w:val="0"/>
              <w:autoSpaceDN w:val="0"/>
              <w:jc w:val="center"/>
              <w:rPr>
                <w:rFonts w:ascii="Times New Roman" w:hAnsi="Times New Roman"/>
                <w:b/>
                <w:bCs/>
                <w:color w:val="000000"/>
                <w:sz w:val="18"/>
                <w:szCs w:val="18"/>
              </w:rPr>
            </w:pPr>
            <w:r>
              <w:rPr>
                <w:rFonts w:ascii="宋体" w:cs="宋体" w:hint="eastAsia"/>
                <w:sz w:val="18"/>
                <w:szCs w:val="18"/>
              </w:rPr>
              <w:t>传统文化类</w:t>
            </w:r>
          </w:p>
        </w:tc>
        <w:tc>
          <w:tcPr>
            <w:tcW w:w="271" w:type="pct"/>
            <w:vAlign w:val="center"/>
          </w:tcPr>
          <w:p w14:paraId="1FB842D4" w14:textId="77777777" w:rsidR="00CB5B4D" w:rsidRDefault="00C47C5E">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6F634B96" w14:textId="77777777" w:rsidR="00CB5B4D" w:rsidRDefault="00C47C5E">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26EE7F07" w14:textId="77777777" w:rsidR="00CB5B4D" w:rsidRDefault="00CB5B4D">
            <w:pPr>
              <w:autoSpaceDE w:val="0"/>
              <w:autoSpaceDN w:val="0"/>
              <w:jc w:val="left"/>
              <w:rPr>
                <w:rFonts w:ascii="Times New Roman" w:hAnsi="Times New Roman"/>
                <w:b/>
                <w:bCs/>
                <w:color w:val="000000"/>
                <w:sz w:val="18"/>
                <w:szCs w:val="18"/>
              </w:rPr>
            </w:pPr>
          </w:p>
        </w:tc>
        <w:tc>
          <w:tcPr>
            <w:tcW w:w="228" w:type="pct"/>
            <w:vAlign w:val="center"/>
          </w:tcPr>
          <w:p w14:paraId="1133C865" w14:textId="77777777" w:rsidR="00CB5B4D" w:rsidRDefault="00C47C5E">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279" w:type="pct"/>
            <w:vAlign w:val="center"/>
          </w:tcPr>
          <w:p w14:paraId="39FB30CE" w14:textId="77777777" w:rsidR="00CB5B4D" w:rsidRDefault="00CB5B4D">
            <w:pPr>
              <w:autoSpaceDE w:val="0"/>
              <w:autoSpaceDN w:val="0"/>
              <w:jc w:val="left"/>
              <w:rPr>
                <w:rFonts w:ascii="Times New Roman" w:hAnsi="Times New Roman"/>
                <w:b/>
                <w:bCs/>
                <w:color w:val="000000"/>
                <w:sz w:val="18"/>
                <w:szCs w:val="18"/>
              </w:rPr>
            </w:pPr>
          </w:p>
        </w:tc>
        <w:tc>
          <w:tcPr>
            <w:tcW w:w="270" w:type="pct"/>
            <w:gridSpan w:val="2"/>
            <w:vAlign w:val="center"/>
          </w:tcPr>
          <w:p w14:paraId="202D4541" w14:textId="77777777" w:rsidR="00CB5B4D" w:rsidRDefault="00CB5B4D">
            <w:pPr>
              <w:autoSpaceDE w:val="0"/>
              <w:autoSpaceDN w:val="0"/>
              <w:jc w:val="left"/>
              <w:rPr>
                <w:rFonts w:ascii="Times New Roman" w:hAnsi="Times New Roman"/>
                <w:b/>
                <w:bCs/>
                <w:color w:val="000000"/>
                <w:sz w:val="18"/>
                <w:szCs w:val="18"/>
              </w:rPr>
            </w:pPr>
          </w:p>
        </w:tc>
        <w:tc>
          <w:tcPr>
            <w:tcW w:w="270" w:type="pct"/>
            <w:vAlign w:val="center"/>
          </w:tcPr>
          <w:p w14:paraId="393360D4" w14:textId="77777777" w:rsidR="00CB5B4D" w:rsidRDefault="00CB5B4D">
            <w:pPr>
              <w:autoSpaceDE w:val="0"/>
              <w:autoSpaceDN w:val="0"/>
              <w:jc w:val="left"/>
              <w:rPr>
                <w:rFonts w:ascii="Times New Roman" w:hAnsi="Times New Roman"/>
                <w:b/>
                <w:bCs/>
                <w:color w:val="000000"/>
                <w:sz w:val="18"/>
                <w:szCs w:val="18"/>
              </w:rPr>
            </w:pPr>
          </w:p>
        </w:tc>
        <w:tc>
          <w:tcPr>
            <w:tcW w:w="270" w:type="pct"/>
            <w:gridSpan w:val="2"/>
            <w:vAlign w:val="center"/>
          </w:tcPr>
          <w:p w14:paraId="1EEDED1F" w14:textId="77777777" w:rsidR="00CB5B4D" w:rsidRDefault="00CB5B4D">
            <w:pPr>
              <w:autoSpaceDE w:val="0"/>
              <w:autoSpaceDN w:val="0"/>
              <w:jc w:val="left"/>
              <w:rPr>
                <w:rFonts w:ascii="Times New Roman" w:hAnsi="Times New Roman"/>
                <w:b/>
                <w:bCs/>
                <w:color w:val="000000"/>
                <w:sz w:val="18"/>
                <w:szCs w:val="18"/>
              </w:rPr>
            </w:pPr>
          </w:p>
        </w:tc>
        <w:tc>
          <w:tcPr>
            <w:tcW w:w="269" w:type="pct"/>
            <w:gridSpan w:val="2"/>
            <w:vAlign w:val="center"/>
          </w:tcPr>
          <w:p w14:paraId="737AFC34" w14:textId="77777777" w:rsidR="00CB5B4D" w:rsidRDefault="00CB5B4D">
            <w:pPr>
              <w:autoSpaceDE w:val="0"/>
              <w:autoSpaceDN w:val="0"/>
              <w:jc w:val="left"/>
              <w:rPr>
                <w:rFonts w:ascii="Times New Roman" w:hAnsi="Times New Roman"/>
                <w:b/>
                <w:bCs/>
                <w:color w:val="000000"/>
                <w:sz w:val="18"/>
                <w:szCs w:val="18"/>
              </w:rPr>
            </w:pPr>
          </w:p>
        </w:tc>
        <w:tc>
          <w:tcPr>
            <w:tcW w:w="270" w:type="pct"/>
            <w:gridSpan w:val="2"/>
            <w:vAlign w:val="center"/>
          </w:tcPr>
          <w:p w14:paraId="0A71A90B" w14:textId="77777777" w:rsidR="00CB5B4D" w:rsidRDefault="00CB5B4D">
            <w:pPr>
              <w:autoSpaceDE w:val="0"/>
              <w:autoSpaceDN w:val="0"/>
              <w:jc w:val="left"/>
              <w:rPr>
                <w:rFonts w:ascii="Times New Roman" w:hAnsi="Times New Roman"/>
                <w:b/>
                <w:bCs/>
                <w:color w:val="000000"/>
                <w:sz w:val="18"/>
                <w:szCs w:val="18"/>
              </w:rPr>
            </w:pPr>
          </w:p>
        </w:tc>
        <w:tc>
          <w:tcPr>
            <w:tcW w:w="354" w:type="pct"/>
            <w:vMerge/>
            <w:vAlign w:val="center"/>
          </w:tcPr>
          <w:p w14:paraId="556C239B" w14:textId="77777777" w:rsidR="00CB5B4D" w:rsidRDefault="00CB5B4D">
            <w:pPr>
              <w:autoSpaceDE w:val="0"/>
              <w:autoSpaceDN w:val="0"/>
              <w:jc w:val="center"/>
              <w:rPr>
                <w:rFonts w:ascii="Times New Roman" w:hAnsi="Times New Roman"/>
                <w:color w:val="000000"/>
                <w:spacing w:val="-20"/>
                <w:sz w:val="18"/>
                <w:szCs w:val="18"/>
              </w:rPr>
            </w:pPr>
          </w:p>
        </w:tc>
      </w:tr>
      <w:tr w:rsidR="00CB5B4D" w14:paraId="5A74A03B" w14:textId="77777777">
        <w:trPr>
          <w:trHeight w:val="270"/>
          <w:jc w:val="center"/>
        </w:trPr>
        <w:tc>
          <w:tcPr>
            <w:tcW w:w="197" w:type="pct"/>
            <w:vMerge/>
            <w:vAlign w:val="center"/>
          </w:tcPr>
          <w:p w14:paraId="4B2C4CB7" w14:textId="77777777" w:rsidR="00CB5B4D" w:rsidRDefault="00CB5B4D">
            <w:pPr>
              <w:jc w:val="center"/>
              <w:rPr>
                <w:rFonts w:ascii="Times New Roman" w:hAnsi="Times New Roman"/>
                <w:color w:val="000000"/>
                <w:sz w:val="18"/>
                <w:szCs w:val="18"/>
              </w:rPr>
            </w:pPr>
          </w:p>
        </w:tc>
        <w:tc>
          <w:tcPr>
            <w:tcW w:w="216" w:type="pct"/>
            <w:vMerge/>
            <w:vAlign w:val="center"/>
          </w:tcPr>
          <w:p w14:paraId="36C97FE6" w14:textId="77777777" w:rsidR="00CB5B4D" w:rsidRDefault="00CB5B4D">
            <w:pPr>
              <w:jc w:val="center"/>
              <w:rPr>
                <w:rFonts w:ascii="Times New Roman" w:hAnsi="Times New Roman"/>
                <w:color w:val="000000"/>
                <w:sz w:val="18"/>
                <w:szCs w:val="18"/>
              </w:rPr>
            </w:pPr>
          </w:p>
        </w:tc>
        <w:tc>
          <w:tcPr>
            <w:tcW w:w="1674" w:type="pct"/>
            <w:gridSpan w:val="3"/>
            <w:vAlign w:val="center"/>
          </w:tcPr>
          <w:p w14:paraId="67215ED7" w14:textId="77777777" w:rsidR="00CB5B4D" w:rsidRDefault="00C47C5E">
            <w:pPr>
              <w:autoSpaceDE w:val="0"/>
              <w:autoSpaceDN w:val="0"/>
              <w:jc w:val="center"/>
              <w:rPr>
                <w:rFonts w:ascii="Times New Roman" w:hAnsi="Times New Roman"/>
                <w:b/>
                <w:bCs/>
                <w:color w:val="000000"/>
                <w:sz w:val="18"/>
                <w:szCs w:val="18"/>
              </w:rPr>
            </w:pPr>
            <w:r>
              <w:rPr>
                <w:rFonts w:ascii="宋体" w:cs="宋体" w:hint="eastAsia"/>
                <w:sz w:val="18"/>
                <w:szCs w:val="18"/>
              </w:rPr>
              <w:t>身心健康类</w:t>
            </w:r>
          </w:p>
        </w:tc>
        <w:tc>
          <w:tcPr>
            <w:tcW w:w="271" w:type="pct"/>
            <w:vAlign w:val="center"/>
          </w:tcPr>
          <w:p w14:paraId="6B6ACDE5" w14:textId="77777777" w:rsidR="00CB5B4D" w:rsidRDefault="00C47C5E">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26131D4F" w14:textId="77777777" w:rsidR="00CB5B4D" w:rsidRDefault="00C47C5E">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6DD77E5A" w14:textId="77777777" w:rsidR="00CB5B4D" w:rsidRDefault="00CB5B4D">
            <w:pPr>
              <w:autoSpaceDE w:val="0"/>
              <w:autoSpaceDN w:val="0"/>
              <w:jc w:val="left"/>
              <w:rPr>
                <w:rFonts w:ascii="Times New Roman" w:hAnsi="Times New Roman"/>
                <w:b/>
                <w:bCs/>
                <w:color w:val="000000"/>
                <w:sz w:val="18"/>
                <w:szCs w:val="18"/>
              </w:rPr>
            </w:pPr>
          </w:p>
        </w:tc>
        <w:tc>
          <w:tcPr>
            <w:tcW w:w="228" w:type="pct"/>
            <w:vAlign w:val="center"/>
          </w:tcPr>
          <w:p w14:paraId="26187990" w14:textId="77777777" w:rsidR="00CB5B4D" w:rsidRDefault="00C47C5E">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279" w:type="pct"/>
            <w:vAlign w:val="center"/>
          </w:tcPr>
          <w:p w14:paraId="60D19A15" w14:textId="77777777" w:rsidR="00CB5B4D" w:rsidRDefault="00CB5B4D">
            <w:pPr>
              <w:autoSpaceDE w:val="0"/>
              <w:autoSpaceDN w:val="0"/>
              <w:jc w:val="left"/>
              <w:rPr>
                <w:rFonts w:ascii="Times New Roman" w:hAnsi="Times New Roman"/>
                <w:b/>
                <w:bCs/>
                <w:color w:val="000000"/>
                <w:sz w:val="18"/>
                <w:szCs w:val="18"/>
              </w:rPr>
            </w:pPr>
          </w:p>
        </w:tc>
        <w:tc>
          <w:tcPr>
            <w:tcW w:w="270" w:type="pct"/>
            <w:gridSpan w:val="2"/>
            <w:vAlign w:val="center"/>
          </w:tcPr>
          <w:p w14:paraId="023DCDB5" w14:textId="77777777" w:rsidR="00CB5B4D" w:rsidRDefault="00CB5B4D">
            <w:pPr>
              <w:autoSpaceDE w:val="0"/>
              <w:autoSpaceDN w:val="0"/>
              <w:jc w:val="left"/>
              <w:rPr>
                <w:rFonts w:ascii="Times New Roman" w:hAnsi="Times New Roman"/>
                <w:b/>
                <w:bCs/>
                <w:color w:val="000000"/>
                <w:sz w:val="18"/>
                <w:szCs w:val="18"/>
              </w:rPr>
            </w:pPr>
          </w:p>
        </w:tc>
        <w:tc>
          <w:tcPr>
            <w:tcW w:w="270" w:type="pct"/>
            <w:vAlign w:val="center"/>
          </w:tcPr>
          <w:p w14:paraId="7A9F94DA" w14:textId="77777777" w:rsidR="00CB5B4D" w:rsidRDefault="00CB5B4D">
            <w:pPr>
              <w:autoSpaceDE w:val="0"/>
              <w:autoSpaceDN w:val="0"/>
              <w:jc w:val="left"/>
              <w:rPr>
                <w:rFonts w:ascii="Times New Roman" w:hAnsi="Times New Roman"/>
                <w:b/>
                <w:bCs/>
                <w:color w:val="000000"/>
                <w:sz w:val="18"/>
                <w:szCs w:val="18"/>
              </w:rPr>
            </w:pPr>
          </w:p>
        </w:tc>
        <w:tc>
          <w:tcPr>
            <w:tcW w:w="270" w:type="pct"/>
            <w:gridSpan w:val="2"/>
            <w:vAlign w:val="center"/>
          </w:tcPr>
          <w:p w14:paraId="7B016F02" w14:textId="77777777" w:rsidR="00CB5B4D" w:rsidRDefault="00CB5B4D">
            <w:pPr>
              <w:autoSpaceDE w:val="0"/>
              <w:autoSpaceDN w:val="0"/>
              <w:jc w:val="left"/>
              <w:rPr>
                <w:rFonts w:ascii="Times New Roman" w:hAnsi="Times New Roman"/>
                <w:b/>
                <w:bCs/>
                <w:color w:val="000000"/>
                <w:sz w:val="18"/>
                <w:szCs w:val="18"/>
              </w:rPr>
            </w:pPr>
          </w:p>
        </w:tc>
        <w:tc>
          <w:tcPr>
            <w:tcW w:w="269" w:type="pct"/>
            <w:gridSpan w:val="2"/>
            <w:vAlign w:val="center"/>
          </w:tcPr>
          <w:p w14:paraId="7CAF02C4" w14:textId="77777777" w:rsidR="00CB5B4D" w:rsidRDefault="00CB5B4D">
            <w:pPr>
              <w:autoSpaceDE w:val="0"/>
              <w:autoSpaceDN w:val="0"/>
              <w:jc w:val="left"/>
              <w:rPr>
                <w:rFonts w:ascii="Times New Roman" w:hAnsi="Times New Roman"/>
                <w:b/>
                <w:bCs/>
                <w:color w:val="000000"/>
                <w:sz w:val="18"/>
                <w:szCs w:val="18"/>
              </w:rPr>
            </w:pPr>
          </w:p>
        </w:tc>
        <w:tc>
          <w:tcPr>
            <w:tcW w:w="270" w:type="pct"/>
            <w:gridSpan w:val="2"/>
            <w:vAlign w:val="center"/>
          </w:tcPr>
          <w:p w14:paraId="678974F1" w14:textId="77777777" w:rsidR="00CB5B4D" w:rsidRDefault="00CB5B4D">
            <w:pPr>
              <w:autoSpaceDE w:val="0"/>
              <w:autoSpaceDN w:val="0"/>
              <w:jc w:val="left"/>
              <w:rPr>
                <w:rFonts w:ascii="Times New Roman" w:hAnsi="Times New Roman"/>
                <w:b/>
                <w:bCs/>
                <w:color w:val="000000"/>
                <w:sz w:val="18"/>
                <w:szCs w:val="18"/>
              </w:rPr>
            </w:pPr>
          </w:p>
        </w:tc>
        <w:tc>
          <w:tcPr>
            <w:tcW w:w="354" w:type="pct"/>
            <w:vMerge/>
            <w:vAlign w:val="center"/>
          </w:tcPr>
          <w:p w14:paraId="5F5979E2" w14:textId="77777777" w:rsidR="00CB5B4D" w:rsidRDefault="00CB5B4D">
            <w:pPr>
              <w:autoSpaceDE w:val="0"/>
              <w:autoSpaceDN w:val="0"/>
              <w:jc w:val="center"/>
              <w:rPr>
                <w:rFonts w:ascii="Times New Roman" w:hAnsi="Times New Roman"/>
                <w:color w:val="000000"/>
                <w:spacing w:val="-20"/>
                <w:sz w:val="18"/>
                <w:szCs w:val="18"/>
              </w:rPr>
            </w:pPr>
          </w:p>
        </w:tc>
      </w:tr>
      <w:tr w:rsidR="00CB5B4D" w14:paraId="64D5D2B0" w14:textId="77777777">
        <w:trPr>
          <w:trHeight w:val="270"/>
          <w:jc w:val="center"/>
        </w:trPr>
        <w:tc>
          <w:tcPr>
            <w:tcW w:w="197" w:type="pct"/>
            <w:vMerge/>
            <w:vAlign w:val="center"/>
          </w:tcPr>
          <w:p w14:paraId="59DF4DC1" w14:textId="77777777" w:rsidR="00CB5B4D" w:rsidRDefault="00CB5B4D">
            <w:pPr>
              <w:jc w:val="center"/>
              <w:rPr>
                <w:rFonts w:ascii="Times New Roman" w:hAnsi="Times New Roman"/>
                <w:color w:val="000000"/>
                <w:sz w:val="18"/>
                <w:szCs w:val="18"/>
              </w:rPr>
            </w:pPr>
          </w:p>
        </w:tc>
        <w:tc>
          <w:tcPr>
            <w:tcW w:w="216" w:type="pct"/>
            <w:vMerge/>
            <w:vAlign w:val="center"/>
          </w:tcPr>
          <w:p w14:paraId="6E759480" w14:textId="77777777" w:rsidR="00CB5B4D" w:rsidRDefault="00CB5B4D">
            <w:pPr>
              <w:jc w:val="center"/>
              <w:rPr>
                <w:rFonts w:ascii="Times New Roman" w:hAnsi="Times New Roman"/>
                <w:color w:val="000000"/>
                <w:sz w:val="18"/>
                <w:szCs w:val="18"/>
              </w:rPr>
            </w:pPr>
          </w:p>
        </w:tc>
        <w:tc>
          <w:tcPr>
            <w:tcW w:w="1674" w:type="pct"/>
            <w:gridSpan w:val="3"/>
            <w:vAlign w:val="center"/>
          </w:tcPr>
          <w:p w14:paraId="2C1F48F8" w14:textId="77777777" w:rsidR="00CB5B4D" w:rsidRDefault="00C47C5E">
            <w:pPr>
              <w:autoSpaceDE w:val="0"/>
              <w:autoSpaceDN w:val="0"/>
              <w:jc w:val="center"/>
              <w:rPr>
                <w:rFonts w:ascii="Times New Roman" w:hAnsi="Times New Roman"/>
                <w:b/>
                <w:bCs/>
                <w:color w:val="000000"/>
                <w:sz w:val="18"/>
                <w:szCs w:val="18"/>
              </w:rPr>
            </w:pPr>
            <w:r>
              <w:rPr>
                <w:rFonts w:ascii="宋体" w:cs="宋体" w:hint="eastAsia"/>
                <w:sz w:val="18"/>
                <w:szCs w:val="18"/>
              </w:rPr>
              <w:t>职业素养类</w:t>
            </w:r>
          </w:p>
        </w:tc>
        <w:tc>
          <w:tcPr>
            <w:tcW w:w="271" w:type="pct"/>
            <w:vAlign w:val="center"/>
          </w:tcPr>
          <w:p w14:paraId="27B419FF" w14:textId="77777777" w:rsidR="00CB5B4D" w:rsidRDefault="00C47C5E">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424B33D6" w14:textId="77777777" w:rsidR="00CB5B4D" w:rsidRDefault="00C47C5E">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32EA93EB" w14:textId="77777777" w:rsidR="00CB5B4D" w:rsidRDefault="00CB5B4D">
            <w:pPr>
              <w:autoSpaceDE w:val="0"/>
              <w:autoSpaceDN w:val="0"/>
              <w:jc w:val="left"/>
              <w:rPr>
                <w:rFonts w:ascii="Times New Roman" w:hAnsi="Times New Roman"/>
                <w:b/>
                <w:bCs/>
                <w:color w:val="000000"/>
                <w:sz w:val="18"/>
                <w:szCs w:val="18"/>
              </w:rPr>
            </w:pPr>
          </w:p>
        </w:tc>
        <w:tc>
          <w:tcPr>
            <w:tcW w:w="228" w:type="pct"/>
            <w:vAlign w:val="center"/>
          </w:tcPr>
          <w:p w14:paraId="45B8096C" w14:textId="77777777" w:rsidR="00CB5B4D" w:rsidRDefault="00C47C5E">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279" w:type="pct"/>
            <w:vAlign w:val="center"/>
          </w:tcPr>
          <w:p w14:paraId="51BD64B9" w14:textId="77777777" w:rsidR="00CB5B4D" w:rsidRDefault="00CB5B4D">
            <w:pPr>
              <w:autoSpaceDE w:val="0"/>
              <w:autoSpaceDN w:val="0"/>
              <w:jc w:val="left"/>
              <w:rPr>
                <w:rFonts w:ascii="Times New Roman" w:hAnsi="Times New Roman"/>
                <w:b/>
                <w:bCs/>
                <w:color w:val="000000"/>
                <w:sz w:val="18"/>
                <w:szCs w:val="18"/>
              </w:rPr>
            </w:pPr>
          </w:p>
        </w:tc>
        <w:tc>
          <w:tcPr>
            <w:tcW w:w="270" w:type="pct"/>
            <w:gridSpan w:val="2"/>
            <w:vAlign w:val="center"/>
          </w:tcPr>
          <w:p w14:paraId="7A87E849" w14:textId="77777777" w:rsidR="00CB5B4D" w:rsidRDefault="00CB5B4D">
            <w:pPr>
              <w:autoSpaceDE w:val="0"/>
              <w:autoSpaceDN w:val="0"/>
              <w:jc w:val="left"/>
              <w:rPr>
                <w:rFonts w:ascii="Times New Roman" w:hAnsi="Times New Roman"/>
                <w:b/>
                <w:bCs/>
                <w:color w:val="000000"/>
                <w:sz w:val="18"/>
                <w:szCs w:val="18"/>
              </w:rPr>
            </w:pPr>
          </w:p>
        </w:tc>
        <w:tc>
          <w:tcPr>
            <w:tcW w:w="270" w:type="pct"/>
            <w:vAlign w:val="center"/>
          </w:tcPr>
          <w:p w14:paraId="16622EF8" w14:textId="77777777" w:rsidR="00CB5B4D" w:rsidRDefault="00CB5B4D">
            <w:pPr>
              <w:autoSpaceDE w:val="0"/>
              <w:autoSpaceDN w:val="0"/>
              <w:jc w:val="left"/>
              <w:rPr>
                <w:rFonts w:ascii="Times New Roman" w:hAnsi="Times New Roman"/>
                <w:b/>
                <w:bCs/>
                <w:color w:val="000000"/>
                <w:sz w:val="18"/>
                <w:szCs w:val="18"/>
              </w:rPr>
            </w:pPr>
          </w:p>
        </w:tc>
        <w:tc>
          <w:tcPr>
            <w:tcW w:w="270" w:type="pct"/>
            <w:gridSpan w:val="2"/>
            <w:vAlign w:val="center"/>
          </w:tcPr>
          <w:p w14:paraId="277BA8A2" w14:textId="77777777" w:rsidR="00CB5B4D" w:rsidRDefault="00CB5B4D">
            <w:pPr>
              <w:autoSpaceDE w:val="0"/>
              <w:autoSpaceDN w:val="0"/>
              <w:jc w:val="left"/>
              <w:rPr>
                <w:rFonts w:ascii="Times New Roman" w:hAnsi="Times New Roman"/>
                <w:b/>
                <w:bCs/>
                <w:color w:val="000000"/>
                <w:sz w:val="18"/>
                <w:szCs w:val="18"/>
              </w:rPr>
            </w:pPr>
          </w:p>
        </w:tc>
        <w:tc>
          <w:tcPr>
            <w:tcW w:w="269" w:type="pct"/>
            <w:gridSpan w:val="2"/>
            <w:vAlign w:val="center"/>
          </w:tcPr>
          <w:p w14:paraId="69FA13BA" w14:textId="77777777" w:rsidR="00CB5B4D" w:rsidRDefault="00CB5B4D">
            <w:pPr>
              <w:autoSpaceDE w:val="0"/>
              <w:autoSpaceDN w:val="0"/>
              <w:jc w:val="left"/>
              <w:rPr>
                <w:rFonts w:ascii="Times New Roman" w:hAnsi="Times New Roman"/>
                <w:b/>
                <w:bCs/>
                <w:color w:val="000000"/>
                <w:sz w:val="18"/>
                <w:szCs w:val="18"/>
              </w:rPr>
            </w:pPr>
          </w:p>
        </w:tc>
        <w:tc>
          <w:tcPr>
            <w:tcW w:w="270" w:type="pct"/>
            <w:gridSpan w:val="2"/>
            <w:vAlign w:val="center"/>
          </w:tcPr>
          <w:p w14:paraId="5E54970C" w14:textId="77777777" w:rsidR="00CB5B4D" w:rsidRDefault="00CB5B4D">
            <w:pPr>
              <w:autoSpaceDE w:val="0"/>
              <w:autoSpaceDN w:val="0"/>
              <w:jc w:val="left"/>
              <w:rPr>
                <w:rFonts w:ascii="Times New Roman" w:hAnsi="Times New Roman"/>
                <w:b/>
                <w:bCs/>
                <w:color w:val="000000"/>
                <w:sz w:val="18"/>
                <w:szCs w:val="18"/>
              </w:rPr>
            </w:pPr>
          </w:p>
        </w:tc>
        <w:tc>
          <w:tcPr>
            <w:tcW w:w="354" w:type="pct"/>
            <w:vMerge/>
            <w:vAlign w:val="center"/>
          </w:tcPr>
          <w:p w14:paraId="276C612E" w14:textId="77777777" w:rsidR="00CB5B4D" w:rsidRDefault="00CB5B4D">
            <w:pPr>
              <w:autoSpaceDE w:val="0"/>
              <w:autoSpaceDN w:val="0"/>
              <w:jc w:val="center"/>
              <w:rPr>
                <w:rFonts w:ascii="Times New Roman" w:hAnsi="Times New Roman"/>
                <w:color w:val="000000"/>
                <w:spacing w:val="-20"/>
                <w:sz w:val="18"/>
                <w:szCs w:val="18"/>
              </w:rPr>
            </w:pPr>
          </w:p>
        </w:tc>
      </w:tr>
      <w:tr w:rsidR="00CB5B4D" w14:paraId="6FD7A6E6" w14:textId="77777777">
        <w:trPr>
          <w:trHeight w:val="270"/>
          <w:jc w:val="center"/>
        </w:trPr>
        <w:tc>
          <w:tcPr>
            <w:tcW w:w="197" w:type="pct"/>
            <w:vMerge/>
            <w:vAlign w:val="center"/>
          </w:tcPr>
          <w:p w14:paraId="72DF3BC1" w14:textId="77777777" w:rsidR="00CB5B4D" w:rsidRDefault="00CB5B4D">
            <w:pPr>
              <w:jc w:val="center"/>
              <w:rPr>
                <w:rFonts w:ascii="Times New Roman" w:hAnsi="Times New Roman"/>
                <w:color w:val="000000"/>
                <w:sz w:val="18"/>
                <w:szCs w:val="18"/>
              </w:rPr>
            </w:pPr>
          </w:p>
        </w:tc>
        <w:tc>
          <w:tcPr>
            <w:tcW w:w="216" w:type="pct"/>
            <w:vMerge/>
            <w:vAlign w:val="center"/>
          </w:tcPr>
          <w:p w14:paraId="0A07297C" w14:textId="77777777" w:rsidR="00CB5B4D" w:rsidRDefault="00CB5B4D">
            <w:pPr>
              <w:jc w:val="center"/>
              <w:rPr>
                <w:rFonts w:ascii="Times New Roman" w:hAnsi="Times New Roman"/>
                <w:color w:val="000000"/>
                <w:sz w:val="18"/>
                <w:szCs w:val="18"/>
              </w:rPr>
            </w:pPr>
          </w:p>
        </w:tc>
        <w:tc>
          <w:tcPr>
            <w:tcW w:w="1674" w:type="pct"/>
            <w:gridSpan w:val="3"/>
            <w:vAlign w:val="center"/>
          </w:tcPr>
          <w:p w14:paraId="474EAD61" w14:textId="77777777" w:rsidR="00CB5B4D" w:rsidRDefault="00C47C5E">
            <w:pPr>
              <w:autoSpaceDE w:val="0"/>
              <w:autoSpaceDN w:val="0"/>
              <w:jc w:val="center"/>
              <w:rPr>
                <w:rFonts w:ascii="Times New Roman" w:hAnsi="Times New Roman"/>
                <w:b/>
                <w:bCs/>
                <w:color w:val="000000"/>
                <w:sz w:val="18"/>
                <w:szCs w:val="18"/>
              </w:rPr>
            </w:pPr>
            <w:r>
              <w:rPr>
                <w:rFonts w:ascii="宋体" w:cs="宋体" w:hint="eastAsia"/>
                <w:sz w:val="18"/>
                <w:szCs w:val="18"/>
              </w:rPr>
              <w:t>美育教育类</w:t>
            </w:r>
          </w:p>
        </w:tc>
        <w:tc>
          <w:tcPr>
            <w:tcW w:w="271" w:type="pct"/>
            <w:vAlign w:val="center"/>
          </w:tcPr>
          <w:p w14:paraId="15469BA6" w14:textId="77777777" w:rsidR="00CB5B4D" w:rsidRDefault="00C47C5E">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6E71C7E1" w14:textId="77777777" w:rsidR="00CB5B4D" w:rsidRDefault="00C47C5E">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192D924B" w14:textId="77777777" w:rsidR="00CB5B4D" w:rsidRDefault="00CB5B4D">
            <w:pPr>
              <w:autoSpaceDE w:val="0"/>
              <w:autoSpaceDN w:val="0"/>
              <w:jc w:val="left"/>
              <w:rPr>
                <w:rFonts w:ascii="Times New Roman" w:hAnsi="Times New Roman"/>
                <w:b/>
                <w:bCs/>
                <w:color w:val="000000"/>
                <w:sz w:val="18"/>
                <w:szCs w:val="18"/>
              </w:rPr>
            </w:pPr>
          </w:p>
        </w:tc>
        <w:tc>
          <w:tcPr>
            <w:tcW w:w="228" w:type="pct"/>
            <w:vAlign w:val="center"/>
          </w:tcPr>
          <w:p w14:paraId="0C82A00E" w14:textId="77777777" w:rsidR="00CB5B4D" w:rsidRDefault="00C47C5E">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279" w:type="pct"/>
            <w:vAlign w:val="center"/>
          </w:tcPr>
          <w:p w14:paraId="17033CAE" w14:textId="77777777" w:rsidR="00CB5B4D" w:rsidRDefault="00CB5B4D">
            <w:pPr>
              <w:autoSpaceDE w:val="0"/>
              <w:autoSpaceDN w:val="0"/>
              <w:jc w:val="left"/>
              <w:rPr>
                <w:rFonts w:ascii="Times New Roman" w:hAnsi="Times New Roman"/>
                <w:b/>
                <w:bCs/>
                <w:color w:val="000000"/>
                <w:sz w:val="18"/>
                <w:szCs w:val="18"/>
              </w:rPr>
            </w:pPr>
          </w:p>
        </w:tc>
        <w:tc>
          <w:tcPr>
            <w:tcW w:w="270" w:type="pct"/>
            <w:gridSpan w:val="2"/>
            <w:vAlign w:val="center"/>
          </w:tcPr>
          <w:p w14:paraId="66883A8D" w14:textId="77777777" w:rsidR="00CB5B4D" w:rsidRDefault="00CB5B4D">
            <w:pPr>
              <w:autoSpaceDE w:val="0"/>
              <w:autoSpaceDN w:val="0"/>
              <w:jc w:val="left"/>
              <w:rPr>
                <w:rFonts w:ascii="Times New Roman" w:hAnsi="Times New Roman"/>
                <w:b/>
                <w:bCs/>
                <w:color w:val="000000"/>
                <w:sz w:val="18"/>
                <w:szCs w:val="18"/>
              </w:rPr>
            </w:pPr>
          </w:p>
        </w:tc>
        <w:tc>
          <w:tcPr>
            <w:tcW w:w="270" w:type="pct"/>
            <w:vAlign w:val="center"/>
          </w:tcPr>
          <w:p w14:paraId="077EE0B9" w14:textId="77777777" w:rsidR="00CB5B4D" w:rsidRDefault="00CB5B4D">
            <w:pPr>
              <w:autoSpaceDE w:val="0"/>
              <w:autoSpaceDN w:val="0"/>
              <w:jc w:val="left"/>
              <w:rPr>
                <w:rFonts w:ascii="Times New Roman" w:hAnsi="Times New Roman"/>
                <w:b/>
                <w:bCs/>
                <w:color w:val="000000"/>
                <w:sz w:val="18"/>
                <w:szCs w:val="18"/>
              </w:rPr>
            </w:pPr>
          </w:p>
        </w:tc>
        <w:tc>
          <w:tcPr>
            <w:tcW w:w="270" w:type="pct"/>
            <w:gridSpan w:val="2"/>
            <w:vAlign w:val="center"/>
          </w:tcPr>
          <w:p w14:paraId="62946844" w14:textId="77777777" w:rsidR="00CB5B4D" w:rsidRDefault="00CB5B4D">
            <w:pPr>
              <w:autoSpaceDE w:val="0"/>
              <w:autoSpaceDN w:val="0"/>
              <w:jc w:val="left"/>
              <w:rPr>
                <w:rFonts w:ascii="Times New Roman" w:hAnsi="Times New Roman"/>
                <w:b/>
                <w:bCs/>
                <w:color w:val="000000"/>
                <w:sz w:val="18"/>
                <w:szCs w:val="18"/>
              </w:rPr>
            </w:pPr>
          </w:p>
        </w:tc>
        <w:tc>
          <w:tcPr>
            <w:tcW w:w="269" w:type="pct"/>
            <w:gridSpan w:val="2"/>
            <w:vAlign w:val="center"/>
          </w:tcPr>
          <w:p w14:paraId="3EB86606" w14:textId="77777777" w:rsidR="00CB5B4D" w:rsidRDefault="00CB5B4D">
            <w:pPr>
              <w:autoSpaceDE w:val="0"/>
              <w:autoSpaceDN w:val="0"/>
              <w:jc w:val="left"/>
              <w:rPr>
                <w:rFonts w:ascii="Times New Roman" w:hAnsi="Times New Roman"/>
                <w:b/>
                <w:bCs/>
                <w:color w:val="000000"/>
                <w:sz w:val="18"/>
                <w:szCs w:val="18"/>
              </w:rPr>
            </w:pPr>
          </w:p>
        </w:tc>
        <w:tc>
          <w:tcPr>
            <w:tcW w:w="270" w:type="pct"/>
            <w:gridSpan w:val="2"/>
            <w:vAlign w:val="center"/>
          </w:tcPr>
          <w:p w14:paraId="7A414C1B" w14:textId="77777777" w:rsidR="00CB5B4D" w:rsidRDefault="00CB5B4D">
            <w:pPr>
              <w:autoSpaceDE w:val="0"/>
              <w:autoSpaceDN w:val="0"/>
              <w:jc w:val="left"/>
              <w:rPr>
                <w:rFonts w:ascii="Times New Roman" w:hAnsi="Times New Roman"/>
                <w:b/>
                <w:bCs/>
                <w:color w:val="000000"/>
                <w:sz w:val="18"/>
                <w:szCs w:val="18"/>
              </w:rPr>
            </w:pPr>
          </w:p>
        </w:tc>
        <w:tc>
          <w:tcPr>
            <w:tcW w:w="354" w:type="pct"/>
            <w:vMerge/>
            <w:vAlign w:val="center"/>
          </w:tcPr>
          <w:p w14:paraId="2663F526" w14:textId="77777777" w:rsidR="00CB5B4D" w:rsidRDefault="00CB5B4D">
            <w:pPr>
              <w:autoSpaceDE w:val="0"/>
              <w:autoSpaceDN w:val="0"/>
              <w:jc w:val="center"/>
              <w:rPr>
                <w:rFonts w:ascii="Times New Roman" w:hAnsi="Times New Roman"/>
                <w:color w:val="000000"/>
                <w:spacing w:val="-20"/>
                <w:sz w:val="18"/>
                <w:szCs w:val="18"/>
              </w:rPr>
            </w:pPr>
          </w:p>
        </w:tc>
      </w:tr>
      <w:tr w:rsidR="00CB5B4D" w14:paraId="511BFA54" w14:textId="77777777">
        <w:trPr>
          <w:trHeight w:val="270"/>
          <w:jc w:val="center"/>
        </w:trPr>
        <w:tc>
          <w:tcPr>
            <w:tcW w:w="197" w:type="pct"/>
            <w:vMerge/>
            <w:vAlign w:val="center"/>
          </w:tcPr>
          <w:p w14:paraId="5D736F17" w14:textId="77777777" w:rsidR="00CB5B4D" w:rsidRDefault="00CB5B4D">
            <w:pPr>
              <w:jc w:val="center"/>
              <w:rPr>
                <w:rFonts w:ascii="Times New Roman" w:hAnsi="Times New Roman"/>
                <w:color w:val="000000"/>
                <w:sz w:val="18"/>
                <w:szCs w:val="18"/>
              </w:rPr>
            </w:pPr>
          </w:p>
        </w:tc>
        <w:tc>
          <w:tcPr>
            <w:tcW w:w="216" w:type="pct"/>
            <w:vMerge/>
            <w:vAlign w:val="center"/>
          </w:tcPr>
          <w:p w14:paraId="30857249" w14:textId="77777777" w:rsidR="00CB5B4D" w:rsidRDefault="00CB5B4D">
            <w:pPr>
              <w:jc w:val="center"/>
              <w:rPr>
                <w:rFonts w:ascii="Times New Roman" w:hAnsi="Times New Roman"/>
                <w:color w:val="000000"/>
                <w:sz w:val="18"/>
                <w:szCs w:val="18"/>
              </w:rPr>
            </w:pPr>
          </w:p>
        </w:tc>
        <w:tc>
          <w:tcPr>
            <w:tcW w:w="1674" w:type="pct"/>
            <w:gridSpan w:val="3"/>
            <w:vAlign w:val="center"/>
          </w:tcPr>
          <w:p w14:paraId="6ABDF950" w14:textId="77777777" w:rsidR="00CB5B4D" w:rsidRDefault="00C47C5E">
            <w:pPr>
              <w:autoSpaceDE w:val="0"/>
              <w:autoSpaceDN w:val="0"/>
              <w:jc w:val="center"/>
              <w:rPr>
                <w:rFonts w:ascii="Times New Roman" w:hAnsi="Times New Roman"/>
                <w:b/>
                <w:bCs/>
                <w:color w:val="000000"/>
                <w:sz w:val="18"/>
                <w:szCs w:val="18"/>
              </w:rPr>
            </w:pPr>
            <w:r>
              <w:rPr>
                <w:rFonts w:ascii="Times New Roman" w:hAnsi="Times New Roman" w:hint="eastAsia"/>
                <w:b/>
                <w:bCs/>
                <w:sz w:val="18"/>
                <w:szCs w:val="18"/>
              </w:rPr>
              <w:t>小计</w:t>
            </w:r>
          </w:p>
        </w:tc>
        <w:tc>
          <w:tcPr>
            <w:tcW w:w="271" w:type="pct"/>
            <w:vAlign w:val="center"/>
          </w:tcPr>
          <w:p w14:paraId="6827BBCC" w14:textId="77777777" w:rsidR="00CB5B4D" w:rsidRDefault="00C47C5E">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128</w:t>
            </w:r>
          </w:p>
        </w:tc>
        <w:tc>
          <w:tcPr>
            <w:tcW w:w="216" w:type="pct"/>
            <w:vAlign w:val="center"/>
          </w:tcPr>
          <w:p w14:paraId="16EDAD99" w14:textId="77777777" w:rsidR="00CB5B4D" w:rsidRDefault="00C47C5E">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128</w:t>
            </w:r>
          </w:p>
        </w:tc>
        <w:tc>
          <w:tcPr>
            <w:tcW w:w="216" w:type="pct"/>
            <w:vAlign w:val="center"/>
          </w:tcPr>
          <w:p w14:paraId="7BDFBEC4" w14:textId="77777777" w:rsidR="00CB5B4D" w:rsidRDefault="00CB5B4D">
            <w:pPr>
              <w:autoSpaceDE w:val="0"/>
              <w:autoSpaceDN w:val="0"/>
              <w:jc w:val="left"/>
              <w:rPr>
                <w:rFonts w:ascii="Times New Roman" w:hAnsi="Times New Roman"/>
                <w:b/>
                <w:bCs/>
                <w:color w:val="000000"/>
                <w:sz w:val="18"/>
                <w:szCs w:val="18"/>
              </w:rPr>
            </w:pPr>
          </w:p>
        </w:tc>
        <w:tc>
          <w:tcPr>
            <w:tcW w:w="228" w:type="pct"/>
            <w:vAlign w:val="center"/>
          </w:tcPr>
          <w:p w14:paraId="027874C2" w14:textId="77777777" w:rsidR="00CB5B4D" w:rsidRDefault="00C47C5E">
            <w:pPr>
              <w:autoSpaceDE w:val="0"/>
              <w:autoSpaceDN w:val="0"/>
              <w:jc w:val="left"/>
              <w:rPr>
                <w:rFonts w:ascii="Times New Roman" w:hAnsi="Times New Roman"/>
                <w:b/>
                <w:bCs/>
                <w:color w:val="000000"/>
                <w:sz w:val="18"/>
                <w:szCs w:val="18"/>
              </w:rPr>
            </w:pPr>
            <w:r>
              <w:rPr>
                <w:rFonts w:ascii="Times New Roman" w:hAnsi="Times New Roman"/>
                <w:bCs/>
                <w:sz w:val="18"/>
                <w:szCs w:val="18"/>
              </w:rPr>
              <w:t>4</w:t>
            </w:r>
          </w:p>
        </w:tc>
        <w:tc>
          <w:tcPr>
            <w:tcW w:w="279" w:type="pct"/>
            <w:vAlign w:val="center"/>
          </w:tcPr>
          <w:p w14:paraId="36867D6B" w14:textId="77777777" w:rsidR="00CB5B4D" w:rsidRDefault="00CB5B4D">
            <w:pPr>
              <w:autoSpaceDE w:val="0"/>
              <w:autoSpaceDN w:val="0"/>
              <w:jc w:val="left"/>
              <w:rPr>
                <w:rFonts w:ascii="Times New Roman" w:hAnsi="Times New Roman"/>
                <w:b/>
                <w:bCs/>
                <w:color w:val="000000"/>
                <w:sz w:val="18"/>
                <w:szCs w:val="18"/>
              </w:rPr>
            </w:pPr>
          </w:p>
        </w:tc>
        <w:tc>
          <w:tcPr>
            <w:tcW w:w="270" w:type="pct"/>
            <w:gridSpan w:val="2"/>
            <w:vAlign w:val="center"/>
          </w:tcPr>
          <w:p w14:paraId="73F59905" w14:textId="77777777" w:rsidR="00CB5B4D" w:rsidRDefault="00CB5B4D">
            <w:pPr>
              <w:autoSpaceDE w:val="0"/>
              <w:autoSpaceDN w:val="0"/>
              <w:jc w:val="left"/>
              <w:rPr>
                <w:rFonts w:ascii="Times New Roman" w:hAnsi="Times New Roman"/>
                <w:b/>
                <w:bCs/>
                <w:color w:val="000000"/>
                <w:sz w:val="18"/>
                <w:szCs w:val="18"/>
              </w:rPr>
            </w:pPr>
          </w:p>
        </w:tc>
        <w:tc>
          <w:tcPr>
            <w:tcW w:w="270" w:type="pct"/>
            <w:vAlign w:val="center"/>
          </w:tcPr>
          <w:p w14:paraId="5CE71CDE" w14:textId="77777777" w:rsidR="00CB5B4D" w:rsidRDefault="00CB5B4D">
            <w:pPr>
              <w:autoSpaceDE w:val="0"/>
              <w:autoSpaceDN w:val="0"/>
              <w:jc w:val="left"/>
              <w:rPr>
                <w:rFonts w:ascii="Times New Roman" w:hAnsi="Times New Roman"/>
                <w:b/>
                <w:bCs/>
                <w:color w:val="000000"/>
                <w:sz w:val="18"/>
                <w:szCs w:val="18"/>
              </w:rPr>
            </w:pPr>
          </w:p>
        </w:tc>
        <w:tc>
          <w:tcPr>
            <w:tcW w:w="270" w:type="pct"/>
            <w:gridSpan w:val="2"/>
            <w:vAlign w:val="center"/>
          </w:tcPr>
          <w:p w14:paraId="75D743FA" w14:textId="77777777" w:rsidR="00CB5B4D" w:rsidRDefault="00CB5B4D">
            <w:pPr>
              <w:autoSpaceDE w:val="0"/>
              <w:autoSpaceDN w:val="0"/>
              <w:jc w:val="left"/>
              <w:rPr>
                <w:rFonts w:ascii="Times New Roman" w:hAnsi="Times New Roman"/>
                <w:b/>
                <w:bCs/>
                <w:color w:val="000000"/>
                <w:sz w:val="18"/>
                <w:szCs w:val="18"/>
              </w:rPr>
            </w:pPr>
          </w:p>
        </w:tc>
        <w:tc>
          <w:tcPr>
            <w:tcW w:w="269" w:type="pct"/>
            <w:gridSpan w:val="2"/>
            <w:vAlign w:val="center"/>
          </w:tcPr>
          <w:p w14:paraId="73EEBFEA" w14:textId="77777777" w:rsidR="00CB5B4D" w:rsidRDefault="00CB5B4D">
            <w:pPr>
              <w:autoSpaceDE w:val="0"/>
              <w:autoSpaceDN w:val="0"/>
              <w:jc w:val="left"/>
              <w:rPr>
                <w:rFonts w:ascii="Times New Roman" w:hAnsi="Times New Roman"/>
                <w:b/>
                <w:bCs/>
                <w:color w:val="000000"/>
                <w:sz w:val="18"/>
                <w:szCs w:val="18"/>
              </w:rPr>
            </w:pPr>
          </w:p>
        </w:tc>
        <w:tc>
          <w:tcPr>
            <w:tcW w:w="270" w:type="pct"/>
            <w:gridSpan w:val="2"/>
            <w:vAlign w:val="center"/>
          </w:tcPr>
          <w:p w14:paraId="470246F9" w14:textId="77777777" w:rsidR="00CB5B4D" w:rsidRDefault="00CB5B4D">
            <w:pPr>
              <w:autoSpaceDE w:val="0"/>
              <w:autoSpaceDN w:val="0"/>
              <w:jc w:val="left"/>
              <w:rPr>
                <w:rFonts w:ascii="Times New Roman" w:hAnsi="Times New Roman"/>
                <w:b/>
                <w:bCs/>
                <w:color w:val="000000"/>
                <w:sz w:val="18"/>
                <w:szCs w:val="18"/>
              </w:rPr>
            </w:pPr>
          </w:p>
        </w:tc>
        <w:tc>
          <w:tcPr>
            <w:tcW w:w="354" w:type="pct"/>
            <w:vAlign w:val="center"/>
          </w:tcPr>
          <w:p w14:paraId="0398F855" w14:textId="77777777" w:rsidR="00CB5B4D" w:rsidRDefault="00CB5B4D">
            <w:pPr>
              <w:autoSpaceDE w:val="0"/>
              <w:autoSpaceDN w:val="0"/>
              <w:jc w:val="center"/>
              <w:rPr>
                <w:rFonts w:ascii="Times New Roman" w:hAnsi="Times New Roman"/>
                <w:color w:val="000000"/>
                <w:spacing w:val="-20"/>
                <w:sz w:val="18"/>
                <w:szCs w:val="18"/>
              </w:rPr>
            </w:pPr>
          </w:p>
        </w:tc>
      </w:tr>
      <w:tr w:rsidR="00757DCE" w14:paraId="7761A731" w14:textId="77777777" w:rsidTr="00793EC1">
        <w:trPr>
          <w:trHeight w:val="270"/>
          <w:jc w:val="center"/>
        </w:trPr>
        <w:tc>
          <w:tcPr>
            <w:tcW w:w="197" w:type="pct"/>
            <w:vMerge/>
            <w:vAlign w:val="center"/>
          </w:tcPr>
          <w:p w14:paraId="53A5B004" w14:textId="77777777" w:rsidR="00757DCE" w:rsidRDefault="00757DCE">
            <w:pPr>
              <w:jc w:val="center"/>
              <w:rPr>
                <w:rFonts w:ascii="Times New Roman" w:hAnsi="Times New Roman"/>
                <w:color w:val="000000"/>
                <w:sz w:val="18"/>
                <w:szCs w:val="18"/>
              </w:rPr>
            </w:pPr>
          </w:p>
        </w:tc>
        <w:tc>
          <w:tcPr>
            <w:tcW w:w="216" w:type="pct"/>
            <w:vMerge w:val="restart"/>
            <w:vAlign w:val="center"/>
          </w:tcPr>
          <w:p w14:paraId="35E867F6" w14:textId="77777777" w:rsidR="00757DCE" w:rsidRDefault="00757DCE">
            <w:pPr>
              <w:jc w:val="center"/>
              <w:rPr>
                <w:rFonts w:ascii="Times New Roman" w:hAnsi="Times New Roman"/>
                <w:color w:val="000000"/>
                <w:sz w:val="18"/>
                <w:szCs w:val="18"/>
              </w:rPr>
            </w:pPr>
            <w:r>
              <w:rPr>
                <w:rFonts w:ascii="Times New Roman" w:hAnsi="Times New Roman" w:hint="eastAsia"/>
                <w:color w:val="000000"/>
                <w:sz w:val="18"/>
                <w:szCs w:val="18"/>
              </w:rPr>
              <w:t>专业拓展课程</w:t>
            </w:r>
          </w:p>
        </w:tc>
        <w:tc>
          <w:tcPr>
            <w:tcW w:w="4233" w:type="pct"/>
            <w:gridSpan w:val="17"/>
            <w:vAlign w:val="center"/>
          </w:tcPr>
          <w:p w14:paraId="4FDD6D9F" w14:textId="7BBD952E" w:rsidR="00757DCE" w:rsidRDefault="00757DCE">
            <w:pPr>
              <w:autoSpaceDE w:val="0"/>
              <w:autoSpaceDN w:val="0"/>
              <w:jc w:val="left"/>
              <w:rPr>
                <w:rFonts w:ascii="Times New Roman" w:hAnsi="Times New Roman"/>
                <w:b/>
                <w:bCs/>
                <w:color w:val="000000"/>
                <w:sz w:val="18"/>
                <w:szCs w:val="18"/>
              </w:rPr>
            </w:pPr>
            <w:r>
              <w:rPr>
                <w:rFonts w:ascii="Times New Roman" w:hAnsi="Times New Roman" w:hint="eastAsia"/>
                <w:b/>
                <w:bCs/>
                <w:color w:val="000000"/>
                <w:sz w:val="18"/>
                <w:szCs w:val="18"/>
              </w:rPr>
              <w:t>选修要求</w:t>
            </w:r>
            <w:r w:rsidRPr="00793EC1">
              <w:rPr>
                <w:rFonts w:ascii="Times New Roman" w:hAnsi="Times New Roman" w:hint="eastAsia"/>
                <w:b/>
                <w:bCs/>
                <w:color w:val="000000"/>
                <w:sz w:val="18"/>
                <w:szCs w:val="18"/>
              </w:rPr>
              <w:t>：前期修完专业基础课和专业核心课程后，选修课程</w:t>
            </w:r>
            <w:r w:rsidRPr="00793EC1">
              <w:rPr>
                <w:rFonts w:ascii="Times New Roman" w:hAnsi="Times New Roman" w:hint="eastAsia"/>
                <w:b/>
                <w:bCs/>
                <w:color w:val="000000"/>
                <w:sz w:val="18"/>
                <w:szCs w:val="18"/>
              </w:rPr>
              <w:t>3</w:t>
            </w:r>
            <w:r w:rsidRPr="00793EC1">
              <w:rPr>
                <w:rFonts w:ascii="Times New Roman" w:hAnsi="Times New Roman" w:hint="eastAsia"/>
                <w:b/>
                <w:bCs/>
                <w:color w:val="000000"/>
                <w:sz w:val="18"/>
                <w:szCs w:val="18"/>
              </w:rPr>
              <w:t>门，选修总学时</w:t>
            </w:r>
            <w:r w:rsidRPr="00793EC1">
              <w:rPr>
                <w:rFonts w:ascii="Times New Roman" w:hAnsi="Times New Roman" w:hint="eastAsia"/>
                <w:b/>
                <w:bCs/>
                <w:color w:val="000000"/>
                <w:sz w:val="18"/>
                <w:szCs w:val="18"/>
              </w:rPr>
              <w:t>&gt;140</w:t>
            </w:r>
            <w:r w:rsidRPr="00793EC1">
              <w:rPr>
                <w:rFonts w:ascii="Times New Roman" w:hAnsi="Times New Roman" w:hint="eastAsia"/>
                <w:b/>
                <w:bCs/>
                <w:color w:val="000000"/>
                <w:sz w:val="18"/>
                <w:szCs w:val="18"/>
              </w:rPr>
              <w:t>学时，总学分≥</w:t>
            </w:r>
            <w:r w:rsidRPr="00793EC1">
              <w:rPr>
                <w:rFonts w:ascii="Times New Roman" w:hAnsi="Times New Roman" w:hint="eastAsia"/>
                <w:b/>
                <w:bCs/>
                <w:color w:val="000000"/>
                <w:sz w:val="18"/>
                <w:szCs w:val="18"/>
              </w:rPr>
              <w:t>8</w:t>
            </w:r>
            <w:r w:rsidRPr="00793EC1">
              <w:rPr>
                <w:rFonts w:ascii="Times New Roman" w:hAnsi="Times New Roman" w:hint="eastAsia"/>
                <w:b/>
                <w:bCs/>
                <w:color w:val="000000"/>
                <w:sz w:val="18"/>
                <w:szCs w:val="18"/>
              </w:rPr>
              <w:t>学分</w:t>
            </w:r>
            <w:r>
              <w:rPr>
                <w:rFonts w:ascii="Times New Roman" w:hAnsi="Times New Roman" w:hint="eastAsia"/>
                <w:b/>
                <w:bCs/>
                <w:color w:val="000000"/>
                <w:sz w:val="18"/>
                <w:szCs w:val="18"/>
              </w:rPr>
              <w:t>。</w:t>
            </w:r>
          </w:p>
        </w:tc>
        <w:tc>
          <w:tcPr>
            <w:tcW w:w="354" w:type="pct"/>
            <w:vMerge w:val="restart"/>
            <w:vAlign w:val="center"/>
          </w:tcPr>
          <w:p w14:paraId="44BDF0D3" w14:textId="6BFE4232" w:rsidR="00757DCE" w:rsidRPr="007244E7" w:rsidRDefault="00757DCE" w:rsidP="00757DCE">
            <w:pPr>
              <w:autoSpaceDE w:val="0"/>
              <w:autoSpaceDN w:val="0"/>
              <w:jc w:val="center"/>
              <w:rPr>
                <w:rFonts w:ascii="Times New Roman" w:hAnsi="Times New Roman"/>
                <w:color w:val="000000"/>
                <w:spacing w:val="-20"/>
                <w:sz w:val="18"/>
                <w:szCs w:val="18"/>
              </w:rPr>
            </w:pPr>
            <w:r w:rsidRPr="007244E7">
              <w:rPr>
                <w:rFonts w:ascii="Times New Roman" w:hAnsi="Times New Roman" w:hint="eastAsia"/>
                <w:color w:val="000000"/>
                <w:sz w:val="18"/>
                <w:szCs w:val="18"/>
              </w:rPr>
              <w:t>食品加工方向</w:t>
            </w:r>
          </w:p>
        </w:tc>
      </w:tr>
      <w:tr w:rsidR="00757DCE" w14:paraId="2576A1AE" w14:textId="77777777" w:rsidTr="00337AA5">
        <w:trPr>
          <w:trHeight w:val="270"/>
          <w:jc w:val="center"/>
        </w:trPr>
        <w:tc>
          <w:tcPr>
            <w:tcW w:w="197" w:type="pct"/>
            <w:vMerge/>
            <w:vAlign w:val="center"/>
          </w:tcPr>
          <w:p w14:paraId="327E27C7" w14:textId="77777777" w:rsidR="00757DCE" w:rsidRDefault="00757DCE" w:rsidP="00793EC1">
            <w:pPr>
              <w:jc w:val="center"/>
              <w:rPr>
                <w:rFonts w:ascii="Times New Roman" w:hAnsi="Times New Roman"/>
                <w:color w:val="000000"/>
                <w:sz w:val="18"/>
                <w:szCs w:val="18"/>
              </w:rPr>
            </w:pPr>
          </w:p>
        </w:tc>
        <w:tc>
          <w:tcPr>
            <w:tcW w:w="216" w:type="pct"/>
            <w:vMerge/>
            <w:vAlign w:val="center"/>
          </w:tcPr>
          <w:p w14:paraId="77961C0F" w14:textId="77777777" w:rsidR="00757DCE" w:rsidRDefault="00757DCE" w:rsidP="00793EC1">
            <w:pPr>
              <w:jc w:val="center"/>
              <w:rPr>
                <w:rFonts w:ascii="Times New Roman" w:hAnsi="Times New Roman"/>
                <w:color w:val="000000"/>
                <w:sz w:val="18"/>
                <w:szCs w:val="18"/>
              </w:rPr>
            </w:pPr>
          </w:p>
        </w:tc>
        <w:tc>
          <w:tcPr>
            <w:tcW w:w="809" w:type="pct"/>
            <w:gridSpan w:val="2"/>
          </w:tcPr>
          <w:p w14:paraId="6BEF64F1" w14:textId="598AD137" w:rsidR="00757DCE" w:rsidRPr="007244E7" w:rsidRDefault="00757DCE" w:rsidP="00793EC1">
            <w:pPr>
              <w:jc w:val="center"/>
              <w:rPr>
                <w:rFonts w:ascii="Times New Roman" w:hAnsi="Times New Roman"/>
                <w:color w:val="000000"/>
                <w:spacing w:val="-20"/>
                <w:sz w:val="18"/>
                <w:szCs w:val="18"/>
              </w:rPr>
            </w:pPr>
            <w:r w:rsidRPr="007244E7">
              <w:rPr>
                <w:rFonts w:ascii="Times New Roman" w:hAnsi="Times New Roman" w:hint="eastAsia"/>
                <w:sz w:val="18"/>
              </w:rPr>
              <w:t>YH122181</w:t>
            </w:r>
          </w:p>
        </w:tc>
        <w:tc>
          <w:tcPr>
            <w:tcW w:w="865" w:type="pct"/>
          </w:tcPr>
          <w:p w14:paraId="1EDFDCAD" w14:textId="3D8912C2" w:rsidR="00757DCE" w:rsidRPr="007244E7" w:rsidRDefault="00757DCE" w:rsidP="00793EC1">
            <w:pPr>
              <w:jc w:val="center"/>
              <w:rPr>
                <w:rFonts w:ascii="Times New Roman" w:hAnsi="Times New Roman"/>
                <w:color w:val="000000"/>
                <w:spacing w:val="-20"/>
                <w:sz w:val="18"/>
                <w:szCs w:val="18"/>
              </w:rPr>
            </w:pPr>
            <w:r w:rsidRPr="007244E7">
              <w:rPr>
                <w:rFonts w:ascii="Times New Roman" w:hAnsi="Times New Roman" w:hint="eastAsia"/>
                <w:sz w:val="18"/>
              </w:rPr>
              <w:t>畜产品加工技术</w:t>
            </w:r>
          </w:p>
        </w:tc>
        <w:tc>
          <w:tcPr>
            <w:tcW w:w="271" w:type="pct"/>
          </w:tcPr>
          <w:p w14:paraId="5229ED78" w14:textId="4EA165E8" w:rsidR="00757DCE" w:rsidRPr="007244E7" w:rsidRDefault="00757DCE" w:rsidP="00793EC1">
            <w:pPr>
              <w:jc w:val="center"/>
              <w:rPr>
                <w:rFonts w:ascii="Times New Roman" w:hAnsi="Times New Roman"/>
                <w:color w:val="000000"/>
                <w:spacing w:val="-20"/>
                <w:sz w:val="18"/>
                <w:szCs w:val="18"/>
              </w:rPr>
            </w:pPr>
            <w:r w:rsidRPr="007244E7">
              <w:rPr>
                <w:rFonts w:ascii="Times New Roman" w:hAnsi="Times New Roman" w:hint="eastAsia"/>
                <w:sz w:val="18"/>
              </w:rPr>
              <w:t>64</w:t>
            </w:r>
          </w:p>
        </w:tc>
        <w:tc>
          <w:tcPr>
            <w:tcW w:w="216" w:type="pct"/>
          </w:tcPr>
          <w:p w14:paraId="6466C488" w14:textId="20CF4F6C" w:rsidR="00757DCE" w:rsidRPr="007244E7" w:rsidRDefault="00757DCE" w:rsidP="00793EC1">
            <w:pPr>
              <w:jc w:val="center"/>
              <w:rPr>
                <w:rFonts w:ascii="Times New Roman" w:hAnsi="Times New Roman"/>
                <w:color w:val="FF0000"/>
                <w:spacing w:val="-20"/>
                <w:sz w:val="18"/>
                <w:szCs w:val="18"/>
              </w:rPr>
            </w:pPr>
            <w:r w:rsidRPr="007244E7">
              <w:rPr>
                <w:rFonts w:ascii="Times New Roman" w:hAnsi="Times New Roman" w:hint="eastAsia"/>
                <w:sz w:val="18"/>
              </w:rPr>
              <w:t>32</w:t>
            </w:r>
          </w:p>
        </w:tc>
        <w:tc>
          <w:tcPr>
            <w:tcW w:w="216" w:type="pct"/>
          </w:tcPr>
          <w:p w14:paraId="648F523D" w14:textId="4C26A96A" w:rsidR="00757DCE" w:rsidRPr="007244E7" w:rsidRDefault="00757DCE" w:rsidP="00793EC1">
            <w:pPr>
              <w:jc w:val="center"/>
              <w:rPr>
                <w:rFonts w:ascii="Times New Roman" w:hAnsi="Times New Roman"/>
                <w:color w:val="FF0000"/>
                <w:spacing w:val="-20"/>
                <w:sz w:val="18"/>
                <w:szCs w:val="18"/>
              </w:rPr>
            </w:pPr>
            <w:r w:rsidRPr="007244E7">
              <w:rPr>
                <w:rFonts w:ascii="Times New Roman" w:hAnsi="Times New Roman" w:hint="eastAsia"/>
                <w:sz w:val="18"/>
              </w:rPr>
              <w:t>32</w:t>
            </w:r>
          </w:p>
        </w:tc>
        <w:tc>
          <w:tcPr>
            <w:tcW w:w="228" w:type="pct"/>
          </w:tcPr>
          <w:p w14:paraId="2CC46FF8" w14:textId="023E36C8" w:rsidR="00757DCE" w:rsidRPr="007244E7" w:rsidRDefault="00757DCE" w:rsidP="00793EC1">
            <w:pPr>
              <w:jc w:val="center"/>
              <w:rPr>
                <w:rFonts w:ascii="Times New Roman" w:hAnsi="Times New Roman"/>
                <w:color w:val="000000"/>
                <w:spacing w:val="-20"/>
                <w:sz w:val="18"/>
                <w:szCs w:val="18"/>
              </w:rPr>
            </w:pPr>
            <w:r w:rsidRPr="007244E7">
              <w:rPr>
                <w:rFonts w:ascii="Times New Roman" w:hAnsi="Times New Roman" w:hint="eastAsia"/>
                <w:sz w:val="18"/>
              </w:rPr>
              <w:t>3.5</w:t>
            </w:r>
          </w:p>
        </w:tc>
        <w:tc>
          <w:tcPr>
            <w:tcW w:w="311" w:type="pct"/>
            <w:gridSpan w:val="2"/>
          </w:tcPr>
          <w:p w14:paraId="238CC6DF" w14:textId="77777777" w:rsidR="00757DCE" w:rsidRPr="007244E7" w:rsidRDefault="00757DCE" w:rsidP="00793EC1">
            <w:pPr>
              <w:jc w:val="center"/>
              <w:rPr>
                <w:rFonts w:ascii="Times New Roman" w:hAnsi="Times New Roman"/>
                <w:color w:val="000000"/>
                <w:spacing w:val="-20"/>
                <w:sz w:val="18"/>
                <w:szCs w:val="18"/>
              </w:rPr>
            </w:pPr>
          </w:p>
        </w:tc>
        <w:tc>
          <w:tcPr>
            <w:tcW w:w="238" w:type="pct"/>
          </w:tcPr>
          <w:p w14:paraId="05136609" w14:textId="77777777" w:rsidR="00757DCE" w:rsidRPr="007244E7" w:rsidRDefault="00757DCE" w:rsidP="00793EC1">
            <w:pPr>
              <w:jc w:val="center"/>
              <w:rPr>
                <w:rFonts w:ascii="Times New Roman" w:hAnsi="Times New Roman"/>
                <w:color w:val="000000"/>
                <w:spacing w:val="-20"/>
                <w:sz w:val="18"/>
                <w:szCs w:val="18"/>
              </w:rPr>
            </w:pPr>
          </w:p>
        </w:tc>
        <w:tc>
          <w:tcPr>
            <w:tcW w:w="303" w:type="pct"/>
            <w:gridSpan w:val="2"/>
          </w:tcPr>
          <w:p w14:paraId="30128919" w14:textId="27C84005" w:rsidR="00757DCE" w:rsidRPr="007244E7" w:rsidRDefault="00757DCE" w:rsidP="00793EC1">
            <w:pPr>
              <w:ind w:right="280"/>
              <w:jc w:val="center"/>
              <w:rPr>
                <w:rFonts w:ascii="Times New Roman" w:hAnsi="Times New Roman"/>
                <w:color w:val="000000"/>
                <w:spacing w:val="-20"/>
                <w:sz w:val="18"/>
                <w:szCs w:val="18"/>
              </w:rPr>
            </w:pPr>
            <w:r w:rsidRPr="007244E7">
              <w:rPr>
                <w:rFonts w:ascii="Times New Roman" w:hAnsi="Times New Roman" w:hint="eastAsia"/>
                <w:sz w:val="18"/>
              </w:rPr>
              <w:t>4</w:t>
            </w:r>
          </w:p>
        </w:tc>
        <w:tc>
          <w:tcPr>
            <w:tcW w:w="271" w:type="pct"/>
            <w:gridSpan w:val="2"/>
          </w:tcPr>
          <w:p w14:paraId="5C842B7C" w14:textId="77777777" w:rsidR="00757DCE" w:rsidRPr="007244E7" w:rsidRDefault="00757DCE" w:rsidP="00793EC1">
            <w:pPr>
              <w:ind w:right="280"/>
              <w:jc w:val="center"/>
              <w:rPr>
                <w:rFonts w:ascii="Times New Roman" w:hAnsi="Times New Roman"/>
                <w:color w:val="000000"/>
                <w:spacing w:val="-20"/>
                <w:sz w:val="18"/>
                <w:szCs w:val="18"/>
              </w:rPr>
            </w:pPr>
          </w:p>
        </w:tc>
        <w:tc>
          <w:tcPr>
            <w:tcW w:w="270" w:type="pct"/>
            <w:gridSpan w:val="2"/>
          </w:tcPr>
          <w:p w14:paraId="15868922" w14:textId="77777777" w:rsidR="00757DCE" w:rsidRPr="007244E7" w:rsidRDefault="00757DCE" w:rsidP="00793EC1">
            <w:pPr>
              <w:autoSpaceDE w:val="0"/>
              <w:autoSpaceDN w:val="0"/>
              <w:jc w:val="center"/>
              <w:rPr>
                <w:rFonts w:ascii="Times New Roman" w:hAnsi="Times New Roman"/>
                <w:color w:val="000000"/>
                <w:spacing w:val="-20"/>
                <w:sz w:val="18"/>
                <w:szCs w:val="18"/>
              </w:rPr>
            </w:pPr>
          </w:p>
        </w:tc>
        <w:tc>
          <w:tcPr>
            <w:tcW w:w="235" w:type="pct"/>
          </w:tcPr>
          <w:p w14:paraId="6EF6D9C4" w14:textId="77777777" w:rsidR="00757DCE" w:rsidRPr="007244E7" w:rsidRDefault="00757DCE" w:rsidP="00793EC1">
            <w:pPr>
              <w:autoSpaceDE w:val="0"/>
              <w:autoSpaceDN w:val="0"/>
              <w:jc w:val="center"/>
              <w:rPr>
                <w:rFonts w:ascii="Times New Roman" w:hAnsi="Times New Roman"/>
                <w:color w:val="000000"/>
                <w:spacing w:val="-20"/>
                <w:sz w:val="18"/>
                <w:szCs w:val="18"/>
              </w:rPr>
            </w:pPr>
          </w:p>
        </w:tc>
        <w:tc>
          <w:tcPr>
            <w:tcW w:w="354" w:type="pct"/>
            <w:vMerge/>
            <w:vAlign w:val="center"/>
          </w:tcPr>
          <w:p w14:paraId="033C7ECE" w14:textId="49D12E47" w:rsidR="00757DCE" w:rsidRDefault="00757DCE" w:rsidP="000C1E2B">
            <w:pPr>
              <w:autoSpaceDE w:val="0"/>
              <w:autoSpaceDN w:val="0"/>
              <w:jc w:val="center"/>
              <w:rPr>
                <w:rFonts w:ascii="Times New Roman" w:hAnsi="Times New Roman"/>
                <w:color w:val="000000"/>
                <w:spacing w:val="-20"/>
                <w:sz w:val="18"/>
                <w:szCs w:val="18"/>
              </w:rPr>
            </w:pPr>
          </w:p>
        </w:tc>
      </w:tr>
      <w:tr w:rsidR="00757DCE" w14:paraId="791B8B2A" w14:textId="77777777" w:rsidTr="00337AA5">
        <w:trPr>
          <w:trHeight w:val="270"/>
          <w:jc w:val="center"/>
        </w:trPr>
        <w:tc>
          <w:tcPr>
            <w:tcW w:w="197" w:type="pct"/>
            <w:vMerge/>
            <w:vAlign w:val="center"/>
          </w:tcPr>
          <w:p w14:paraId="2531C64D" w14:textId="77777777" w:rsidR="00757DCE" w:rsidRDefault="00757DCE" w:rsidP="00793EC1">
            <w:pPr>
              <w:jc w:val="center"/>
              <w:rPr>
                <w:rFonts w:ascii="Times New Roman" w:hAnsi="Times New Roman"/>
                <w:color w:val="000000"/>
                <w:sz w:val="18"/>
                <w:szCs w:val="18"/>
              </w:rPr>
            </w:pPr>
          </w:p>
        </w:tc>
        <w:tc>
          <w:tcPr>
            <w:tcW w:w="216" w:type="pct"/>
            <w:vMerge/>
            <w:vAlign w:val="center"/>
          </w:tcPr>
          <w:p w14:paraId="2C8EEF70" w14:textId="77777777" w:rsidR="00757DCE" w:rsidRDefault="00757DCE" w:rsidP="00793EC1">
            <w:pPr>
              <w:jc w:val="center"/>
              <w:rPr>
                <w:rFonts w:ascii="Times New Roman" w:hAnsi="Times New Roman"/>
                <w:color w:val="000000"/>
                <w:sz w:val="18"/>
                <w:szCs w:val="18"/>
              </w:rPr>
            </w:pPr>
          </w:p>
        </w:tc>
        <w:tc>
          <w:tcPr>
            <w:tcW w:w="809" w:type="pct"/>
            <w:gridSpan w:val="2"/>
          </w:tcPr>
          <w:p w14:paraId="3834D671" w14:textId="484CBD7C" w:rsidR="00757DCE" w:rsidRPr="007244E7" w:rsidRDefault="00757DCE" w:rsidP="00793EC1">
            <w:pPr>
              <w:jc w:val="center"/>
              <w:rPr>
                <w:rFonts w:ascii="Times New Roman" w:hAnsi="Times New Roman"/>
                <w:color w:val="000000"/>
                <w:spacing w:val="-20"/>
                <w:sz w:val="18"/>
                <w:szCs w:val="18"/>
              </w:rPr>
            </w:pPr>
            <w:r w:rsidRPr="007244E7">
              <w:rPr>
                <w:rFonts w:ascii="Times New Roman" w:hAnsi="Times New Roman" w:hint="eastAsia"/>
                <w:sz w:val="18"/>
              </w:rPr>
              <w:t>YH122182</w:t>
            </w:r>
          </w:p>
        </w:tc>
        <w:tc>
          <w:tcPr>
            <w:tcW w:w="865" w:type="pct"/>
          </w:tcPr>
          <w:p w14:paraId="489D2BA3" w14:textId="430E1B55" w:rsidR="00757DCE" w:rsidRPr="007244E7" w:rsidRDefault="00757DCE" w:rsidP="00793EC1">
            <w:pPr>
              <w:jc w:val="center"/>
              <w:rPr>
                <w:rFonts w:ascii="Times New Roman" w:hAnsi="Times New Roman"/>
                <w:color w:val="000000"/>
                <w:spacing w:val="-20"/>
                <w:sz w:val="18"/>
                <w:szCs w:val="18"/>
              </w:rPr>
            </w:pPr>
            <w:r w:rsidRPr="007244E7">
              <w:rPr>
                <w:rFonts w:ascii="Times New Roman" w:hAnsi="Times New Roman" w:hint="eastAsia"/>
                <w:sz w:val="18"/>
              </w:rPr>
              <w:t>烘烤食品加工技术</w:t>
            </w:r>
          </w:p>
        </w:tc>
        <w:tc>
          <w:tcPr>
            <w:tcW w:w="271" w:type="pct"/>
          </w:tcPr>
          <w:p w14:paraId="0F3A26A6" w14:textId="0F3B6B31" w:rsidR="00757DCE" w:rsidRPr="007244E7" w:rsidRDefault="00757DCE" w:rsidP="00793EC1">
            <w:pPr>
              <w:jc w:val="center"/>
              <w:rPr>
                <w:rFonts w:ascii="Times New Roman" w:hAnsi="Times New Roman"/>
                <w:color w:val="000000"/>
                <w:spacing w:val="-20"/>
                <w:sz w:val="18"/>
                <w:szCs w:val="18"/>
              </w:rPr>
            </w:pPr>
            <w:r w:rsidRPr="007244E7">
              <w:rPr>
                <w:rFonts w:ascii="Times New Roman" w:hAnsi="Times New Roman" w:hint="eastAsia"/>
                <w:sz w:val="18"/>
              </w:rPr>
              <w:t>64</w:t>
            </w:r>
          </w:p>
        </w:tc>
        <w:tc>
          <w:tcPr>
            <w:tcW w:w="216" w:type="pct"/>
          </w:tcPr>
          <w:p w14:paraId="5EBC1E09" w14:textId="758BEC12" w:rsidR="00757DCE" w:rsidRPr="007244E7" w:rsidRDefault="00757DCE" w:rsidP="00793EC1">
            <w:pPr>
              <w:jc w:val="center"/>
              <w:rPr>
                <w:rFonts w:ascii="Times New Roman" w:hAnsi="Times New Roman"/>
                <w:color w:val="FF0000"/>
                <w:spacing w:val="-20"/>
                <w:sz w:val="18"/>
                <w:szCs w:val="18"/>
              </w:rPr>
            </w:pPr>
            <w:r w:rsidRPr="007244E7">
              <w:rPr>
                <w:rFonts w:ascii="Times New Roman" w:hAnsi="Times New Roman" w:hint="eastAsia"/>
                <w:sz w:val="18"/>
              </w:rPr>
              <w:t>32</w:t>
            </w:r>
          </w:p>
        </w:tc>
        <w:tc>
          <w:tcPr>
            <w:tcW w:w="216" w:type="pct"/>
          </w:tcPr>
          <w:p w14:paraId="204374C3" w14:textId="13EC745D" w:rsidR="00757DCE" w:rsidRPr="007244E7" w:rsidRDefault="00757DCE" w:rsidP="00793EC1">
            <w:pPr>
              <w:jc w:val="center"/>
              <w:rPr>
                <w:rFonts w:ascii="Times New Roman" w:hAnsi="Times New Roman"/>
                <w:color w:val="FF0000"/>
                <w:spacing w:val="-20"/>
                <w:sz w:val="18"/>
                <w:szCs w:val="18"/>
              </w:rPr>
            </w:pPr>
            <w:r w:rsidRPr="007244E7">
              <w:rPr>
                <w:rFonts w:ascii="Times New Roman" w:hAnsi="Times New Roman" w:hint="eastAsia"/>
                <w:sz w:val="18"/>
              </w:rPr>
              <w:t>32</w:t>
            </w:r>
          </w:p>
        </w:tc>
        <w:tc>
          <w:tcPr>
            <w:tcW w:w="228" w:type="pct"/>
          </w:tcPr>
          <w:p w14:paraId="2405EF9C" w14:textId="7138D725" w:rsidR="00757DCE" w:rsidRPr="007244E7" w:rsidRDefault="00757DCE" w:rsidP="00793EC1">
            <w:pPr>
              <w:jc w:val="center"/>
              <w:rPr>
                <w:rFonts w:ascii="Times New Roman" w:hAnsi="Times New Roman"/>
                <w:color w:val="000000"/>
                <w:spacing w:val="-20"/>
                <w:sz w:val="18"/>
                <w:szCs w:val="18"/>
              </w:rPr>
            </w:pPr>
            <w:r w:rsidRPr="007244E7">
              <w:rPr>
                <w:rFonts w:ascii="Times New Roman" w:hAnsi="Times New Roman" w:hint="eastAsia"/>
                <w:sz w:val="18"/>
              </w:rPr>
              <w:t>3.5</w:t>
            </w:r>
          </w:p>
        </w:tc>
        <w:tc>
          <w:tcPr>
            <w:tcW w:w="311" w:type="pct"/>
            <w:gridSpan w:val="2"/>
          </w:tcPr>
          <w:p w14:paraId="418DACE7" w14:textId="77777777" w:rsidR="00757DCE" w:rsidRPr="007244E7" w:rsidRDefault="00757DCE" w:rsidP="00793EC1">
            <w:pPr>
              <w:jc w:val="center"/>
              <w:rPr>
                <w:rFonts w:ascii="Times New Roman" w:hAnsi="Times New Roman"/>
                <w:color w:val="000000"/>
                <w:spacing w:val="-20"/>
                <w:sz w:val="18"/>
                <w:szCs w:val="18"/>
              </w:rPr>
            </w:pPr>
          </w:p>
        </w:tc>
        <w:tc>
          <w:tcPr>
            <w:tcW w:w="238" w:type="pct"/>
          </w:tcPr>
          <w:p w14:paraId="60665627" w14:textId="77777777" w:rsidR="00757DCE" w:rsidRPr="007244E7" w:rsidRDefault="00757DCE" w:rsidP="00793EC1">
            <w:pPr>
              <w:jc w:val="center"/>
              <w:rPr>
                <w:rFonts w:ascii="Times New Roman" w:hAnsi="Times New Roman"/>
                <w:color w:val="000000"/>
                <w:spacing w:val="-20"/>
                <w:sz w:val="18"/>
                <w:szCs w:val="18"/>
              </w:rPr>
            </w:pPr>
          </w:p>
        </w:tc>
        <w:tc>
          <w:tcPr>
            <w:tcW w:w="303" w:type="pct"/>
            <w:gridSpan w:val="2"/>
          </w:tcPr>
          <w:p w14:paraId="1BC83F9B" w14:textId="77777777" w:rsidR="00757DCE" w:rsidRPr="007244E7" w:rsidRDefault="00757DCE" w:rsidP="00793EC1">
            <w:pPr>
              <w:ind w:right="280"/>
              <w:jc w:val="center"/>
              <w:rPr>
                <w:rFonts w:ascii="Times New Roman" w:hAnsi="Times New Roman"/>
                <w:color w:val="000000"/>
                <w:spacing w:val="-20"/>
                <w:sz w:val="18"/>
                <w:szCs w:val="18"/>
              </w:rPr>
            </w:pPr>
          </w:p>
        </w:tc>
        <w:tc>
          <w:tcPr>
            <w:tcW w:w="271" w:type="pct"/>
            <w:gridSpan w:val="2"/>
          </w:tcPr>
          <w:p w14:paraId="53A4A68B" w14:textId="2CA28B99" w:rsidR="00757DCE" w:rsidRPr="007244E7" w:rsidRDefault="00757DCE" w:rsidP="00793EC1">
            <w:pPr>
              <w:ind w:right="280"/>
              <w:jc w:val="center"/>
              <w:rPr>
                <w:rFonts w:ascii="Times New Roman" w:hAnsi="Times New Roman"/>
                <w:color w:val="000000"/>
                <w:spacing w:val="-20"/>
                <w:sz w:val="18"/>
                <w:szCs w:val="18"/>
              </w:rPr>
            </w:pPr>
            <w:r w:rsidRPr="007244E7">
              <w:rPr>
                <w:rFonts w:ascii="Times New Roman" w:hAnsi="Times New Roman" w:hint="eastAsia"/>
                <w:sz w:val="18"/>
              </w:rPr>
              <w:t>4</w:t>
            </w:r>
          </w:p>
        </w:tc>
        <w:tc>
          <w:tcPr>
            <w:tcW w:w="270" w:type="pct"/>
            <w:gridSpan w:val="2"/>
          </w:tcPr>
          <w:p w14:paraId="1BA4E411" w14:textId="77777777" w:rsidR="00757DCE" w:rsidRPr="007244E7" w:rsidRDefault="00757DCE" w:rsidP="00793EC1">
            <w:pPr>
              <w:autoSpaceDE w:val="0"/>
              <w:autoSpaceDN w:val="0"/>
              <w:jc w:val="center"/>
              <w:rPr>
                <w:rFonts w:ascii="Times New Roman" w:hAnsi="Times New Roman"/>
                <w:color w:val="000000"/>
                <w:spacing w:val="-20"/>
                <w:sz w:val="18"/>
                <w:szCs w:val="18"/>
              </w:rPr>
            </w:pPr>
          </w:p>
        </w:tc>
        <w:tc>
          <w:tcPr>
            <w:tcW w:w="235" w:type="pct"/>
          </w:tcPr>
          <w:p w14:paraId="6FA4F019" w14:textId="77777777" w:rsidR="00757DCE" w:rsidRPr="007244E7" w:rsidRDefault="00757DCE" w:rsidP="00793EC1">
            <w:pPr>
              <w:autoSpaceDE w:val="0"/>
              <w:autoSpaceDN w:val="0"/>
              <w:jc w:val="center"/>
              <w:rPr>
                <w:rFonts w:ascii="Times New Roman" w:hAnsi="Times New Roman"/>
                <w:color w:val="000000"/>
                <w:spacing w:val="-20"/>
                <w:sz w:val="18"/>
                <w:szCs w:val="18"/>
              </w:rPr>
            </w:pPr>
          </w:p>
        </w:tc>
        <w:tc>
          <w:tcPr>
            <w:tcW w:w="354" w:type="pct"/>
            <w:vMerge/>
            <w:vAlign w:val="center"/>
          </w:tcPr>
          <w:p w14:paraId="7C408DAD" w14:textId="4681097A" w:rsidR="00757DCE" w:rsidRDefault="00757DCE" w:rsidP="000C1E2B">
            <w:pPr>
              <w:autoSpaceDE w:val="0"/>
              <w:autoSpaceDN w:val="0"/>
              <w:jc w:val="center"/>
              <w:rPr>
                <w:rFonts w:ascii="Times New Roman" w:hAnsi="Times New Roman"/>
                <w:color w:val="000000"/>
                <w:spacing w:val="-20"/>
                <w:sz w:val="18"/>
                <w:szCs w:val="18"/>
              </w:rPr>
            </w:pPr>
          </w:p>
        </w:tc>
      </w:tr>
      <w:tr w:rsidR="00757DCE" w14:paraId="3B593406" w14:textId="77777777" w:rsidTr="00E572DF">
        <w:trPr>
          <w:trHeight w:val="270"/>
          <w:jc w:val="center"/>
        </w:trPr>
        <w:tc>
          <w:tcPr>
            <w:tcW w:w="197" w:type="pct"/>
            <w:vMerge/>
            <w:vAlign w:val="center"/>
          </w:tcPr>
          <w:p w14:paraId="3072F021" w14:textId="77777777" w:rsidR="00757DCE" w:rsidRDefault="00757DCE" w:rsidP="00793EC1">
            <w:pPr>
              <w:jc w:val="center"/>
              <w:rPr>
                <w:rFonts w:ascii="Times New Roman" w:hAnsi="Times New Roman"/>
                <w:color w:val="000000"/>
                <w:sz w:val="18"/>
                <w:szCs w:val="18"/>
              </w:rPr>
            </w:pPr>
          </w:p>
        </w:tc>
        <w:tc>
          <w:tcPr>
            <w:tcW w:w="216" w:type="pct"/>
            <w:vMerge/>
            <w:vAlign w:val="center"/>
          </w:tcPr>
          <w:p w14:paraId="18F28B20" w14:textId="77777777" w:rsidR="00757DCE" w:rsidRDefault="00757DCE" w:rsidP="00793EC1">
            <w:pPr>
              <w:jc w:val="center"/>
              <w:rPr>
                <w:rFonts w:ascii="Times New Roman" w:hAnsi="Times New Roman"/>
                <w:color w:val="000000"/>
                <w:sz w:val="18"/>
                <w:szCs w:val="18"/>
              </w:rPr>
            </w:pPr>
          </w:p>
        </w:tc>
        <w:tc>
          <w:tcPr>
            <w:tcW w:w="1674" w:type="pct"/>
            <w:gridSpan w:val="3"/>
            <w:vAlign w:val="center"/>
          </w:tcPr>
          <w:p w14:paraId="1EDC53A2" w14:textId="77777777" w:rsidR="00757DCE" w:rsidRPr="007244E7" w:rsidRDefault="00757DCE" w:rsidP="00793EC1">
            <w:pPr>
              <w:jc w:val="center"/>
              <w:rPr>
                <w:rFonts w:ascii="Times New Roman" w:hAnsi="Times New Roman"/>
                <w:b/>
                <w:bCs/>
                <w:color w:val="000000"/>
                <w:sz w:val="18"/>
                <w:szCs w:val="18"/>
              </w:rPr>
            </w:pPr>
            <w:r w:rsidRPr="007244E7">
              <w:rPr>
                <w:rFonts w:ascii="Times New Roman" w:hAnsi="Times New Roman" w:hint="eastAsia"/>
                <w:b/>
                <w:bCs/>
                <w:color w:val="000000"/>
                <w:sz w:val="18"/>
                <w:szCs w:val="18"/>
              </w:rPr>
              <w:t>小计</w:t>
            </w:r>
          </w:p>
        </w:tc>
        <w:tc>
          <w:tcPr>
            <w:tcW w:w="271" w:type="pct"/>
          </w:tcPr>
          <w:p w14:paraId="22AD6C79" w14:textId="25F39B79" w:rsidR="00757DCE" w:rsidRPr="007244E7" w:rsidRDefault="00757DCE" w:rsidP="00793EC1">
            <w:pPr>
              <w:jc w:val="center"/>
              <w:rPr>
                <w:rFonts w:ascii="Times New Roman" w:hAnsi="Times New Roman"/>
                <w:color w:val="000000"/>
                <w:spacing w:val="-20"/>
                <w:sz w:val="18"/>
                <w:szCs w:val="18"/>
              </w:rPr>
            </w:pPr>
            <w:r w:rsidRPr="007244E7">
              <w:rPr>
                <w:rFonts w:ascii="Times New Roman" w:hAnsi="Times New Roman"/>
                <w:sz w:val="18"/>
              </w:rPr>
              <w:t>128</w:t>
            </w:r>
          </w:p>
        </w:tc>
        <w:tc>
          <w:tcPr>
            <w:tcW w:w="216" w:type="pct"/>
          </w:tcPr>
          <w:p w14:paraId="293A2A91" w14:textId="0DA035AB" w:rsidR="00757DCE" w:rsidRPr="007244E7" w:rsidRDefault="00757DCE" w:rsidP="00793EC1">
            <w:pPr>
              <w:jc w:val="center"/>
              <w:rPr>
                <w:rFonts w:ascii="Times New Roman" w:hAnsi="Times New Roman"/>
                <w:color w:val="FF0000"/>
                <w:spacing w:val="-20"/>
                <w:sz w:val="18"/>
                <w:szCs w:val="18"/>
              </w:rPr>
            </w:pPr>
            <w:r w:rsidRPr="007244E7">
              <w:rPr>
                <w:rFonts w:ascii="Times New Roman" w:hAnsi="Times New Roman"/>
                <w:sz w:val="18"/>
              </w:rPr>
              <w:t>64</w:t>
            </w:r>
          </w:p>
        </w:tc>
        <w:tc>
          <w:tcPr>
            <w:tcW w:w="216" w:type="pct"/>
          </w:tcPr>
          <w:p w14:paraId="1D19F5D8" w14:textId="5637AA40" w:rsidR="00757DCE" w:rsidRPr="007244E7" w:rsidRDefault="00757DCE" w:rsidP="00793EC1">
            <w:pPr>
              <w:jc w:val="center"/>
              <w:rPr>
                <w:rFonts w:ascii="Times New Roman" w:hAnsi="Times New Roman"/>
                <w:color w:val="FF0000"/>
                <w:spacing w:val="-20"/>
                <w:sz w:val="18"/>
                <w:szCs w:val="18"/>
              </w:rPr>
            </w:pPr>
            <w:r w:rsidRPr="007244E7">
              <w:rPr>
                <w:rFonts w:ascii="Times New Roman" w:hAnsi="Times New Roman"/>
                <w:sz w:val="18"/>
              </w:rPr>
              <w:t>64</w:t>
            </w:r>
          </w:p>
        </w:tc>
        <w:tc>
          <w:tcPr>
            <w:tcW w:w="228" w:type="pct"/>
          </w:tcPr>
          <w:p w14:paraId="76B428B5" w14:textId="308B3DE1" w:rsidR="00757DCE" w:rsidRPr="007244E7" w:rsidRDefault="00757DCE" w:rsidP="00793EC1">
            <w:pPr>
              <w:jc w:val="center"/>
              <w:rPr>
                <w:rFonts w:ascii="Times New Roman" w:hAnsi="Times New Roman"/>
                <w:color w:val="000000"/>
                <w:spacing w:val="-20"/>
                <w:sz w:val="18"/>
                <w:szCs w:val="18"/>
              </w:rPr>
            </w:pPr>
            <w:r w:rsidRPr="007244E7">
              <w:rPr>
                <w:rFonts w:ascii="Times New Roman" w:hAnsi="Times New Roman"/>
                <w:sz w:val="18"/>
              </w:rPr>
              <w:t>7</w:t>
            </w:r>
          </w:p>
        </w:tc>
        <w:tc>
          <w:tcPr>
            <w:tcW w:w="311" w:type="pct"/>
            <w:gridSpan w:val="2"/>
          </w:tcPr>
          <w:p w14:paraId="419DB6B7" w14:textId="68D1B867" w:rsidR="00757DCE" w:rsidRPr="007244E7" w:rsidRDefault="00757DCE" w:rsidP="00793EC1">
            <w:pPr>
              <w:jc w:val="center"/>
              <w:rPr>
                <w:rFonts w:ascii="Times New Roman" w:hAnsi="Times New Roman"/>
                <w:color w:val="000000"/>
                <w:spacing w:val="-20"/>
                <w:sz w:val="18"/>
                <w:szCs w:val="18"/>
              </w:rPr>
            </w:pPr>
            <w:r w:rsidRPr="007244E7">
              <w:rPr>
                <w:rFonts w:ascii="Times New Roman" w:hAnsi="Times New Roman"/>
                <w:sz w:val="18"/>
              </w:rPr>
              <w:t>0</w:t>
            </w:r>
          </w:p>
        </w:tc>
        <w:tc>
          <w:tcPr>
            <w:tcW w:w="238" w:type="pct"/>
          </w:tcPr>
          <w:p w14:paraId="2EBDBF29" w14:textId="509C3530" w:rsidR="00757DCE" w:rsidRPr="007244E7" w:rsidRDefault="00757DCE" w:rsidP="00793EC1">
            <w:pPr>
              <w:jc w:val="center"/>
              <w:rPr>
                <w:rFonts w:ascii="Times New Roman" w:hAnsi="Times New Roman"/>
                <w:color w:val="000000"/>
                <w:spacing w:val="-20"/>
                <w:sz w:val="18"/>
                <w:szCs w:val="18"/>
              </w:rPr>
            </w:pPr>
            <w:r w:rsidRPr="007244E7">
              <w:rPr>
                <w:rFonts w:ascii="Times New Roman" w:hAnsi="Times New Roman"/>
                <w:sz w:val="18"/>
              </w:rPr>
              <w:t>0</w:t>
            </w:r>
          </w:p>
        </w:tc>
        <w:tc>
          <w:tcPr>
            <w:tcW w:w="303" w:type="pct"/>
            <w:gridSpan w:val="2"/>
          </w:tcPr>
          <w:p w14:paraId="35D604B8" w14:textId="13B15040" w:rsidR="00757DCE" w:rsidRPr="007244E7" w:rsidRDefault="00757DCE" w:rsidP="00793EC1">
            <w:pPr>
              <w:ind w:right="280"/>
              <w:jc w:val="center"/>
              <w:rPr>
                <w:rFonts w:ascii="Times New Roman" w:hAnsi="Times New Roman"/>
                <w:color w:val="000000"/>
                <w:spacing w:val="-20"/>
                <w:sz w:val="18"/>
                <w:szCs w:val="18"/>
              </w:rPr>
            </w:pPr>
            <w:r w:rsidRPr="007244E7">
              <w:rPr>
                <w:rFonts w:ascii="Times New Roman" w:hAnsi="Times New Roman"/>
                <w:sz w:val="18"/>
              </w:rPr>
              <w:t>4</w:t>
            </w:r>
          </w:p>
        </w:tc>
        <w:tc>
          <w:tcPr>
            <w:tcW w:w="271" w:type="pct"/>
            <w:gridSpan w:val="2"/>
          </w:tcPr>
          <w:p w14:paraId="2C0E963C" w14:textId="14606A9D" w:rsidR="00757DCE" w:rsidRPr="007244E7" w:rsidRDefault="00757DCE" w:rsidP="00793EC1">
            <w:pPr>
              <w:ind w:right="280"/>
              <w:jc w:val="center"/>
              <w:rPr>
                <w:rFonts w:ascii="Times New Roman" w:hAnsi="Times New Roman"/>
                <w:color w:val="000000"/>
                <w:spacing w:val="-20"/>
                <w:sz w:val="18"/>
                <w:szCs w:val="18"/>
              </w:rPr>
            </w:pPr>
            <w:r w:rsidRPr="007244E7">
              <w:rPr>
                <w:rFonts w:ascii="Times New Roman" w:hAnsi="Times New Roman"/>
                <w:sz w:val="18"/>
              </w:rPr>
              <w:t>4</w:t>
            </w:r>
          </w:p>
        </w:tc>
        <w:tc>
          <w:tcPr>
            <w:tcW w:w="270" w:type="pct"/>
            <w:gridSpan w:val="2"/>
          </w:tcPr>
          <w:p w14:paraId="02FD8363" w14:textId="77777777" w:rsidR="00757DCE" w:rsidRPr="007244E7" w:rsidRDefault="00757DCE" w:rsidP="00793EC1">
            <w:pPr>
              <w:autoSpaceDE w:val="0"/>
              <w:autoSpaceDN w:val="0"/>
              <w:jc w:val="center"/>
              <w:rPr>
                <w:rFonts w:ascii="Times New Roman" w:hAnsi="Times New Roman"/>
                <w:color w:val="000000"/>
                <w:spacing w:val="-20"/>
                <w:sz w:val="18"/>
                <w:szCs w:val="18"/>
              </w:rPr>
            </w:pPr>
          </w:p>
        </w:tc>
        <w:tc>
          <w:tcPr>
            <w:tcW w:w="235" w:type="pct"/>
          </w:tcPr>
          <w:p w14:paraId="036493D3" w14:textId="77777777" w:rsidR="00757DCE" w:rsidRPr="007244E7" w:rsidRDefault="00757DCE" w:rsidP="00793EC1">
            <w:pPr>
              <w:autoSpaceDE w:val="0"/>
              <w:autoSpaceDN w:val="0"/>
              <w:jc w:val="center"/>
              <w:rPr>
                <w:rFonts w:ascii="Times New Roman" w:hAnsi="Times New Roman"/>
                <w:color w:val="000000"/>
                <w:spacing w:val="-20"/>
                <w:sz w:val="18"/>
                <w:szCs w:val="18"/>
              </w:rPr>
            </w:pPr>
          </w:p>
        </w:tc>
        <w:tc>
          <w:tcPr>
            <w:tcW w:w="354" w:type="pct"/>
            <w:vMerge/>
            <w:vAlign w:val="center"/>
          </w:tcPr>
          <w:p w14:paraId="28A343AD" w14:textId="45567E68" w:rsidR="00757DCE" w:rsidRDefault="00757DCE" w:rsidP="000C1E2B">
            <w:pPr>
              <w:autoSpaceDE w:val="0"/>
              <w:autoSpaceDN w:val="0"/>
              <w:jc w:val="center"/>
              <w:rPr>
                <w:rFonts w:ascii="Times New Roman" w:hAnsi="Times New Roman"/>
                <w:color w:val="000000"/>
                <w:spacing w:val="-20"/>
                <w:sz w:val="18"/>
                <w:szCs w:val="18"/>
              </w:rPr>
            </w:pPr>
          </w:p>
        </w:tc>
      </w:tr>
      <w:tr w:rsidR="00757DCE" w14:paraId="2C27E92B" w14:textId="77777777" w:rsidTr="00793EC1">
        <w:trPr>
          <w:trHeight w:val="285"/>
          <w:jc w:val="center"/>
        </w:trPr>
        <w:tc>
          <w:tcPr>
            <w:tcW w:w="197" w:type="pct"/>
            <w:vMerge/>
            <w:vAlign w:val="center"/>
          </w:tcPr>
          <w:p w14:paraId="64C2366F" w14:textId="77777777" w:rsidR="00757DCE" w:rsidRDefault="00757DCE">
            <w:pPr>
              <w:jc w:val="center"/>
              <w:rPr>
                <w:rFonts w:ascii="Times New Roman" w:hAnsi="Times New Roman"/>
                <w:color w:val="000000"/>
                <w:sz w:val="18"/>
                <w:szCs w:val="18"/>
              </w:rPr>
            </w:pPr>
          </w:p>
        </w:tc>
        <w:tc>
          <w:tcPr>
            <w:tcW w:w="216" w:type="pct"/>
            <w:vMerge/>
            <w:vAlign w:val="center"/>
          </w:tcPr>
          <w:p w14:paraId="57DC934C" w14:textId="77777777" w:rsidR="00757DCE" w:rsidRDefault="00757DCE">
            <w:pPr>
              <w:jc w:val="center"/>
              <w:rPr>
                <w:rFonts w:ascii="Times New Roman" w:hAnsi="Times New Roman"/>
                <w:color w:val="000000"/>
                <w:sz w:val="18"/>
                <w:szCs w:val="18"/>
              </w:rPr>
            </w:pPr>
          </w:p>
        </w:tc>
        <w:tc>
          <w:tcPr>
            <w:tcW w:w="4233" w:type="pct"/>
            <w:gridSpan w:val="17"/>
            <w:vAlign w:val="center"/>
          </w:tcPr>
          <w:p w14:paraId="03FD4430" w14:textId="3B87922F" w:rsidR="00757DCE" w:rsidRDefault="00757DCE" w:rsidP="00793EC1">
            <w:pPr>
              <w:autoSpaceDE w:val="0"/>
              <w:autoSpaceDN w:val="0"/>
              <w:jc w:val="left"/>
              <w:rPr>
                <w:rFonts w:ascii="Times New Roman" w:hAnsi="Times New Roman"/>
                <w:color w:val="000000"/>
                <w:spacing w:val="-20"/>
                <w:sz w:val="18"/>
                <w:szCs w:val="18"/>
              </w:rPr>
            </w:pPr>
            <w:r>
              <w:rPr>
                <w:rFonts w:ascii="Times New Roman" w:hAnsi="Times New Roman" w:hint="eastAsia"/>
                <w:b/>
                <w:bCs/>
                <w:color w:val="000000"/>
                <w:sz w:val="18"/>
                <w:szCs w:val="18"/>
              </w:rPr>
              <w:t>选修要求</w:t>
            </w:r>
            <w:r w:rsidRPr="00793EC1">
              <w:rPr>
                <w:rFonts w:ascii="Times New Roman" w:hAnsi="Times New Roman" w:hint="eastAsia"/>
                <w:b/>
                <w:bCs/>
                <w:color w:val="000000"/>
                <w:sz w:val="18"/>
                <w:szCs w:val="18"/>
              </w:rPr>
              <w:t>：前期修完专业基础课和专业核心课程后，选修课程</w:t>
            </w:r>
            <w:r w:rsidRPr="00793EC1">
              <w:rPr>
                <w:rFonts w:ascii="Times New Roman" w:hAnsi="Times New Roman" w:hint="eastAsia"/>
                <w:b/>
                <w:bCs/>
                <w:color w:val="000000"/>
                <w:sz w:val="18"/>
                <w:szCs w:val="18"/>
              </w:rPr>
              <w:t>3</w:t>
            </w:r>
            <w:r w:rsidRPr="00793EC1">
              <w:rPr>
                <w:rFonts w:ascii="Times New Roman" w:hAnsi="Times New Roman" w:hint="eastAsia"/>
                <w:b/>
                <w:bCs/>
                <w:color w:val="000000"/>
                <w:sz w:val="18"/>
                <w:szCs w:val="18"/>
              </w:rPr>
              <w:t>门，选修总学时</w:t>
            </w:r>
            <w:r w:rsidRPr="00793EC1">
              <w:rPr>
                <w:rFonts w:ascii="Times New Roman" w:hAnsi="Times New Roman" w:hint="eastAsia"/>
                <w:b/>
                <w:bCs/>
                <w:color w:val="000000"/>
                <w:sz w:val="18"/>
                <w:szCs w:val="18"/>
              </w:rPr>
              <w:t>&gt;140</w:t>
            </w:r>
            <w:r w:rsidRPr="00793EC1">
              <w:rPr>
                <w:rFonts w:ascii="Times New Roman" w:hAnsi="Times New Roman" w:hint="eastAsia"/>
                <w:b/>
                <w:bCs/>
                <w:color w:val="000000"/>
                <w:sz w:val="18"/>
                <w:szCs w:val="18"/>
              </w:rPr>
              <w:t>学时，总学分</w:t>
            </w:r>
            <w:r w:rsidRPr="00793EC1">
              <w:rPr>
                <w:rFonts w:ascii="Times New Roman" w:hAnsi="Times New Roman" w:hint="eastAsia"/>
                <w:b/>
                <w:bCs/>
                <w:color w:val="000000"/>
                <w:sz w:val="18"/>
                <w:szCs w:val="18"/>
              </w:rPr>
              <w:t>&gt;8</w:t>
            </w:r>
            <w:r w:rsidRPr="00793EC1">
              <w:rPr>
                <w:rFonts w:ascii="Times New Roman" w:hAnsi="Times New Roman" w:hint="eastAsia"/>
                <w:b/>
                <w:bCs/>
                <w:color w:val="000000"/>
                <w:sz w:val="18"/>
                <w:szCs w:val="18"/>
              </w:rPr>
              <w:t>学分</w:t>
            </w:r>
            <w:r>
              <w:rPr>
                <w:rFonts w:ascii="Times New Roman" w:hAnsi="Times New Roman" w:hint="eastAsia"/>
                <w:b/>
                <w:bCs/>
                <w:color w:val="000000"/>
                <w:sz w:val="18"/>
                <w:szCs w:val="18"/>
              </w:rPr>
              <w:t>。</w:t>
            </w:r>
          </w:p>
        </w:tc>
        <w:tc>
          <w:tcPr>
            <w:tcW w:w="354" w:type="pct"/>
            <w:vMerge/>
            <w:vAlign w:val="center"/>
          </w:tcPr>
          <w:p w14:paraId="4CABBC88" w14:textId="54486309" w:rsidR="00757DCE" w:rsidRDefault="00757DCE">
            <w:pPr>
              <w:autoSpaceDE w:val="0"/>
              <w:autoSpaceDN w:val="0"/>
              <w:jc w:val="center"/>
              <w:rPr>
                <w:rFonts w:ascii="Times New Roman" w:hAnsi="Times New Roman"/>
                <w:color w:val="000000"/>
                <w:spacing w:val="-20"/>
                <w:sz w:val="18"/>
                <w:szCs w:val="18"/>
              </w:rPr>
            </w:pPr>
          </w:p>
        </w:tc>
      </w:tr>
      <w:tr w:rsidR="00757DCE" w14:paraId="3E8A173F" w14:textId="77777777" w:rsidTr="003C0461">
        <w:trPr>
          <w:trHeight w:val="285"/>
          <w:jc w:val="center"/>
        </w:trPr>
        <w:tc>
          <w:tcPr>
            <w:tcW w:w="197" w:type="pct"/>
            <w:vMerge/>
            <w:vAlign w:val="center"/>
          </w:tcPr>
          <w:p w14:paraId="5709AE99" w14:textId="77777777" w:rsidR="00757DCE" w:rsidRDefault="00757DCE" w:rsidP="00793EC1">
            <w:pPr>
              <w:jc w:val="center"/>
              <w:rPr>
                <w:rFonts w:ascii="Times New Roman" w:hAnsi="Times New Roman"/>
                <w:color w:val="000000"/>
                <w:sz w:val="18"/>
                <w:szCs w:val="18"/>
              </w:rPr>
            </w:pPr>
          </w:p>
        </w:tc>
        <w:tc>
          <w:tcPr>
            <w:tcW w:w="216" w:type="pct"/>
            <w:vMerge/>
            <w:vAlign w:val="center"/>
          </w:tcPr>
          <w:p w14:paraId="2C4F8688" w14:textId="77777777" w:rsidR="00757DCE" w:rsidRDefault="00757DCE" w:rsidP="00793EC1">
            <w:pPr>
              <w:jc w:val="center"/>
              <w:rPr>
                <w:rFonts w:ascii="Times New Roman" w:hAnsi="Times New Roman"/>
                <w:color w:val="000000"/>
                <w:sz w:val="18"/>
                <w:szCs w:val="18"/>
              </w:rPr>
            </w:pPr>
          </w:p>
        </w:tc>
        <w:tc>
          <w:tcPr>
            <w:tcW w:w="809" w:type="pct"/>
            <w:gridSpan w:val="2"/>
          </w:tcPr>
          <w:p w14:paraId="5BBD6DC4" w14:textId="24F5BD8E" w:rsidR="00757DCE" w:rsidRPr="007244E7" w:rsidRDefault="00757DCE" w:rsidP="00793EC1">
            <w:pPr>
              <w:jc w:val="center"/>
              <w:rPr>
                <w:rFonts w:ascii="Times New Roman" w:hAnsi="Times New Roman"/>
                <w:color w:val="000000"/>
                <w:spacing w:val="-20"/>
                <w:sz w:val="18"/>
                <w:szCs w:val="18"/>
              </w:rPr>
            </w:pPr>
            <w:r w:rsidRPr="007244E7">
              <w:rPr>
                <w:rFonts w:ascii="Times New Roman" w:hAnsi="Times New Roman" w:hint="eastAsia"/>
                <w:sz w:val="18"/>
              </w:rPr>
              <w:t>YH122183</w:t>
            </w:r>
          </w:p>
        </w:tc>
        <w:tc>
          <w:tcPr>
            <w:tcW w:w="865" w:type="pct"/>
          </w:tcPr>
          <w:p w14:paraId="1AF21AE6" w14:textId="0275AEA1" w:rsidR="00757DCE" w:rsidRPr="007244E7" w:rsidRDefault="00757DCE" w:rsidP="00793EC1">
            <w:pPr>
              <w:jc w:val="center"/>
              <w:rPr>
                <w:rFonts w:ascii="Times New Roman" w:hAnsi="Times New Roman"/>
                <w:color w:val="000000"/>
                <w:spacing w:val="-20"/>
                <w:sz w:val="18"/>
                <w:szCs w:val="18"/>
              </w:rPr>
            </w:pPr>
            <w:r w:rsidRPr="007244E7">
              <w:rPr>
                <w:rFonts w:ascii="Times New Roman" w:hAnsi="Times New Roman" w:hint="eastAsia"/>
                <w:sz w:val="18"/>
              </w:rPr>
              <w:t>食品营养与健康</w:t>
            </w:r>
          </w:p>
        </w:tc>
        <w:tc>
          <w:tcPr>
            <w:tcW w:w="271" w:type="pct"/>
          </w:tcPr>
          <w:p w14:paraId="20A27AE8" w14:textId="77B9193F" w:rsidR="00757DCE" w:rsidRPr="007244E7" w:rsidRDefault="00757DCE" w:rsidP="00793EC1">
            <w:pPr>
              <w:jc w:val="center"/>
              <w:rPr>
                <w:rFonts w:ascii="Times New Roman" w:hAnsi="Times New Roman"/>
                <w:color w:val="000000"/>
                <w:spacing w:val="-20"/>
                <w:sz w:val="18"/>
                <w:szCs w:val="18"/>
              </w:rPr>
            </w:pPr>
            <w:r w:rsidRPr="007244E7">
              <w:rPr>
                <w:rFonts w:ascii="Times New Roman" w:hAnsi="Times New Roman" w:hint="eastAsia"/>
                <w:sz w:val="18"/>
              </w:rPr>
              <w:t>64</w:t>
            </w:r>
          </w:p>
        </w:tc>
        <w:tc>
          <w:tcPr>
            <w:tcW w:w="216" w:type="pct"/>
          </w:tcPr>
          <w:p w14:paraId="6D3F3FB9" w14:textId="130A8006" w:rsidR="00757DCE" w:rsidRPr="007244E7" w:rsidRDefault="00757DCE" w:rsidP="00793EC1">
            <w:pPr>
              <w:jc w:val="center"/>
              <w:rPr>
                <w:rFonts w:ascii="Times New Roman" w:hAnsi="Times New Roman"/>
                <w:color w:val="FF0000"/>
                <w:spacing w:val="-20"/>
                <w:sz w:val="18"/>
                <w:szCs w:val="18"/>
              </w:rPr>
            </w:pPr>
            <w:r w:rsidRPr="007244E7">
              <w:rPr>
                <w:rFonts w:ascii="Times New Roman" w:hAnsi="Times New Roman" w:hint="eastAsia"/>
                <w:sz w:val="18"/>
              </w:rPr>
              <w:t>32</w:t>
            </w:r>
          </w:p>
        </w:tc>
        <w:tc>
          <w:tcPr>
            <w:tcW w:w="216" w:type="pct"/>
          </w:tcPr>
          <w:p w14:paraId="54B6AB63" w14:textId="14DE3395" w:rsidR="00757DCE" w:rsidRPr="007244E7" w:rsidRDefault="00757DCE" w:rsidP="00793EC1">
            <w:pPr>
              <w:jc w:val="center"/>
              <w:rPr>
                <w:rFonts w:ascii="Times New Roman" w:hAnsi="Times New Roman"/>
                <w:color w:val="FF0000"/>
                <w:spacing w:val="-20"/>
                <w:sz w:val="18"/>
                <w:szCs w:val="18"/>
              </w:rPr>
            </w:pPr>
            <w:r w:rsidRPr="007244E7">
              <w:rPr>
                <w:rFonts w:ascii="Times New Roman" w:hAnsi="Times New Roman" w:hint="eastAsia"/>
                <w:sz w:val="18"/>
              </w:rPr>
              <w:t>32</w:t>
            </w:r>
          </w:p>
        </w:tc>
        <w:tc>
          <w:tcPr>
            <w:tcW w:w="228" w:type="pct"/>
          </w:tcPr>
          <w:p w14:paraId="5B737667" w14:textId="2B6DA6F5" w:rsidR="00757DCE" w:rsidRPr="007244E7" w:rsidRDefault="00757DCE" w:rsidP="00793EC1">
            <w:pPr>
              <w:jc w:val="center"/>
              <w:rPr>
                <w:rFonts w:ascii="Times New Roman" w:hAnsi="Times New Roman"/>
                <w:color w:val="000000"/>
                <w:spacing w:val="-20"/>
                <w:sz w:val="18"/>
                <w:szCs w:val="18"/>
              </w:rPr>
            </w:pPr>
            <w:r w:rsidRPr="007244E7">
              <w:rPr>
                <w:rFonts w:ascii="Times New Roman" w:hAnsi="Times New Roman" w:hint="eastAsia"/>
                <w:sz w:val="18"/>
              </w:rPr>
              <w:t>3.5</w:t>
            </w:r>
          </w:p>
        </w:tc>
        <w:tc>
          <w:tcPr>
            <w:tcW w:w="311" w:type="pct"/>
            <w:gridSpan w:val="2"/>
          </w:tcPr>
          <w:p w14:paraId="7716C6A7" w14:textId="77777777" w:rsidR="00757DCE" w:rsidRPr="007244E7" w:rsidRDefault="00757DCE" w:rsidP="00793EC1">
            <w:pPr>
              <w:jc w:val="center"/>
              <w:rPr>
                <w:rFonts w:ascii="Times New Roman" w:hAnsi="Times New Roman"/>
                <w:color w:val="000000"/>
                <w:spacing w:val="-20"/>
                <w:sz w:val="18"/>
                <w:szCs w:val="18"/>
              </w:rPr>
            </w:pPr>
          </w:p>
        </w:tc>
        <w:tc>
          <w:tcPr>
            <w:tcW w:w="238" w:type="pct"/>
          </w:tcPr>
          <w:p w14:paraId="0559B5A2" w14:textId="77777777" w:rsidR="00757DCE" w:rsidRPr="007244E7" w:rsidRDefault="00757DCE" w:rsidP="00793EC1">
            <w:pPr>
              <w:jc w:val="center"/>
              <w:rPr>
                <w:rFonts w:ascii="Times New Roman" w:hAnsi="Times New Roman"/>
                <w:color w:val="000000"/>
                <w:spacing w:val="-20"/>
                <w:sz w:val="18"/>
                <w:szCs w:val="18"/>
              </w:rPr>
            </w:pPr>
          </w:p>
        </w:tc>
        <w:tc>
          <w:tcPr>
            <w:tcW w:w="303" w:type="pct"/>
            <w:gridSpan w:val="2"/>
          </w:tcPr>
          <w:p w14:paraId="0A64454C" w14:textId="77777777" w:rsidR="00757DCE" w:rsidRPr="007244E7" w:rsidRDefault="00757DCE" w:rsidP="00793EC1">
            <w:pPr>
              <w:ind w:right="280"/>
              <w:jc w:val="center"/>
              <w:rPr>
                <w:rFonts w:ascii="Times New Roman" w:hAnsi="Times New Roman"/>
                <w:color w:val="000000"/>
                <w:spacing w:val="-20"/>
                <w:sz w:val="18"/>
                <w:szCs w:val="18"/>
              </w:rPr>
            </w:pPr>
          </w:p>
        </w:tc>
        <w:tc>
          <w:tcPr>
            <w:tcW w:w="271" w:type="pct"/>
            <w:gridSpan w:val="2"/>
          </w:tcPr>
          <w:p w14:paraId="3BCCD9EA" w14:textId="28AAD7F4" w:rsidR="00757DCE" w:rsidRPr="007244E7" w:rsidRDefault="00757DCE" w:rsidP="00793EC1">
            <w:pPr>
              <w:ind w:right="280"/>
              <w:jc w:val="center"/>
              <w:rPr>
                <w:rFonts w:ascii="Times New Roman" w:hAnsi="Times New Roman"/>
                <w:color w:val="000000"/>
                <w:spacing w:val="-20"/>
                <w:sz w:val="18"/>
                <w:szCs w:val="18"/>
              </w:rPr>
            </w:pPr>
            <w:r w:rsidRPr="007244E7">
              <w:rPr>
                <w:rFonts w:ascii="Times New Roman" w:hAnsi="Times New Roman" w:hint="eastAsia"/>
                <w:sz w:val="18"/>
              </w:rPr>
              <w:t>4</w:t>
            </w:r>
          </w:p>
        </w:tc>
        <w:tc>
          <w:tcPr>
            <w:tcW w:w="270" w:type="pct"/>
            <w:gridSpan w:val="2"/>
          </w:tcPr>
          <w:p w14:paraId="5853EF13" w14:textId="77777777" w:rsidR="00757DCE" w:rsidRPr="007244E7" w:rsidRDefault="00757DCE" w:rsidP="00793EC1">
            <w:pPr>
              <w:autoSpaceDE w:val="0"/>
              <w:autoSpaceDN w:val="0"/>
              <w:jc w:val="center"/>
              <w:rPr>
                <w:rFonts w:ascii="Times New Roman" w:hAnsi="Times New Roman"/>
                <w:color w:val="000000"/>
                <w:spacing w:val="-20"/>
                <w:sz w:val="18"/>
                <w:szCs w:val="18"/>
              </w:rPr>
            </w:pPr>
          </w:p>
        </w:tc>
        <w:tc>
          <w:tcPr>
            <w:tcW w:w="235" w:type="pct"/>
          </w:tcPr>
          <w:p w14:paraId="0CDBCC0B" w14:textId="77777777" w:rsidR="00757DCE" w:rsidRPr="007244E7" w:rsidRDefault="00757DCE" w:rsidP="00793EC1">
            <w:pPr>
              <w:autoSpaceDE w:val="0"/>
              <w:autoSpaceDN w:val="0"/>
              <w:jc w:val="center"/>
              <w:rPr>
                <w:rFonts w:ascii="Times New Roman" w:hAnsi="Times New Roman"/>
                <w:color w:val="000000"/>
                <w:spacing w:val="-20"/>
                <w:sz w:val="18"/>
                <w:szCs w:val="18"/>
              </w:rPr>
            </w:pPr>
          </w:p>
        </w:tc>
        <w:tc>
          <w:tcPr>
            <w:tcW w:w="354" w:type="pct"/>
            <w:vMerge/>
            <w:vAlign w:val="center"/>
          </w:tcPr>
          <w:p w14:paraId="1778BFA1" w14:textId="77777777" w:rsidR="00757DCE" w:rsidRDefault="00757DCE" w:rsidP="00793EC1">
            <w:pPr>
              <w:autoSpaceDE w:val="0"/>
              <w:autoSpaceDN w:val="0"/>
              <w:jc w:val="center"/>
              <w:rPr>
                <w:rFonts w:ascii="Times New Roman" w:hAnsi="Times New Roman"/>
                <w:color w:val="000000"/>
                <w:spacing w:val="-20"/>
                <w:sz w:val="18"/>
                <w:szCs w:val="18"/>
              </w:rPr>
            </w:pPr>
          </w:p>
        </w:tc>
      </w:tr>
      <w:tr w:rsidR="00757DCE" w14:paraId="342D48FA" w14:textId="77777777" w:rsidTr="003C0461">
        <w:trPr>
          <w:trHeight w:val="285"/>
          <w:jc w:val="center"/>
        </w:trPr>
        <w:tc>
          <w:tcPr>
            <w:tcW w:w="197" w:type="pct"/>
            <w:vMerge/>
            <w:vAlign w:val="center"/>
          </w:tcPr>
          <w:p w14:paraId="03BF2E58" w14:textId="77777777" w:rsidR="00757DCE" w:rsidRDefault="00757DCE" w:rsidP="00793EC1">
            <w:pPr>
              <w:jc w:val="center"/>
              <w:rPr>
                <w:rFonts w:ascii="Times New Roman" w:hAnsi="Times New Roman"/>
                <w:color w:val="000000"/>
                <w:sz w:val="18"/>
                <w:szCs w:val="18"/>
              </w:rPr>
            </w:pPr>
          </w:p>
        </w:tc>
        <w:tc>
          <w:tcPr>
            <w:tcW w:w="216" w:type="pct"/>
            <w:vMerge/>
            <w:vAlign w:val="center"/>
          </w:tcPr>
          <w:p w14:paraId="5861A428" w14:textId="77777777" w:rsidR="00757DCE" w:rsidRDefault="00757DCE" w:rsidP="00793EC1">
            <w:pPr>
              <w:jc w:val="center"/>
              <w:rPr>
                <w:rFonts w:ascii="Times New Roman" w:hAnsi="Times New Roman"/>
                <w:color w:val="000000"/>
                <w:sz w:val="18"/>
                <w:szCs w:val="18"/>
              </w:rPr>
            </w:pPr>
          </w:p>
        </w:tc>
        <w:tc>
          <w:tcPr>
            <w:tcW w:w="809" w:type="pct"/>
            <w:gridSpan w:val="2"/>
          </w:tcPr>
          <w:p w14:paraId="34E38998" w14:textId="3D2B620A" w:rsidR="00757DCE" w:rsidRPr="007244E7" w:rsidRDefault="00757DCE" w:rsidP="00793EC1">
            <w:pPr>
              <w:jc w:val="center"/>
              <w:rPr>
                <w:rFonts w:ascii="Times New Roman" w:hAnsi="Times New Roman"/>
                <w:color w:val="000000"/>
                <w:spacing w:val="-20"/>
                <w:sz w:val="18"/>
                <w:szCs w:val="18"/>
              </w:rPr>
            </w:pPr>
            <w:r w:rsidRPr="007244E7">
              <w:rPr>
                <w:rFonts w:ascii="Times New Roman" w:hAnsi="Times New Roman" w:hint="eastAsia"/>
                <w:sz w:val="18"/>
              </w:rPr>
              <w:t>YH122184</w:t>
            </w:r>
          </w:p>
        </w:tc>
        <w:tc>
          <w:tcPr>
            <w:tcW w:w="865" w:type="pct"/>
          </w:tcPr>
          <w:p w14:paraId="182257C0" w14:textId="445CEE87" w:rsidR="00757DCE" w:rsidRPr="007244E7" w:rsidRDefault="00757DCE" w:rsidP="00793EC1">
            <w:pPr>
              <w:jc w:val="center"/>
              <w:rPr>
                <w:rFonts w:ascii="Times New Roman" w:hAnsi="Times New Roman"/>
                <w:color w:val="000000"/>
                <w:spacing w:val="-20"/>
                <w:sz w:val="18"/>
                <w:szCs w:val="18"/>
              </w:rPr>
            </w:pPr>
            <w:r w:rsidRPr="007244E7">
              <w:rPr>
                <w:rFonts w:ascii="Times New Roman" w:hAnsi="Times New Roman" w:hint="eastAsia"/>
                <w:sz w:val="18"/>
              </w:rPr>
              <w:t>食品药品营销</w:t>
            </w:r>
          </w:p>
        </w:tc>
        <w:tc>
          <w:tcPr>
            <w:tcW w:w="271" w:type="pct"/>
          </w:tcPr>
          <w:p w14:paraId="788D17D2" w14:textId="3C37832A" w:rsidR="00757DCE" w:rsidRPr="007244E7" w:rsidRDefault="00757DCE" w:rsidP="00793EC1">
            <w:pPr>
              <w:jc w:val="center"/>
              <w:rPr>
                <w:rFonts w:ascii="Times New Roman" w:hAnsi="Times New Roman"/>
                <w:color w:val="000000"/>
                <w:spacing w:val="-20"/>
                <w:sz w:val="18"/>
                <w:szCs w:val="18"/>
              </w:rPr>
            </w:pPr>
            <w:r w:rsidRPr="007244E7">
              <w:rPr>
                <w:rFonts w:ascii="Times New Roman" w:hAnsi="Times New Roman" w:hint="eastAsia"/>
                <w:sz w:val="18"/>
              </w:rPr>
              <w:t>64</w:t>
            </w:r>
          </w:p>
        </w:tc>
        <w:tc>
          <w:tcPr>
            <w:tcW w:w="216" w:type="pct"/>
          </w:tcPr>
          <w:p w14:paraId="57D7C089" w14:textId="38AFBF18" w:rsidR="00757DCE" w:rsidRPr="007244E7" w:rsidRDefault="00757DCE" w:rsidP="00793EC1">
            <w:pPr>
              <w:jc w:val="center"/>
              <w:rPr>
                <w:rFonts w:ascii="Times New Roman" w:hAnsi="Times New Roman"/>
                <w:color w:val="FF0000"/>
                <w:spacing w:val="-20"/>
                <w:sz w:val="18"/>
                <w:szCs w:val="18"/>
              </w:rPr>
            </w:pPr>
            <w:r w:rsidRPr="007244E7">
              <w:rPr>
                <w:rFonts w:ascii="Times New Roman" w:hAnsi="Times New Roman" w:hint="eastAsia"/>
                <w:sz w:val="18"/>
              </w:rPr>
              <w:t>32</w:t>
            </w:r>
          </w:p>
        </w:tc>
        <w:tc>
          <w:tcPr>
            <w:tcW w:w="216" w:type="pct"/>
          </w:tcPr>
          <w:p w14:paraId="0B021B51" w14:textId="4942D795" w:rsidR="00757DCE" w:rsidRPr="007244E7" w:rsidRDefault="00757DCE" w:rsidP="00793EC1">
            <w:pPr>
              <w:jc w:val="center"/>
              <w:rPr>
                <w:rFonts w:ascii="Times New Roman" w:hAnsi="Times New Roman"/>
                <w:color w:val="FF0000"/>
                <w:spacing w:val="-20"/>
                <w:sz w:val="18"/>
                <w:szCs w:val="18"/>
              </w:rPr>
            </w:pPr>
            <w:r w:rsidRPr="007244E7">
              <w:rPr>
                <w:rFonts w:ascii="Times New Roman" w:hAnsi="Times New Roman" w:hint="eastAsia"/>
                <w:sz w:val="18"/>
              </w:rPr>
              <w:t>32</w:t>
            </w:r>
          </w:p>
        </w:tc>
        <w:tc>
          <w:tcPr>
            <w:tcW w:w="228" w:type="pct"/>
          </w:tcPr>
          <w:p w14:paraId="6ADEBA34" w14:textId="24553D22" w:rsidR="00757DCE" w:rsidRPr="007244E7" w:rsidRDefault="00757DCE" w:rsidP="00793EC1">
            <w:pPr>
              <w:jc w:val="center"/>
              <w:rPr>
                <w:rFonts w:ascii="Times New Roman" w:hAnsi="Times New Roman"/>
                <w:color w:val="000000"/>
                <w:spacing w:val="-20"/>
                <w:sz w:val="18"/>
                <w:szCs w:val="18"/>
              </w:rPr>
            </w:pPr>
            <w:r w:rsidRPr="007244E7">
              <w:rPr>
                <w:rFonts w:ascii="Times New Roman" w:hAnsi="Times New Roman" w:hint="eastAsia"/>
                <w:sz w:val="18"/>
              </w:rPr>
              <w:t>3.5</w:t>
            </w:r>
          </w:p>
        </w:tc>
        <w:tc>
          <w:tcPr>
            <w:tcW w:w="311" w:type="pct"/>
            <w:gridSpan w:val="2"/>
          </w:tcPr>
          <w:p w14:paraId="7D9A5D8A" w14:textId="77777777" w:rsidR="00757DCE" w:rsidRPr="007244E7" w:rsidRDefault="00757DCE" w:rsidP="00793EC1">
            <w:pPr>
              <w:jc w:val="center"/>
              <w:rPr>
                <w:rFonts w:ascii="Times New Roman" w:hAnsi="Times New Roman"/>
                <w:color w:val="000000"/>
                <w:spacing w:val="-20"/>
                <w:sz w:val="18"/>
                <w:szCs w:val="18"/>
              </w:rPr>
            </w:pPr>
          </w:p>
        </w:tc>
        <w:tc>
          <w:tcPr>
            <w:tcW w:w="238" w:type="pct"/>
          </w:tcPr>
          <w:p w14:paraId="260372B1" w14:textId="77777777" w:rsidR="00757DCE" w:rsidRPr="007244E7" w:rsidRDefault="00757DCE" w:rsidP="00793EC1">
            <w:pPr>
              <w:jc w:val="center"/>
              <w:rPr>
                <w:rFonts w:ascii="Times New Roman" w:hAnsi="Times New Roman"/>
                <w:color w:val="000000"/>
                <w:spacing w:val="-20"/>
                <w:sz w:val="18"/>
                <w:szCs w:val="18"/>
              </w:rPr>
            </w:pPr>
          </w:p>
        </w:tc>
        <w:tc>
          <w:tcPr>
            <w:tcW w:w="303" w:type="pct"/>
            <w:gridSpan w:val="2"/>
          </w:tcPr>
          <w:p w14:paraId="6D53B801" w14:textId="77777777" w:rsidR="00757DCE" w:rsidRPr="007244E7" w:rsidRDefault="00757DCE" w:rsidP="00793EC1">
            <w:pPr>
              <w:ind w:right="280"/>
              <w:jc w:val="center"/>
              <w:rPr>
                <w:rFonts w:ascii="Times New Roman" w:hAnsi="Times New Roman"/>
                <w:color w:val="000000"/>
                <w:spacing w:val="-20"/>
                <w:sz w:val="18"/>
                <w:szCs w:val="18"/>
              </w:rPr>
            </w:pPr>
          </w:p>
        </w:tc>
        <w:tc>
          <w:tcPr>
            <w:tcW w:w="271" w:type="pct"/>
            <w:gridSpan w:val="2"/>
          </w:tcPr>
          <w:p w14:paraId="3FC6F80C" w14:textId="77777777" w:rsidR="00757DCE" w:rsidRPr="007244E7" w:rsidRDefault="00757DCE" w:rsidP="00793EC1">
            <w:pPr>
              <w:ind w:right="280"/>
              <w:jc w:val="center"/>
              <w:rPr>
                <w:rFonts w:ascii="Times New Roman" w:hAnsi="Times New Roman"/>
                <w:color w:val="000000"/>
                <w:spacing w:val="-20"/>
                <w:sz w:val="18"/>
                <w:szCs w:val="18"/>
              </w:rPr>
            </w:pPr>
          </w:p>
        </w:tc>
        <w:tc>
          <w:tcPr>
            <w:tcW w:w="270" w:type="pct"/>
            <w:gridSpan w:val="2"/>
          </w:tcPr>
          <w:p w14:paraId="4F26BD99" w14:textId="7516F832" w:rsidR="00757DCE" w:rsidRPr="007244E7" w:rsidRDefault="00757DCE" w:rsidP="00793EC1">
            <w:pPr>
              <w:autoSpaceDE w:val="0"/>
              <w:autoSpaceDN w:val="0"/>
              <w:jc w:val="center"/>
              <w:rPr>
                <w:rFonts w:ascii="Times New Roman" w:hAnsi="Times New Roman"/>
                <w:color w:val="000000"/>
                <w:spacing w:val="-20"/>
                <w:sz w:val="18"/>
                <w:szCs w:val="18"/>
              </w:rPr>
            </w:pPr>
            <w:r w:rsidRPr="007244E7">
              <w:rPr>
                <w:rFonts w:ascii="Times New Roman" w:hAnsi="Times New Roman" w:hint="eastAsia"/>
                <w:sz w:val="18"/>
              </w:rPr>
              <w:t>4</w:t>
            </w:r>
          </w:p>
        </w:tc>
        <w:tc>
          <w:tcPr>
            <w:tcW w:w="235" w:type="pct"/>
          </w:tcPr>
          <w:p w14:paraId="1C447D3C" w14:textId="77777777" w:rsidR="00757DCE" w:rsidRPr="007244E7" w:rsidRDefault="00757DCE" w:rsidP="00793EC1">
            <w:pPr>
              <w:autoSpaceDE w:val="0"/>
              <w:autoSpaceDN w:val="0"/>
              <w:jc w:val="center"/>
              <w:rPr>
                <w:rFonts w:ascii="Times New Roman" w:hAnsi="Times New Roman"/>
                <w:color w:val="000000"/>
                <w:spacing w:val="-20"/>
                <w:sz w:val="18"/>
                <w:szCs w:val="18"/>
              </w:rPr>
            </w:pPr>
          </w:p>
        </w:tc>
        <w:tc>
          <w:tcPr>
            <w:tcW w:w="354" w:type="pct"/>
            <w:vMerge/>
            <w:vAlign w:val="center"/>
          </w:tcPr>
          <w:p w14:paraId="0A853ACC" w14:textId="77777777" w:rsidR="00757DCE" w:rsidRDefault="00757DCE" w:rsidP="00793EC1">
            <w:pPr>
              <w:autoSpaceDE w:val="0"/>
              <w:autoSpaceDN w:val="0"/>
              <w:jc w:val="center"/>
              <w:rPr>
                <w:rFonts w:ascii="Times New Roman" w:hAnsi="Times New Roman"/>
                <w:color w:val="000000"/>
                <w:spacing w:val="-20"/>
                <w:sz w:val="18"/>
                <w:szCs w:val="18"/>
              </w:rPr>
            </w:pPr>
          </w:p>
        </w:tc>
      </w:tr>
      <w:tr w:rsidR="00757DCE" w14:paraId="2CDF5F64" w14:textId="77777777" w:rsidTr="003C0461">
        <w:trPr>
          <w:trHeight w:val="285"/>
          <w:jc w:val="center"/>
        </w:trPr>
        <w:tc>
          <w:tcPr>
            <w:tcW w:w="197" w:type="pct"/>
            <w:vMerge/>
            <w:vAlign w:val="center"/>
          </w:tcPr>
          <w:p w14:paraId="2B3651EF" w14:textId="77777777" w:rsidR="00757DCE" w:rsidRDefault="00757DCE" w:rsidP="00793EC1">
            <w:pPr>
              <w:jc w:val="center"/>
              <w:rPr>
                <w:rFonts w:ascii="Times New Roman" w:hAnsi="Times New Roman"/>
                <w:color w:val="000000"/>
                <w:sz w:val="18"/>
                <w:szCs w:val="18"/>
              </w:rPr>
            </w:pPr>
          </w:p>
        </w:tc>
        <w:tc>
          <w:tcPr>
            <w:tcW w:w="216" w:type="pct"/>
            <w:vMerge/>
            <w:vAlign w:val="center"/>
          </w:tcPr>
          <w:p w14:paraId="1B3B8702" w14:textId="77777777" w:rsidR="00757DCE" w:rsidRDefault="00757DCE" w:rsidP="00793EC1">
            <w:pPr>
              <w:jc w:val="center"/>
              <w:rPr>
                <w:rFonts w:ascii="Times New Roman" w:hAnsi="Times New Roman"/>
                <w:color w:val="000000"/>
                <w:sz w:val="18"/>
                <w:szCs w:val="18"/>
              </w:rPr>
            </w:pPr>
          </w:p>
        </w:tc>
        <w:tc>
          <w:tcPr>
            <w:tcW w:w="809" w:type="pct"/>
            <w:gridSpan w:val="2"/>
          </w:tcPr>
          <w:p w14:paraId="4526820E" w14:textId="6827E87B" w:rsidR="00757DCE" w:rsidRPr="007244E7" w:rsidRDefault="00757DCE" w:rsidP="00793EC1">
            <w:pPr>
              <w:jc w:val="center"/>
              <w:rPr>
                <w:rFonts w:ascii="Times New Roman" w:hAnsi="Times New Roman"/>
                <w:color w:val="000000"/>
                <w:spacing w:val="-20"/>
                <w:sz w:val="18"/>
                <w:szCs w:val="18"/>
              </w:rPr>
            </w:pPr>
            <w:r w:rsidRPr="007244E7">
              <w:rPr>
                <w:rFonts w:ascii="Times New Roman" w:hAnsi="Times New Roman" w:hint="eastAsia"/>
                <w:sz w:val="18"/>
              </w:rPr>
              <w:t>YH122185</w:t>
            </w:r>
          </w:p>
        </w:tc>
        <w:tc>
          <w:tcPr>
            <w:tcW w:w="865" w:type="pct"/>
          </w:tcPr>
          <w:p w14:paraId="098D0B5C" w14:textId="719FC145" w:rsidR="00757DCE" w:rsidRPr="007244E7" w:rsidRDefault="00757DCE" w:rsidP="00793EC1">
            <w:pPr>
              <w:jc w:val="center"/>
              <w:rPr>
                <w:rFonts w:ascii="Times New Roman" w:hAnsi="Times New Roman"/>
                <w:color w:val="000000"/>
                <w:spacing w:val="-20"/>
                <w:sz w:val="18"/>
                <w:szCs w:val="18"/>
              </w:rPr>
            </w:pPr>
            <w:r w:rsidRPr="007244E7">
              <w:rPr>
                <w:rFonts w:ascii="Times New Roman" w:hAnsi="Times New Roman" w:hint="eastAsia"/>
                <w:sz w:val="18"/>
              </w:rPr>
              <w:t>科技论文写作</w:t>
            </w:r>
          </w:p>
        </w:tc>
        <w:tc>
          <w:tcPr>
            <w:tcW w:w="271" w:type="pct"/>
          </w:tcPr>
          <w:p w14:paraId="7A1858EB" w14:textId="0D67CF46" w:rsidR="00757DCE" w:rsidRPr="007244E7" w:rsidRDefault="00757DCE" w:rsidP="00793EC1">
            <w:pPr>
              <w:jc w:val="center"/>
              <w:rPr>
                <w:rFonts w:ascii="Times New Roman" w:hAnsi="Times New Roman"/>
                <w:color w:val="000000"/>
                <w:spacing w:val="-20"/>
                <w:sz w:val="18"/>
                <w:szCs w:val="18"/>
              </w:rPr>
            </w:pPr>
            <w:r w:rsidRPr="007244E7">
              <w:rPr>
                <w:rFonts w:ascii="Times New Roman" w:hAnsi="Times New Roman" w:hint="eastAsia"/>
                <w:sz w:val="18"/>
              </w:rPr>
              <w:t>20</w:t>
            </w:r>
          </w:p>
        </w:tc>
        <w:tc>
          <w:tcPr>
            <w:tcW w:w="216" w:type="pct"/>
          </w:tcPr>
          <w:p w14:paraId="3221D263" w14:textId="7D2AC2CE" w:rsidR="00757DCE" w:rsidRPr="007244E7" w:rsidRDefault="00757DCE" w:rsidP="00793EC1">
            <w:pPr>
              <w:jc w:val="center"/>
              <w:rPr>
                <w:rFonts w:ascii="Times New Roman" w:hAnsi="Times New Roman"/>
                <w:color w:val="FF0000"/>
                <w:spacing w:val="-20"/>
                <w:sz w:val="18"/>
                <w:szCs w:val="18"/>
              </w:rPr>
            </w:pPr>
            <w:r w:rsidRPr="007244E7">
              <w:rPr>
                <w:rFonts w:ascii="Times New Roman" w:hAnsi="Times New Roman" w:hint="eastAsia"/>
                <w:sz w:val="18"/>
              </w:rPr>
              <w:t>10</w:t>
            </w:r>
          </w:p>
        </w:tc>
        <w:tc>
          <w:tcPr>
            <w:tcW w:w="216" w:type="pct"/>
          </w:tcPr>
          <w:p w14:paraId="3A907ADE" w14:textId="13B67CDE" w:rsidR="00757DCE" w:rsidRPr="007244E7" w:rsidRDefault="00757DCE" w:rsidP="00793EC1">
            <w:pPr>
              <w:jc w:val="center"/>
              <w:rPr>
                <w:rFonts w:ascii="Times New Roman" w:hAnsi="Times New Roman"/>
                <w:color w:val="FF0000"/>
                <w:spacing w:val="-20"/>
                <w:sz w:val="18"/>
                <w:szCs w:val="18"/>
              </w:rPr>
            </w:pPr>
            <w:r w:rsidRPr="007244E7">
              <w:rPr>
                <w:rFonts w:ascii="Times New Roman" w:hAnsi="Times New Roman" w:hint="eastAsia"/>
                <w:sz w:val="18"/>
              </w:rPr>
              <w:t>10</w:t>
            </w:r>
          </w:p>
        </w:tc>
        <w:tc>
          <w:tcPr>
            <w:tcW w:w="228" w:type="pct"/>
          </w:tcPr>
          <w:p w14:paraId="68481D65" w14:textId="5AE109D1" w:rsidR="00757DCE" w:rsidRPr="007244E7" w:rsidRDefault="00757DCE" w:rsidP="00793EC1">
            <w:pPr>
              <w:jc w:val="center"/>
              <w:rPr>
                <w:rFonts w:ascii="Times New Roman" w:hAnsi="Times New Roman"/>
                <w:color w:val="000000"/>
                <w:spacing w:val="-20"/>
                <w:sz w:val="18"/>
                <w:szCs w:val="18"/>
              </w:rPr>
            </w:pPr>
            <w:r w:rsidRPr="007244E7">
              <w:rPr>
                <w:rFonts w:ascii="Times New Roman" w:hAnsi="Times New Roman" w:hint="eastAsia"/>
                <w:sz w:val="18"/>
              </w:rPr>
              <w:t>1</w:t>
            </w:r>
          </w:p>
        </w:tc>
        <w:tc>
          <w:tcPr>
            <w:tcW w:w="311" w:type="pct"/>
            <w:gridSpan w:val="2"/>
          </w:tcPr>
          <w:p w14:paraId="28A70A4A" w14:textId="77777777" w:rsidR="00757DCE" w:rsidRPr="007244E7" w:rsidRDefault="00757DCE" w:rsidP="00793EC1">
            <w:pPr>
              <w:jc w:val="center"/>
              <w:rPr>
                <w:rFonts w:ascii="Times New Roman" w:hAnsi="Times New Roman"/>
                <w:color w:val="000000"/>
                <w:spacing w:val="-20"/>
                <w:sz w:val="18"/>
                <w:szCs w:val="18"/>
              </w:rPr>
            </w:pPr>
          </w:p>
        </w:tc>
        <w:tc>
          <w:tcPr>
            <w:tcW w:w="238" w:type="pct"/>
          </w:tcPr>
          <w:p w14:paraId="44DDF484" w14:textId="77777777" w:rsidR="00757DCE" w:rsidRPr="007244E7" w:rsidRDefault="00757DCE" w:rsidP="00793EC1">
            <w:pPr>
              <w:jc w:val="center"/>
              <w:rPr>
                <w:rFonts w:ascii="Times New Roman" w:hAnsi="Times New Roman"/>
                <w:color w:val="000000"/>
                <w:spacing w:val="-20"/>
                <w:sz w:val="18"/>
                <w:szCs w:val="18"/>
              </w:rPr>
            </w:pPr>
          </w:p>
        </w:tc>
        <w:tc>
          <w:tcPr>
            <w:tcW w:w="303" w:type="pct"/>
            <w:gridSpan w:val="2"/>
          </w:tcPr>
          <w:p w14:paraId="71384A5B" w14:textId="77777777" w:rsidR="00757DCE" w:rsidRPr="007244E7" w:rsidRDefault="00757DCE" w:rsidP="00793EC1">
            <w:pPr>
              <w:ind w:right="280"/>
              <w:jc w:val="center"/>
              <w:rPr>
                <w:rFonts w:ascii="Times New Roman" w:hAnsi="Times New Roman"/>
                <w:color w:val="000000"/>
                <w:spacing w:val="-20"/>
                <w:sz w:val="18"/>
                <w:szCs w:val="18"/>
              </w:rPr>
            </w:pPr>
          </w:p>
        </w:tc>
        <w:tc>
          <w:tcPr>
            <w:tcW w:w="271" w:type="pct"/>
            <w:gridSpan w:val="2"/>
          </w:tcPr>
          <w:p w14:paraId="69E043E8" w14:textId="77777777" w:rsidR="00757DCE" w:rsidRPr="007244E7" w:rsidRDefault="00757DCE" w:rsidP="00793EC1">
            <w:pPr>
              <w:ind w:right="280"/>
              <w:jc w:val="center"/>
              <w:rPr>
                <w:rFonts w:ascii="Times New Roman" w:hAnsi="Times New Roman"/>
                <w:color w:val="000000"/>
                <w:spacing w:val="-20"/>
                <w:sz w:val="18"/>
                <w:szCs w:val="18"/>
              </w:rPr>
            </w:pPr>
          </w:p>
        </w:tc>
        <w:tc>
          <w:tcPr>
            <w:tcW w:w="270" w:type="pct"/>
            <w:gridSpan w:val="2"/>
          </w:tcPr>
          <w:p w14:paraId="0CF96B54" w14:textId="06428779" w:rsidR="00757DCE" w:rsidRPr="007244E7" w:rsidRDefault="00757DCE" w:rsidP="00793EC1">
            <w:pPr>
              <w:autoSpaceDE w:val="0"/>
              <w:autoSpaceDN w:val="0"/>
              <w:jc w:val="center"/>
              <w:rPr>
                <w:rFonts w:ascii="Times New Roman" w:hAnsi="Times New Roman"/>
                <w:color w:val="000000"/>
                <w:spacing w:val="-20"/>
                <w:sz w:val="18"/>
                <w:szCs w:val="18"/>
              </w:rPr>
            </w:pPr>
            <w:r w:rsidRPr="007244E7">
              <w:rPr>
                <w:rFonts w:ascii="Times New Roman" w:hAnsi="Times New Roman" w:hint="eastAsia"/>
                <w:sz w:val="18"/>
              </w:rPr>
              <w:t>2</w:t>
            </w:r>
          </w:p>
        </w:tc>
        <w:tc>
          <w:tcPr>
            <w:tcW w:w="235" w:type="pct"/>
          </w:tcPr>
          <w:p w14:paraId="01C2CEA4" w14:textId="77777777" w:rsidR="00757DCE" w:rsidRPr="007244E7" w:rsidRDefault="00757DCE" w:rsidP="00793EC1">
            <w:pPr>
              <w:autoSpaceDE w:val="0"/>
              <w:autoSpaceDN w:val="0"/>
              <w:jc w:val="center"/>
              <w:rPr>
                <w:rFonts w:ascii="Times New Roman" w:hAnsi="Times New Roman"/>
                <w:color w:val="000000"/>
                <w:spacing w:val="-20"/>
                <w:sz w:val="18"/>
                <w:szCs w:val="18"/>
              </w:rPr>
            </w:pPr>
          </w:p>
        </w:tc>
        <w:tc>
          <w:tcPr>
            <w:tcW w:w="354" w:type="pct"/>
            <w:vMerge/>
            <w:vAlign w:val="center"/>
          </w:tcPr>
          <w:p w14:paraId="72F5A6BE" w14:textId="77777777" w:rsidR="00757DCE" w:rsidRDefault="00757DCE" w:rsidP="00793EC1">
            <w:pPr>
              <w:autoSpaceDE w:val="0"/>
              <w:autoSpaceDN w:val="0"/>
              <w:jc w:val="center"/>
              <w:rPr>
                <w:rFonts w:ascii="Times New Roman" w:hAnsi="Times New Roman"/>
                <w:color w:val="000000"/>
                <w:spacing w:val="-20"/>
                <w:sz w:val="18"/>
                <w:szCs w:val="18"/>
              </w:rPr>
            </w:pPr>
          </w:p>
        </w:tc>
      </w:tr>
      <w:tr w:rsidR="00757DCE" w14:paraId="6DA34263" w14:textId="77777777" w:rsidTr="00762DF8">
        <w:trPr>
          <w:trHeight w:val="90"/>
          <w:jc w:val="center"/>
        </w:trPr>
        <w:tc>
          <w:tcPr>
            <w:tcW w:w="197" w:type="pct"/>
            <w:vMerge/>
            <w:vAlign w:val="center"/>
          </w:tcPr>
          <w:p w14:paraId="6E94F1B4" w14:textId="77777777" w:rsidR="00757DCE" w:rsidRDefault="00757DCE" w:rsidP="00793EC1">
            <w:pPr>
              <w:jc w:val="center"/>
              <w:rPr>
                <w:rFonts w:ascii="Times New Roman" w:hAnsi="Times New Roman"/>
                <w:color w:val="000000"/>
                <w:sz w:val="18"/>
                <w:szCs w:val="18"/>
              </w:rPr>
            </w:pPr>
          </w:p>
        </w:tc>
        <w:tc>
          <w:tcPr>
            <w:tcW w:w="216" w:type="pct"/>
            <w:vMerge/>
            <w:vAlign w:val="center"/>
          </w:tcPr>
          <w:p w14:paraId="2F4250C9" w14:textId="77777777" w:rsidR="00757DCE" w:rsidRDefault="00757DCE" w:rsidP="00793EC1">
            <w:pPr>
              <w:jc w:val="center"/>
              <w:rPr>
                <w:rFonts w:ascii="Times New Roman" w:hAnsi="Times New Roman"/>
                <w:color w:val="000000"/>
                <w:sz w:val="18"/>
                <w:szCs w:val="18"/>
              </w:rPr>
            </w:pPr>
          </w:p>
        </w:tc>
        <w:tc>
          <w:tcPr>
            <w:tcW w:w="1674" w:type="pct"/>
            <w:gridSpan w:val="3"/>
            <w:vAlign w:val="center"/>
          </w:tcPr>
          <w:p w14:paraId="333F8D45" w14:textId="77777777" w:rsidR="00757DCE" w:rsidRPr="007244E7" w:rsidRDefault="00757DCE" w:rsidP="00793EC1">
            <w:pPr>
              <w:jc w:val="center"/>
              <w:rPr>
                <w:rFonts w:ascii="Times New Roman" w:hAnsi="Times New Roman"/>
                <w:b/>
                <w:bCs/>
                <w:color w:val="000000"/>
                <w:sz w:val="18"/>
                <w:szCs w:val="18"/>
              </w:rPr>
            </w:pPr>
            <w:r w:rsidRPr="007244E7">
              <w:rPr>
                <w:rFonts w:ascii="Times New Roman" w:hAnsi="Times New Roman" w:hint="eastAsia"/>
                <w:b/>
                <w:bCs/>
                <w:color w:val="000000"/>
                <w:sz w:val="18"/>
                <w:szCs w:val="18"/>
              </w:rPr>
              <w:t>小计</w:t>
            </w:r>
          </w:p>
        </w:tc>
        <w:tc>
          <w:tcPr>
            <w:tcW w:w="271" w:type="pct"/>
          </w:tcPr>
          <w:p w14:paraId="5B0CFA81" w14:textId="4277322E" w:rsidR="00757DCE" w:rsidRPr="007244E7" w:rsidRDefault="00757DCE" w:rsidP="00793EC1">
            <w:pPr>
              <w:jc w:val="center"/>
              <w:rPr>
                <w:rFonts w:ascii="Times New Roman" w:hAnsi="Times New Roman"/>
                <w:color w:val="000000"/>
                <w:spacing w:val="-20"/>
                <w:sz w:val="18"/>
                <w:szCs w:val="18"/>
              </w:rPr>
            </w:pPr>
            <w:r w:rsidRPr="007244E7">
              <w:rPr>
                <w:rFonts w:ascii="Times New Roman" w:hAnsi="Times New Roman"/>
                <w:sz w:val="18"/>
              </w:rPr>
              <w:t>148</w:t>
            </w:r>
          </w:p>
        </w:tc>
        <w:tc>
          <w:tcPr>
            <w:tcW w:w="216" w:type="pct"/>
          </w:tcPr>
          <w:p w14:paraId="3892E50B" w14:textId="71CCD85D" w:rsidR="00757DCE" w:rsidRPr="007244E7" w:rsidRDefault="00757DCE" w:rsidP="00793EC1">
            <w:pPr>
              <w:jc w:val="center"/>
              <w:rPr>
                <w:rFonts w:ascii="Times New Roman" w:hAnsi="Times New Roman"/>
                <w:color w:val="FF0000"/>
                <w:spacing w:val="-20"/>
                <w:sz w:val="18"/>
                <w:szCs w:val="18"/>
              </w:rPr>
            </w:pPr>
            <w:r w:rsidRPr="007244E7">
              <w:rPr>
                <w:rFonts w:ascii="Times New Roman" w:hAnsi="Times New Roman"/>
                <w:sz w:val="18"/>
              </w:rPr>
              <w:t>74</w:t>
            </w:r>
          </w:p>
        </w:tc>
        <w:tc>
          <w:tcPr>
            <w:tcW w:w="216" w:type="pct"/>
          </w:tcPr>
          <w:p w14:paraId="367813CF" w14:textId="5A9556D4" w:rsidR="00757DCE" w:rsidRPr="007244E7" w:rsidRDefault="00757DCE" w:rsidP="00793EC1">
            <w:pPr>
              <w:jc w:val="center"/>
              <w:rPr>
                <w:rFonts w:ascii="Times New Roman" w:hAnsi="Times New Roman"/>
                <w:color w:val="FF0000"/>
                <w:spacing w:val="-20"/>
                <w:sz w:val="18"/>
                <w:szCs w:val="18"/>
              </w:rPr>
            </w:pPr>
            <w:r w:rsidRPr="007244E7">
              <w:rPr>
                <w:rFonts w:ascii="Times New Roman" w:hAnsi="Times New Roman"/>
                <w:sz w:val="18"/>
              </w:rPr>
              <w:t>74</w:t>
            </w:r>
          </w:p>
        </w:tc>
        <w:tc>
          <w:tcPr>
            <w:tcW w:w="228" w:type="pct"/>
          </w:tcPr>
          <w:p w14:paraId="1BAAA186" w14:textId="2E30E459" w:rsidR="00757DCE" w:rsidRPr="007244E7" w:rsidRDefault="00757DCE" w:rsidP="00793EC1">
            <w:pPr>
              <w:jc w:val="center"/>
              <w:rPr>
                <w:rFonts w:ascii="Times New Roman" w:hAnsi="Times New Roman"/>
                <w:color w:val="000000"/>
                <w:spacing w:val="-20"/>
                <w:sz w:val="18"/>
                <w:szCs w:val="18"/>
              </w:rPr>
            </w:pPr>
            <w:r w:rsidRPr="007244E7">
              <w:rPr>
                <w:rFonts w:ascii="Times New Roman" w:hAnsi="Times New Roman"/>
                <w:sz w:val="18"/>
              </w:rPr>
              <w:t>8</w:t>
            </w:r>
          </w:p>
        </w:tc>
        <w:tc>
          <w:tcPr>
            <w:tcW w:w="311" w:type="pct"/>
            <w:gridSpan w:val="2"/>
          </w:tcPr>
          <w:p w14:paraId="23FC9C55" w14:textId="77777777" w:rsidR="00757DCE" w:rsidRPr="007244E7" w:rsidRDefault="00757DCE" w:rsidP="00793EC1">
            <w:pPr>
              <w:jc w:val="center"/>
              <w:rPr>
                <w:rFonts w:ascii="Times New Roman" w:hAnsi="Times New Roman"/>
                <w:color w:val="000000"/>
                <w:spacing w:val="-20"/>
                <w:sz w:val="18"/>
                <w:szCs w:val="18"/>
              </w:rPr>
            </w:pPr>
          </w:p>
        </w:tc>
        <w:tc>
          <w:tcPr>
            <w:tcW w:w="238" w:type="pct"/>
          </w:tcPr>
          <w:p w14:paraId="1F843D38" w14:textId="77777777" w:rsidR="00757DCE" w:rsidRPr="007244E7" w:rsidRDefault="00757DCE" w:rsidP="00793EC1">
            <w:pPr>
              <w:jc w:val="center"/>
              <w:rPr>
                <w:rFonts w:ascii="Times New Roman" w:hAnsi="Times New Roman"/>
                <w:color w:val="000000"/>
                <w:spacing w:val="-20"/>
                <w:sz w:val="18"/>
                <w:szCs w:val="18"/>
              </w:rPr>
            </w:pPr>
          </w:p>
        </w:tc>
        <w:tc>
          <w:tcPr>
            <w:tcW w:w="303" w:type="pct"/>
            <w:gridSpan w:val="2"/>
          </w:tcPr>
          <w:p w14:paraId="29764BE8" w14:textId="77777777" w:rsidR="00757DCE" w:rsidRPr="007244E7" w:rsidRDefault="00757DCE" w:rsidP="00793EC1">
            <w:pPr>
              <w:ind w:right="280"/>
              <w:jc w:val="center"/>
              <w:rPr>
                <w:rFonts w:ascii="Times New Roman" w:hAnsi="Times New Roman"/>
                <w:color w:val="000000"/>
                <w:spacing w:val="-20"/>
                <w:sz w:val="18"/>
                <w:szCs w:val="18"/>
              </w:rPr>
            </w:pPr>
          </w:p>
        </w:tc>
        <w:tc>
          <w:tcPr>
            <w:tcW w:w="271" w:type="pct"/>
            <w:gridSpan w:val="2"/>
          </w:tcPr>
          <w:p w14:paraId="2CAA67AE" w14:textId="24B5024D" w:rsidR="00757DCE" w:rsidRPr="007244E7" w:rsidRDefault="00757DCE" w:rsidP="00793EC1">
            <w:pPr>
              <w:ind w:right="280"/>
              <w:jc w:val="center"/>
              <w:rPr>
                <w:rFonts w:ascii="Times New Roman" w:hAnsi="Times New Roman"/>
                <w:color w:val="000000"/>
                <w:spacing w:val="-20"/>
                <w:sz w:val="18"/>
                <w:szCs w:val="18"/>
              </w:rPr>
            </w:pPr>
            <w:r w:rsidRPr="007244E7">
              <w:rPr>
                <w:rFonts w:ascii="Times New Roman" w:hAnsi="Times New Roman"/>
                <w:sz w:val="18"/>
              </w:rPr>
              <w:t>4</w:t>
            </w:r>
          </w:p>
        </w:tc>
        <w:tc>
          <w:tcPr>
            <w:tcW w:w="270" w:type="pct"/>
            <w:gridSpan w:val="2"/>
          </w:tcPr>
          <w:p w14:paraId="2D315826" w14:textId="4F2600E4" w:rsidR="00757DCE" w:rsidRPr="007244E7" w:rsidRDefault="00757DCE" w:rsidP="00793EC1">
            <w:pPr>
              <w:autoSpaceDE w:val="0"/>
              <w:autoSpaceDN w:val="0"/>
              <w:jc w:val="center"/>
              <w:rPr>
                <w:rFonts w:ascii="Times New Roman" w:hAnsi="Times New Roman"/>
                <w:color w:val="000000"/>
                <w:spacing w:val="-20"/>
                <w:sz w:val="18"/>
                <w:szCs w:val="18"/>
              </w:rPr>
            </w:pPr>
            <w:r w:rsidRPr="007244E7">
              <w:rPr>
                <w:rFonts w:ascii="Times New Roman" w:hAnsi="Times New Roman"/>
                <w:sz w:val="18"/>
              </w:rPr>
              <w:t>6</w:t>
            </w:r>
          </w:p>
        </w:tc>
        <w:tc>
          <w:tcPr>
            <w:tcW w:w="235" w:type="pct"/>
          </w:tcPr>
          <w:p w14:paraId="3F9C070F" w14:textId="77777777" w:rsidR="00757DCE" w:rsidRPr="007244E7" w:rsidRDefault="00757DCE" w:rsidP="00793EC1">
            <w:pPr>
              <w:autoSpaceDE w:val="0"/>
              <w:autoSpaceDN w:val="0"/>
              <w:jc w:val="center"/>
              <w:rPr>
                <w:rFonts w:ascii="Times New Roman" w:hAnsi="Times New Roman"/>
                <w:color w:val="000000"/>
                <w:spacing w:val="-20"/>
                <w:sz w:val="18"/>
                <w:szCs w:val="18"/>
              </w:rPr>
            </w:pPr>
          </w:p>
        </w:tc>
        <w:tc>
          <w:tcPr>
            <w:tcW w:w="354" w:type="pct"/>
            <w:vMerge/>
            <w:vAlign w:val="center"/>
          </w:tcPr>
          <w:p w14:paraId="3CE12FE6" w14:textId="77777777" w:rsidR="00757DCE" w:rsidRDefault="00757DCE" w:rsidP="00793EC1">
            <w:pPr>
              <w:autoSpaceDE w:val="0"/>
              <w:autoSpaceDN w:val="0"/>
              <w:jc w:val="center"/>
              <w:rPr>
                <w:rFonts w:ascii="Times New Roman" w:hAnsi="Times New Roman"/>
                <w:color w:val="000000"/>
                <w:spacing w:val="-20"/>
                <w:sz w:val="18"/>
                <w:szCs w:val="18"/>
              </w:rPr>
            </w:pPr>
          </w:p>
        </w:tc>
      </w:tr>
      <w:tr w:rsidR="007244E7" w14:paraId="4D2389CA" w14:textId="77777777" w:rsidTr="00DE0F95">
        <w:trPr>
          <w:trHeight w:val="402"/>
          <w:jc w:val="center"/>
        </w:trPr>
        <w:tc>
          <w:tcPr>
            <w:tcW w:w="2087" w:type="pct"/>
            <w:gridSpan w:val="5"/>
            <w:vAlign w:val="center"/>
          </w:tcPr>
          <w:p w14:paraId="75F7CD9C" w14:textId="77777777" w:rsidR="007244E7" w:rsidRDefault="007244E7" w:rsidP="00793EC1">
            <w:pPr>
              <w:jc w:val="center"/>
              <w:rPr>
                <w:rFonts w:ascii="Times New Roman" w:hAnsi="Times New Roman"/>
                <w:b/>
                <w:spacing w:val="-20"/>
                <w:sz w:val="18"/>
                <w:szCs w:val="18"/>
              </w:rPr>
            </w:pPr>
            <w:r>
              <w:rPr>
                <w:rFonts w:ascii="Times New Roman" w:hAnsi="Times New Roman"/>
                <w:b/>
                <w:spacing w:val="-20"/>
                <w:sz w:val="18"/>
                <w:szCs w:val="18"/>
              </w:rPr>
              <w:lastRenderedPageBreak/>
              <w:t>合计</w:t>
            </w:r>
          </w:p>
        </w:tc>
        <w:tc>
          <w:tcPr>
            <w:tcW w:w="271" w:type="pct"/>
          </w:tcPr>
          <w:p w14:paraId="49C85795" w14:textId="7A656397" w:rsidR="007244E7" w:rsidRPr="001F0B20" w:rsidRDefault="007244E7" w:rsidP="00793EC1">
            <w:pPr>
              <w:jc w:val="center"/>
              <w:rPr>
                <w:rFonts w:ascii="Times New Roman" w:hAnsi="Times New Roman"/>
                <w:color w:val="FF0000"/>
                <w:spacing w:val="-20"/>
                <w:sz w:val="18"/>
                <w:szCs w:val="18"/>
              </w:rPr>
            </w:pPr>
            <w:r w:rsidRPr="001F0B20">
              <w:rPr>
                <w:rFonts w:ascii="Times New Roman" w:hAnsi="Times New Roman"/>
                <w:sz w:val="18"/>
                <w:szCs w:val="18"/>
              </w:rPr>
              <w:t>2132</w:t>
            </w:r>
          </w:p>
        </w:tc>
        <w:tc>
          <w:tcPr>
            <w:tcW w:w="216" w:type="pct"/>
          </w:tcPr>
          <w:p w14:paraId="452A26B0" w14:textId="1EAA7F1C" w:rsidR="007244E7" w:rsidRPr="001F0B20" w:rsidRDefault="007244E7" w:rsidP="00793EC1">
            <w:pPr>
              <w:jc w:val="center"/>
              <w:rPr>
                <w:rFonts w:ascii="Times New Roman" w:hAnsi="Times New Roman"/>
                <w:color w:val="FF0000"/>
                <w:spacing w:val="-20"/>
                <w:sz w:val="18"/>
                <w:szCs w:val="18"/>
              </w:rPr>
            </w:pPr>
            <w:r w:rsidRPr="001F0B20">
              <w:rPr>
                <w:rFonts w:ascii="Times New Roman" w:hAnsi="Times New Roman"/>
                <w:sz w:val="18"/>
                <w:szCs w:val="18"/>
              </w:rPr>
              <w:t>1442</w:t>
            </w:r>
          </w:p>
        </w:tc>
        <w:tc>
          <w:tcPr>
            <w:tcW w:w="216" w:type="pct"/>
          </w:tcPr>
          <w:p w14:paraId="50104397" w14:textId="0DDB1457" w:rsidR="007244E7" w:rsidRPr="001F0B20" w:rsidRDefault="007244E7" w:rsidP="00793EC1">
            <w:pPr>
              <w:jc w:val="center"/>
              <w:rPr>
                <w:rFonts w:ascii="Times New Roman" w:hAnsi="Times New Roman"/>
                <w:b/>
                <w:color w:val="FF0000"/>
                <w:spacing w:val="-20"/>
                <w:sz w:val="18"/>
                <w:szCs w:val="18"/>
              </w:rPr>
            </w:pPr>
            <w:r w:rsidRPr="001F0B20">
              <w:rPr>
                <w:rFonts w:ascii="Times New Roman" w:hAnsi="Times New Roman"/>
                <w:sz w:val="18"/>
                <w:szCs w:val="18"/>
              </w:rPr>
              <w:t>690</w:t>
            </w:r>
          </w:p>
        </w:tc>
        <w:tc>
          <w:tcPr>
            <w:tcW w:w="228" w:type="pct"/>
          </w:tcPr>
          <w:p w14:paraId="3C97E721" w14:textId="28A805CE" w:rsidR="007244E7" w:rsidRPr="001F0B20" w:rsidRDefault="007244E7" w:rsidP="00793EC1">
            <w:pPr>
              <w:jc w:val="center"/>
              <w:rPr>
                <w:rFonts w:ascii="Times New Roman" w:hAnsi="Times New Roman"/>
                <w:color w:val="FF0000"/>
                <w:spacing w:val="-20"/>
                <w:sz w:val="18"/>
                <w:szCs w:val="18"/>
              </w:rPr>
            </w:pPr>
            <w:r w:rsidRPr="001F0B20">
              <w:rPr>
                <w:rFonts w:ascii="Times New Roman" w:hAnsi="Times New Roman"/>
                <w:sz w:val="18"/>
                <w:szCs w:val="18"/>
              </w:rPr>
              <w:t>117</w:t>
            </w:r>
          </w:p>
        </w:tc>
        <w:tc>
          <w:tcPr>
            <w:tcW w:w="311" w:type="pct"/>
            <w:gridSpan w:val="2"/>
          </w:tcPr>
          <w:p w14:paraId="67CA4DB1" w14:textId="50F36C27" w:rsidR="007244E7" w:rsidRPr="001F0B20" w:rsidRDefault="007244E7" w:rsidP="00793EC1">
            <w:pPr>
              <w:jc w:val="center"/>
              <w:rPr>
                <w:rFonts w:ascii="Times New Roman" w:hAnsi="Times New Roman"/>
                <w:color w:val="FF0000"/>
                <w:spacing w:val="-20"/>
                <w:sz w:val="18"/>
                <w:szCs w:val="18"/>
              </w:rPr>
            </w:pPr>
            <w:r w:rsidRPr="001F0B20">
              <w:rPr>
                <w:rFonts w:ascii="Times New Roman" w:hAnsi="Times New Roman"/>
                <w:sz w:val="18"/>
                <w:szCs w:val="18"/>
              </w:rPr>
              <w:t>30</w:t>
            </w:r>
          </w:p>
        </w:tc>
        <w:tc>
          <w:tcPr>
            <w:tcW w:w="238" w:type="pct"/>
          </w:tcPr>
          <w:p w14:paraId="50B03E26" w14:textId="2588F67A" w:rsidR="007244E7" w:rsidRPr="001F0B20" w:rsidRDefault="007244E7" w:rsidP="00793EC1">
            <w:pPr>
              <w:jc w:val="center"/>
              <w:rPr>
                <w:rFonts w:ascii="Times New Roman" w:hAnsi="Times New Roman"/>
                <w:color w:val="FF0000"/>
                <w:spacing w:val="-20"/>
                <w:sz w:val="18"/>
                <w:szCs w:val="18"/>
              </w:rPr>
            </w:pPr>
            <w:r w:rsidRPr="001F0B20">
              <w:rPr>
                <w:rFonts w:ascii="Times New Roman" w:hAnsi="Times New Roman"/>
                <w:sz w:val="18"/>
                <w:szCs w:val="18"/>
              </w:rPr>
              <w:t>26</w:t>
            </w:r>
          </w:p>
        </w:tc>
        <w:tc>
          <w:tcPr>
            <w:tcW w:w="303" w:type="pct"/>
            <w:gridSpan w:val="2"/>
          </w:tcPr>
          <w:p w14:paraId="13CC7F11" w14:textId="126465CA" w:rsidR="007244E7" w:rsidRPr="001F0B20" w:rsidRDefault="007244E7" w:rsidP="00793EC1">
            <w:pPr>
              <w:ind w:right="280"/>
              <w:jc w:val="center"/>
              <w:rPr>
                <w:rFonts w:ascii="Times New Roman" w:hAnsi="Times New Roman"/>
                <w:color w:val="FF0000"/>
                <w:spacing w:val="-20"/>
                <w:sz w:val="18"/>
                <w:szCs w:val="18"/>
              </w:rPr>
            </w:pPr>
            <w:r w:rsidRPr="001F0B20">
              <w:rPr>
                <w:rFonts w:ascii="Times New Roman" w:hAnsi="Times New Roman"/>
                <w:sz w:val="18"/>
                <w:szCs w:val="18"/>
              </w:rPr>
              <w:t>28</w:t>
            </w:r>
          </w:p>
        </w:tc>
        <w:tc>
          <w:tcPr>
            <w:tcW w:w="271" w:type="pct"/>
            <w:gridSpan w:val="2"/>
          </w:tcPr>
          <w:p w14:paraId="521A6AC1" w14:textId="30A1A417" w:rsidR="007244E7" w:rsidRPr="001F0B20" w:rsidRDefault="007244E7" w:rsidP="00793EC1">
            <w:pPr>
              <w:ind w:right="280"/>
              <w:jc w:val="center"/>
              <w:rPr>
                <w:rFonts w:ascii="Times New Roman" w:hAnsi="Times New Roman"/>
                <w:color w:val="FF0000"/>
                <w:spacing w:val="-20"/>
                <w:sz w:val="18"/>
                <w:szCs w:val="18"/>
              </w:rPr>
            </w:pPr>
            <w:r w:rsidRPr="001F0B20">
              <w:rPr>
                <w:rFonts w:ascii="Times New Roman" w:hAnsi="Times New Roman"/>
                <w:sz w:val="18"/>
                <w:szCs w:val="18"/>
              </w:rPr>
              <w:t>26</w:t>
            </w:r>
          </w:p>
        </w:tc>
        <w:tc>
          <w:tcPr>
            <w:tcW w:w="270" w:type="pct"/>
            <w:gridSpan w:val="2"/>
          </w:tcPr>
          <w:p w14:paraId="5AD0F8F4" w14:textId="4420D88D" w:rsidR="007244E7" w:rsidRPr="001F0B20" w:rsidRDefault="007244E7" w:rsidP="00793EC1">
            <w:pPr>
              <w:autoSpaceDE w:val="0"/>
              <w:autoSpaceDN w:val="0"/>
              <w:jc w:val="center"/>
              <w:rPr>
                <w:rFonts w:ascii="Times New Roman" w:hAnsi="Times New Roman"/>
                <w:color w:val="FF0000"/>
                <w:spacing w:val="-20"/>
                <w:sz w:val="18"/>
                <w:szCs w:val="18"/>
              </w:rPr>
            </w:pPr>
            <w:r w:rsidRPr="001F0B20">
              <w:rPr>
                <w:rFonts w:ascii="Times New Roman" w:hAnsi="Times New Roman"/>
                <w:sz w:val="18"/>
                <w:szCs w:val="18"/>
              </w:rPr>
              <w:t>14</w:t>
            </w:r>
          </w:p>
        </w:tc>
        <w:tc>
          <w:tcPr>
            <w:tcW w:w="235" w:type="pct"/>
          </w:tcPr>
          <w:p w14:paraId="2704346B" w14:textId="77777777" w:rsidR="007244E7" w:rsidRPr="001F0B20" w:rsidRDefault="007244E7" w:rsidP="00793EC1">
            <w:pPr>
              <w:autoSpaceDE w:val="0"/>
              <w:autoSpaceDN w:val="0"/>
              <w:jc w:val="center"/>
              <w:rPr>
                <w:rFonts w:ascii="Times New Roman" w:hAnsi="Times New Roman"/>
                <w:color w:val="FF0000"/>
                <w:spacing w:val="-20"/>
                <w:sz w:val="18"/>
                <w:szCs w:val="18"/>
              </w:rPr>
            </w:pPr>
          </w:p>
        </w:tc>
        <w:tc>
          <w:tcPr>
            <w:tcW w:w="354" w:type="pct"/>
            <w:vMerge w:val="restart"/>
          </w:tcPr>
          <w:p w14:paraId="38B1F2A8" w14:textId="0F58782A" w:rsidR="007244E7" w:rsidRDefault="007244E7" w:rsidP="00793EC1">
            <w:pPr>
              <w:autoSpaceDE w:val="0"/>
              <w:autoSpaceDN w:val="0"/>
              <w:jc w:val="center"/>
              <w:rPr>
                <w:rFonts w:ascii="Times New Roman" w:hAnsi="Times New Roman"/>
                <w:color w:val="000000"/>
                <w:spacing w:val="-20"/>
                <w:sz w:val="18"/>
                <w:szCs w:val="18"/>
              </w:rPr>
            </w:pPr>
          </w:p>
        </w:tc>
      </w:tr>
      <w:tr w:rsidR="007244E7" w14:paraId="497F545C" w14:textId="77777777" w:rsidTr="008A3C17">
        <w:trPr>
          <w:trHeight w:val="402"/>
          <w:jc w:val="center"/>
        </w:trPr>
        <w:tc>
          <w:tcPr>
            <w:tcW w:w="755" w:type="pct"/>
            <w:gridSpan w:val="3"/>
            <w:vMerge w:val="restart"/>
            <w:vAlign w:val="center"/>
          </w:tcPr>
          <w:p w14:paraId="67F966DA" w14:textId="77777777" w:rsidR="007244E7" w:rsidRDefault="007244E7" w:rsidP="007244E7">
            <w:pPr>
              <w:jc w:val="center"/>
              <w:rPr>
                <w:rFonts w:ascii="Times New Roman" w:hAnsi="Times New Roman"/>
                <w:color w:val="FF0000"/>
                <w:sz w:val="18"/>
                <w:szCs w:val="18"/>
              </w:rPr>
            </w:pPr>
            <w:r>
              <w:rPr>
                <w:rFonts w:ascii="Times New Roman" w:hAnsi="Times New Roman" w:hint="eastAsia"/>
                <w:color w:val="FF0000"/>
                <w:sz w:val="18"/>
                <w:szCs w:val="18"/>
              </w:rPr>
              <w:t>集中实践模块</w:t>
            </w:r>
            <w:bookmarkStart w:id="57" w:name="_GoBack"/>
            <w:bookmarkEnd w:id="57"/>
          </w:p>
        </w:tc>
        <w:tc>
          <w:tcPr>
            <w:tcW w:w="467" w:type="pct"/>
          </w:tcPr>
          <w:p w14:paraId="656889A8" w14:textId="774A399F" w:rsidR="007244E7" w:rsidRPr="001F0B20" w:rsidRDefault="007244E7" w:rsidP="007244E7">
            <w:pPr>
              <w:ind w:leftChars="-48" w:left="-101" w:firstLineChars="41" w:firstLine="74"/>
              <w:jc w:val="center"/>
              <w:rPr>
                <w:rFonts w:ascii="Times New Roman" w:hAnsi="Times New Roman"/>
                <w:color w:val="FF0000"/>
                <w:spacing w:val="-20"/>
                <w:sz w:val="18"/>
                <w:szCs w:val="18"/>
              </w:rPr>
            </w:pPr>
            <w:r w:rsidRPr="001F0B20">
              <w:rPr>
                <w:rFonts w:ascii="Times New Roman" w:hAnsi="Times New Roman" w:hint="eastAsia"/>
                <w:sz w:val="18"/>
              </w:rPr>
              <w:t>YH111183</w:t>
            </w:r>
          </w:p>
        </w:tc>
        <w:tc>
          <w:tcPr>
            <w:tcW w:w="865" w:type="pct"/>
          </w:tcPr>
          <w:p w14:paraId="3026D60F" w14:textId="75917C39" w:rsidR="007244E7" w:rsidRPr="001F0B20" w:rsidRDefault="007244E7" w:rsidP="007244E7">
            <w:pPr>
              <w:jc w:val="center"/>
              <w:rPr>
                <w:rFonts w:ascii="Times New Roman" w:hAnsi="Times New Roman"/>
                <w:color w:val="FF0000"/>
                <w:spacing w:val="-20"/>
                <w:sz w:val="18"/>
                <w:szCs w:val="18"/>
              </w:rPr>
            </w:pPr>
            <w:r w:rsidRPr="001F0B20">
              <w:rPr>
                <w:rFonts w:ascii="Times New Roman" w:hAnsi="Times New Roman" w:hint="eastAsia"/>
                <w:sz w:val="18"/>
              </w:rPr>
              <w:t>军训及入学教育</w:t>
            </w:r>
          </w:p>
        </w:tc>
        <w:tc>
          <w:tcPr>
            <w:tcW w:w="271" w:type="pct"/>
          </w:tcPr>
          <w:p w14:paraId="0C755122" w14:textId="69579376" w:rsidR="007244E7" w:rsidRPr="001F0B20" w:rsidRDefault="007244E7" w:rsidP="007244E7">
            <w:pPr>
              <w:jc w:val="center"/>
              <w:rPr>
                <w:rFonts w:ascii="Times New Roman" w:hAnsi="Times New Roman"/>
                <w:color w:val="FF0000"/>
                <w:spacing w:val="-20"/>
                <w:sz w:val="18"/>
                <w:szCs w:val="18"/>
              </w:rPr>
            </w:pPr>
            <w:r w:rsidRPr="001F0B20">
              <w:rPr>
                <w:rFonts w:ascii="Times New Roman" w:hAnsi="Times New Roman" w:hint="eastAsia"/>
                <w:sz w:val="18"/>
              </w:rPr>
              <w:t>2</w:t>
            </w:r>
            <w:r w:rsidRPr="001F0B20">
              <w:rPr>
                <w:rFonts w:ascii="Times New Roman" w:hAnsi="Times New Roman" w:hint="eastAsia"/>
                <w:sz w:val="18"/>
              </w:rPr>
              <w:t>周</w:t>
            </w:r>
          </w:p>
        </w:tc>
        <w:tc>
          <w:tcPr>
            <w:tcW w:w="216" w:type="pct"/>
          </w:tcPr>
          <w:p w14:paraId="67DE8471" w14:textId="77777777" w:rsidR="007244E7" w:rsidRPr="001F0B20" w:rsidRDefault="007244E7" w:rsidP="007244E7">
            <w:pPr>
              <w:jc w:val="center"/>
              <w:rPr>
                <w:rFonts w:ascii="Times New Roman" w:hAnsi="Times New Roman"/>
                <w:color w:val="FF0000"/>
                <w:spacing w:val="-20"/>
                <w:sz w:val="18"/>
                <w:szCs w:val="18"/>
              </w:rPr>
            </w:pPr>
          </w:p>
        </w:tc>
        <w:tc>
          <w:tcPr>
            <w:tcW w:w="216" w:type="pct"/>
          </w:tcPr>
          <w:p w14:paraId="102C5EDE" w14:textId="5FC10057" w:rsidR="007244E7" w:rsidRPr="001F0B20" w:rsidRDefault="007244E7" w:rsidP="007244E7">
            <w:pPr>
              <w:jc w:val="center"/>
              <w:rPr>
                <w:rFonts w:ascii="Times New Roman" w:hAnsi="Times New Roman"/>
                <w:b/>
                <w:color w:val="FF0000"/>
                <w:spacing w:val="-20"/>
                <w:sz w:val="18"/>
                <w:szCs w:val="18"/>
              </w:rPr>
            </w:pPr>
            <w:r w:rsidRPr="001F0B20">
              <w:rPr>
                <w:rFonts w:ascii="Times New Roman" w:hAnsi="Times New Roman" w:hint="eastAsia"/>
                <w:sz w:val="18"/>
              </w:rPr>
              <w:t>36</w:t>
            </w:r>
          </w:p>
        </w:tc>
        <w:tc>
          <w:tcPr>
            <w:tcW w:w="228" w:type="pct"/>
          </w:tcPr>
          <w:p w14:paraId="2DF9FA84" w14:textId="0A36E7B8" w:rsidR="007244E7" w:rsidRPr="001F0B20" w:rsidRDefault="007244E7" w:rsidP="007244E7">
            <w:pPr>
              <w:jc w:val="center"/>
              <w:rPr>
                <w:rFonts w:ascii="Times New Roman" w:hAnsi="Times New Roman"/>
                <w:color w:val="FF0000"/>
                <w:spacing w:val="-20"/>
                <w:sz w:val="18"/>
                <w:szCs w:val="18"/>
              </w:rPr>
            </w:pPr>
            <w:r w:rsidRPr="001F0B20">
              <w:rPr>
                <w:rFonts w:ascii="Times New Roman" w:hAnsi="Times New Roman" w:hint="eastAsia"/>
                <w:sz w:val="18"/>
              </w:rPr>
              <w:t>2</w:t>
            </w:r>
          </w:p>
        </w:tc>
        <w:tc>
          <w:tcPr>
            <w:tcW w:w="311" w:type="pct"/>
            <w:gridSpan w:val="2"/>
          </w:tcPr>
          <w:p w14:paraId="4286B294" w14:textId="776436B6" w:rsidR="007244E7" w:rsidRPr="001F0B20" w:rsidRDefault="007244E7" w:rsidP="007244E7">
            <w:pPr>
              <w:jc w:val="center"/>
              <w:rPr>
                <w:rFonts w:ascii="Times New Roman" w:hAnsi="Times New Roman"/>
                <w:color w:val="FF0000"/>
                <w:spacing w:val="-20"/>
                <w:sz w:val="18"/>
                <w:szCs w:val="18"/>
              </w:rPr>
            </w:pPr>
            <w:r w:rsidRPr="001F0B20">
              <w:rPr>
                <w:rFonts w:ascii="Times New Roman" w:hAnsi="Times New Roman" w:hint="eastAsia"/>
                <w:sz w:val="18"/>
              </w:rPr>
              <w:t>2</w:t>
            </w:r>
          </w:p>
        </w:tc>
        <w:tc>
          <w:tcPr>
            <w:tcW w:w="238" w:type="pct"/>
          </w:tcPr>
          <w:p w14:paraId="2E943991" w14:textId="77777777" w:rsidR="007244E7" w:rsidRPr="001F0B20" w:rsidRDefault="007244E7" w:rsidP="007244E7">
            <w:pPr>
              <w:jc w:val="center"/>
              <w:rPr>
                <w:rFonts w:ascii="Times New Roman" w:hAnsi="Times New Roman"/>
                <w:color w:val="FF0000"/>
                <w:spacing w:val="-20"/>
                <w:sz w:val="18"/>
                <w:szCs w:val="18"/>
              </w:rPr>
            </w:pPr>
          </w:p>
        </w:tc>
        <w:tc>
          <w:tcPr>
            <w:tcW w:w="303" w:type="pct"/>
            <w:gridSpan w:val="2"/>
          </w:tcPr>
          <w:p w14:paraId="34558692" w14:textId="77777777" w:rsidR="007244E7" w:rsidRPr="001F0B20" w:rsidRDefault="007244E7" w:rsidP="007244E7">
            <w:pPr>
              <w:ind w:right="280"/>
              <w:jc w:val="center"/>
              <w:rPr>
                <w:rFonts w:ascii="Times New Roman" w:hAnsi="Times New Roman"/>
                <w:color w:val="FF0000"/>
                <w:spacing w:val="-20"/>
                <w:sz w:val="18"/>
                <w:szCs w:val="18"/>
              </w:rPr>
            </w:pPr>
          </w:p>
        </w:tc>
        <w:tc>
          <w:tcPr>
            <w:tcW w:w="271" w:type="pct"/>
            <w:gridSpan w:val="2"/>
          </w:tcPr>
          <w:p w14:paraId="301FF859" w14:textId="77777777" w:rsidR="007244E7" w:rsidRPr="001F0B20" w:rsidRDefault="007244E7" w:rsidP="007244E7">
            <w:pPr>
              <w:ind w:right="280"/>
              <w:jc w:val="center"/>
              <w:rPr>
                <w:rFonts w:ascii="Times New Roman" w:hAnsi="Times New Roman"/>
                <w:color w:val="FF0000"/>
                <w:spacing w:val="-20"/>
                <w:sz w:val="18"/>
                <w:szCs w:val="18"/>
              </w:rPr>
            </w:pPr>
          </w:p>
        </w:tc>
        <w:tc>
          <w:tcPr>
            <w:tcW w:w="270" w:type="pct"/>
            <w:gridSpan w:val="2"/>
          </w:tcPr>
          <w:p w14:paraId="30C7D2CB" w14:textId="77777777" w:rsidR="007244E7" w:rsidRPr="001F0B20" w:rsidRDefault="007244E7" w:rsidP="007244E7">
            <w:pPr>
              <w:autoSpaceDE w:val="0"/>
              <w:autoSpaceDN w:val="0"/>
              <w:jc w:val="center"/>
              <w:rPr>
                <w:rFonts w:ascii="Times New Roman" w:hAnsi="Times New Roman"/>
                <w:color w:val="FF0000"/>
                <w:spacing w:val="-20"/>
                <w:sz w:val="18"/>
                <w:szCs w:val="18"/>
              </w:rPr>
            </w:pPr>
          </w:p>
        </w:tc>
        <w:tc>
          <w:tcPr>
            <w:tcW w:w="235" w:type="pct"/>
          </w:tcPr>
          <w:p w14:paraId="67CC1BF0" w14:textId="77777777" w:rsidR="007244E7" w:rsidRPr="001F0B20" w:rsidRDefault="007244E7" w:rsidP="007244E7">
            <w:pPr>
              <w:autoSpaceDE w:val="0"/>
              <w:autoSpaceDN w:val="0"/>
              <w:jc w:val="center"/>
              <w:rPr>
                <w:rFonts w:ascii="Times New Roman" w:hAnsi="Times New Roman"/>
                <w:color w:val="FF0000"/>
                <w:spacing w:val="-20"/>
                <w:sz w:val="18"/>
                <w:szCs w:val="18"/>
              </w:rPr>
            </w:pPr>
          </w:p>
        </w:tc>
        <w:tc>
          <w:tcPr>
            <w:tcW w:w="354" w:type="pct"/>
            <w:vMerge/>
            <w:vAlign w:val="center"/>
          </w:tcPr>
          <w:p w14:paraId="44FC696F" w14:textId="77777777" w:rsidR="007244E7" w:rsidRDefault="007244E7" w:rsidP="007244E7">
            <w:pPr>
              <w:autoSpaceDE w:val="0"/>
              <w:autoSpaceDN w:val="0"/>
              <w:jc w:val="center"/>
              <w:rPr>
                <w:rFonts w:ascii="Times New Roman" w:hAnsi="Times New Roman"/>
                <w:color w:val="000000"/>
                <w:spacing w:val="-20"/>
                <w:sz w:val="18"/>
                <w:szCs w:val="18"/>
              </w:rPr>
            </w:pPr>
          </w:p>
        </w:tc>
      </w:tr>
      <w:tr w:rsidR="007244E7" w14:paraId="0C244354" w14:textId="77777777" w:rsidTr="008A3C17">
        <w:trPr>
          <w:trHeight w:val="402"/>
          <w:jc w:val="center"/>
        </w:trPr>
        <w:tc>
          <w:tcPr>
            <w:tcW w:w="755" w:type="pct"/>
            <w:gridSpan w:val="3"/>
            <w:vMerge/>
            <w:vAlign w:val="center"/>
          </w:tcPr>
          <w:p w14:paraId="1C865DC6" w14:textId="77777777" w:rsidR="007244E7" w:rsidRDefault="007244E7" w:rsidP="007244E7">
            <w:pPr>
              <w:jc w:val="center"/>
              <w:rPr>
                <w:rFonts w:ascii="Times New Roman" w:hAnsi="Times New Roman"/>
                <w:color w:val="FF0000"/>
                <w:sz w:val="18"/>
                <w:szCs w:val="18"/>
              </w:rPr>
            </w:pPr>
          </w:p>
        </w:tc>
        <w:tc>
          <w:tcPr>
            <w:tcW w:w="467" w:type="pct"/>
          </w:tcPr>
          <w:p w14:paraId="69C8416E" w14:textId="5A93DF26" w:rsidR="007244E7" w:rsidRPr="001F0B20" w:rsidRDefault="007244E7" w:rsidP="007244E7">
            <w:pPr>
              <w:ind w:leftChars="-48" w:left="-101" w:firstLineChars="41" w:firstLine="74"/>
              <w:jc w:val="center"/>
              <w:rPr>
                <w:rFonts w:ascii="Times New Roman" w:hAnsi="Times New Roman"/>
                <w:color w:val="FF0000"/>
                <w:spacing w:val="-20"/>
                <w:sz w:val="18"/>
                <w:szCs w:val="18"/>
              </w:rPr>
            </w:pPr>
            <w:r w:rsidRPr="001F0B20">
              <w:rPr>
                <w:rFonts w:ascii="Times New Roman" w:hAnsi="Times New Roman" w:hint="eastAsia"/>
                <w:sz w:val="18"/>
              </w:rPr>
              <w:t>YH111184</w:t>
            </w:r>
          </w:p>
        </w:tc>
        <w:tc>
          <w:tcPr>
            <w:tcW w:w="865" w:type="pct"/>
          </w:tcPr>
          <w:p w14:paraId="42830442" w14:textId="75E49888" w:rsidR="007244E7" w:rsidRPr="001F0B20" w:rsidRDefault="007244E7" w:rsidP="007244E7">
            <w:pPr>
              <w:jc w:val="center"/>
              <w:rPr>
                <w:rFonts w:ascii="Times New Roman" w:hAnsi="Times New Roman"/>
                <w:color w:val="FF0000"/>
                <w:spacing w:val="-20"/>
                <w:sz w:val="18"/>
                <w:szCs w:val="18"/>
              </w:rPr>
            </w:pPr>
            <w:r w:rsidRPr="001F0B20">
              <w:rPr>
                <w:rFonts w:ascii="Times New Roman" w:hAnsi="Times New Roman" w:hint="eastAsia"/>
                <w:sz w:val="18"/>
              </w:rPr>
              <w:t>综合实践</w:t>
            </w:r>
          </w:p>
        </w:tc>
        <w:tc>
          <w:tcPr>
            <w:tcW w:w="271" w:type="pct"/>
          </w:tcPr>
          <w:p w14:paraId="37473603" w14:textId="5DBC908A" w:rsidR="007244E7" w:rsidRPr="001F0B20" w:rsidRDefault="007244E7" w:rsidP="007244E7">
            <w:pPr>
              <w:jc w:val="center"/>
              <w:rPr>
                <w:rFonts w:ascii="Times New Roman" w:hAnsi="Times New Roman"/>
                <w:color w:val="FF0000"/>
                <w:spacing w:val="-20"/>
                <w:sz w:val="18"/>
                <w:szCs w:val="18"/>
              </w:rPr>
            </w:pPr>
            <w:r w:rsidRPr="001F0B20">
              <w:rPr>
                <w:rFonts w:ascii="Times New Roman" w:hAnsi="Times New Roman" w:hint="eastAsia"/>
                <w:sz w:val="18"/>
              </w:rPr>
              <w:t>3</w:t>
            </w:r>
            <w:r w:rsidRPr="001F0B20">
              <w:rPr>
                <w:rFonts w:ascii="Times New Roman" w:hAnsi="Times New Roman" w:hint="eastAsia"/>
                <w:sz w:val="18"/>
              </w:rPr>
              <w:t>周</w:t>
            </w:r>
          </w:p>
        </w:tc>
        <w:tc>
          <w:tcPr>
            <w:tcW w:w="216" w:type="pct"/>
          </w:tcPr>
          <w:p w14:paraId="41EFE95B" w14:textId="77777777" w:rsidR="007244E7" w:rsidRPr="001F0B20" w:rsidRDefault="007244E7" w:rsidP="007244E7">
            <w:pPr>
              <w:jc w:val="center"/>
              <w:rPr>
                <w:rFonts w:ascii="Times New Roman" w:hAnsi="Times New Roman"/>
                <w:color w:val="FF0000"/>
                <w:spacing w:val="-20"/>
                <w:sz w:val="18"/>
                <w:szCs w:val="18"/>
              </w:rPr>
            </w:pPr>
          </w:p>
        </w:tc>
        <w:tc>
          <w:tcPr>
            <w:tcW w:w="216" w:type="pct"/>
          </w:tcPr>
          <w:p w14:paraId="2BD820DA" w14:textId="2601F725" w:rsidR="007244E7" w:rsidRPr="001F0B20" w:rsidRDefault="007244E7" w:rsidP="007244E7">
            <w:pPr>
              <w:jc w:val="center"/>
              <w:rPr>
                <w:rFonts w:ascii="Times New Roman" w:hAnsi="Times New Roman"/>
                <w:b/>
                <w:color w:val="FF0000"/>
                <w:spacing w:val="-20"/>
                <w:sz w:val="18"/>
                <w:szCs w:val="18"/>
              </w:rPr>
            </w:pPr>
            <w:r w:rsidRPr="001F0B20">
              <w:rPr>
                <w:rFonts w:ascii="Times New Roman" w:hAnsi="Times New Roman" w:hint="eastAsia"/>
                <w:sz w:val="18"/>
              </w:rPr>
              <w:t>54</w:t>
            </w:r>
          </w:p>
        </w:tc>
        <w:tc>
          <w:tcPr>
            <w:tcW w:w="228" w:type="pct"/>
          </w:tcPr>
          <w:p w14:paraId="1D71080A" w14:textId="34730755" w:rsidR="007244E7" w:rsidRPr="001F0B20" w:rsidRDefault="007244E7" w:rsidP="007244E7">
            <w:pPr>
              <w:jc w:val="center"/>
              <w:rPr>
                <w:rFonts w:ascii="Times New Roman" w:hAnsi="Times New Roman"/>
                <w:color w:val="FF0000"/>
                <w:spacing w:val="-20"/>
                <w:sz w:val="18"/>
                <w:szCs w:val="18"/>
              </w:rPr>
            </w:pPr>
            <w:r w:rsidRPr="001F0B20">
              <w:rPr>
                <w:rFonts w:ascii="Times New Roman" w:hAnsi="Times New Roman" w:hint="eastAsia"/>
                <w:sz w:val="18"/>
              </w:rPr>
              <w:t>3</w:t>
            </w:r>
          </w:p>
        </w:tc>
        <w:tc>
          <w:tcPr>
            <w:tcW w:w="311" w:type="pct"/>
            <w:gridSpan w:val="2"/>
          </w:tcPr>
          <w:p w14:paraId="144E2DFE" w14:textId="77777777" w:rsidR="007244E7" w:rsidRPr="001F0B20" w:rsidRDefault="007244E7" w:rsidP="007244E7">
            <w:pPr>
              <w:jc w:val="center"/>
              <w:rPr>
                <w:rFonts w:ascii="Times New Roman" w:hAnsi="Times New Roman"/>
                <w:color w:val="FF0000"/>
                <w:spacing w:val="-20"/>
                <w:sz w:val="18"/>
                <w:szCs w:val="18"/>
              </w:rPr>
            </w:pPr>
          </w:p>
        </w:tc>
        <w:tc>
          <w:tcPr>
            <w:tcW w:w="238" w:type="pct"/>
          </w:tcPr>
          <w:p w14:paraId="16473242" w14:textId="3BED06E5" w:rsidR="007244E7" w:rsidRPr="001F0B20" w:rsidRDefault="007244E7" w:rsidP="007244E7">
            <w:pPr>
              <w:jc w:val="center"/>
              <w:rPr>
                <w:rFonts w:ascii="Times New Roman" w:hAnsi="Times New Roman"/>
                <w:color w:val="FF0000"/>
                <w:spacing w:val="-20"/>
                <w:sz w:val="18"/>
                <w:szCs w:val="18"/>
              </w:rPr>
            </w:pPr>
            <w:r w:rsidRPr="001F0B20">
              <w:rPr>
                <w:rFonts w:ascii="Times New Roman" w:hAnsi="Times New Roman" w:hint="eastAsia"/>
                <w:sz w:val="18"/>
              </w:rPr>
              <w:t>1</w:t>
            </w:r>
          </w:p>
        </w:tc>
        <w:tc>
          <w:tcPr>
            <w:tcW w:w="303" w:type="pct"/>
            <w:gridSpan w:val="2"/>
          </w:tcPr>
          <w:p w14:paraId="445FBE4E" w14:textId="0F2E4FD1" w:rsidR="007244E7" w:rsidRPr="001F0B20" w:rsidRDefault="007244E7" w:rsidP="007244E7">
            <w:pPr>
              <w:ind w:right="280"/>
              <w:jc w:val="center"/>
              <w:rPr>
                <w:rFonts w:ascii="Times New Roman" w:hAnsi="Times New Roman"/>
                <w:color w:val="FF0000"/>
                <w:spacing w:val="-20"/>
                <w:sz w:val="18"/>
                <w:szCs w:val="18"/>
              </w:rPr>
            </w:pPr>
            <w:r w:rsidRPr="001F0B20">
              <w:rPr>
                <w:rFonts w:ascii="Times New Roman" w:hAnsi="Times New Roman" w:hint="eastAsia"/>
                <w:sz w:val="18"/>
              </w:rPr>
              <w:t>1</w:t>
            </w:r>
          </w:p>
        </w:tc>
        <w:tc>
          <w:tcPr>
            <w:tcW w:w="271" w:type="pct"/>
            <w:gridSpan w:val="2"/>
          </w:tcPr>
          <w:p w14:paraId="2814963F" w14:textId="7EB8C97B" w:rsidR="007244E7" w:rsidRPr="001F0B20" w:rsidRDefault="007244E7" w:rsidP="007244E7">
            <w:pPr>
              <w:ind w:right="280"/>
              <w:jc w:val="center"/>
              <w:rPr>
                <w:rFonts w:ascii="Times New Roman" w:hAnsi="Times New Roman"/>
                <w:color w:val="FF0000"/>
                <w:spacing w:val="-20"/>
                <w:sz w:val="18"/>
                <w:szCs w:val="18"/>
              </w:rPr>
            </w:pPr>
            <w:r w:rsidRPr="001F0B20">
              <w:rPr>
                <w:rFonts w:ascii="Times New Roman" w:hAnsi="Times New Roman" w:hint="eastAsia"/>
                <w:sz w:val="18"/>
              </w:rPr>
              <w:t>1</w:t>
            </w:r>
          </w:p>
        </w:tc>
        <w:tc>
          <w:tcPr>
            <w:tcW w:w="270" w:type="pct"/>
            <w:gridSpan w:val="2"/>
          </w:tcPr>
          <w:p w14:paraId="38D4B58B" w14:textId="77777777" w:rsidR="007244E7" w:rsidRPr="001F0B20" w:rsidRDefault="007244E7" w:rsidP="007244E7">
            <w:pPr>
              <w:autoSpaceDE w:val="0"/>
              <w:autoSpaceDN w:val="0"/>
              <w:jc w:val="center"/>
              <w:rPr>
                <w:rFonts w:ascii="Times New Roman" w:hAnsi="Times New Roman"/>
                <w:color w:val="FF0000"/>
                <w:spacing w:val="-20"/>
                <w:sz w:val="18"/>
                <w:szCs w:val="18"/>
              </w:rPr>
            </w:pPr>
          </w:p>
        </w:tc>
        <w:tc>
          <w:tcPr>
            <w:tcW w:w="235" w:type="pct"/>
          </w:tcPr>
          <w:p w14:paraId="53457A59" w14:textId="77777777" w:rsidR="007244E7" w:rsidRPr="001F0B20" w:rsidRDefault="007244E7" w:rsidP="007244E7">
            <w:pPr>
              <w:autoSpaceDE w:val="0"/>
              <w:autoSpaceDN w:val="0"/>
              <w:jc w:val="center"/>
              <w:rPr>
                <w:rFonts w:ascii="Times New Roman" w:hAnsi="Times New Roman"/>
                <w:color w:val="FF0000"/>
                <w:spacing w:val="-20"/>
                <w:sz w:val="18"/>
                <w:szCs w:val="18"/>
              </w:rPr>
            </w:pPr>
          </w:p>
        </w:tc>
        <w:tc>
          <w:tcPr>
            <w:tcW w:w="354" w:type="pct"/>
            <w:vMerge/>
            <w:vAlign w:val="center"/>
          </w:tcPr>
          <w:p w14:paraId="2B7394E8" w14:textId="77777777" w:rsidR="007244E7" w:rsidRDefault="007244E7" w:rsidP="007244E7">
            <w:pPr>
              <w:autoSpaceDE w:val="0"/>
              <w:autoSpaceDN w:val="0"/>
              <w:jc w:val="center"/>
              <w:rPr>
                <w:rFonts w:ascii="Times New Roman" w:hAnsi="Times New Roman"/>
                <w:color w:val="000000"/>
                <w:spacing w:val="-20"/>
                <w:sz w:val="18"/>
                <w:szCs w:val="18"/>
              </w:rPr>
            </w:pPr>
          </w:p>
        </w:tc>
      </w:tr>
      <w:tr w:rsidR="007244E7" w14:paraId="7D4DB780" w14:textId="77777777" w:rsidTr="008A3C17">
        <w:trPr>
          <w:trHeight w:val="402"/>
          <w:jc w:val="center"/>
        </w:trPr>
        <w:tc>
          <w:tcPr>
            <w:tcW w:w="755" w:type="pct"/>
            <w:gridSpan w:val="3"/>
            <w:vMerge/>
            <w:vAlign w:val="center"/>
          </w:tcPr>
          <w:p w14:paraId="77A8600D" w14:textId="77777777" w:rsidR="007244E7" w:rsidRDefault="007244E7" w:rsidP="007244E7">
            <w:pPr>
              <w:jc w:val="center"/>
              <w:rPr>
                <w:rFonts w:ascii="Times New Roman" w:hAnsi="Times New Roman"/>
                <w:color w:val="FF0000"/>
                <w:sz w:val="18"/>
                <w:szCs w:val="18"/>
              </w:rPr>
            </w:pPr>
          </w:p>
        </w:tc>
        <w:tc>
          <w:tcPr>
            <w:tcW w:w="467" w:type="pct"/>
          </w:tcPr>
          <w:p w14:paraId="1179D1CE" w14:textId="12167B9B" w:rsidR="007244E7" w:rsidRPr="001F0B20" w:rsidRDefault="007244E7" w:rsidP="007244E7">
            <w:pPr>
              <w:ind w:leftChars="-48" w:left="-101" w:firstLineChars="41" w:firstLine="74"/>
              <w:jc w:val="center"/>
              <w:rPr>
                <w:rFonts w:ascii="Times New Roman" w:hAnsi="Times New Roman"/>
                <w:color w:val="FF0000"/>
                <w:spacing w:val="-20"/>
                <w:sz w:val="18"/>
                <w:szCs w:val="18"/>
              </w:rPr>
            </w:pPr>
            <w:r w:rsidRPr="001F0B20">
              <w:rPr>
                <w:rFonts w:ascii="Times New Roman" w:hAnsi="Times New Roman" w:hint="eastAsia"/>
                <w:sz w:val="18"/>
              </w:rPr>
              <w:t>YH111185</w:t>
            </w:r>
          </w:p>
        </w:tc>
        <w:tc>
          <w:tcPr>
            <w:tcW w:w="865" w:type="pct"/>
          </w:tcPr>
          <w:p w14:paraId="097281B7" w14:textId="0390AFF8" w:rsidR="007244E7" w:rsidRPr="001F0B20" w:rsidRDefault="007244E7" w:rsidP="007244E7">
            <w:pPr>
              <w:jc w:val="center"/>
              <w:rPr>
                <w:rFonts w:ascii="Times New Roman" w:hAnsi="Times New Roman"/>
                <w:color w:val="FF0000"/>
                <w:spacing w:val="-20"/>
                <w:sz w:val="18"/>
                <w:szCs w:val="18"/>
              </w:rPr>
            </w:pPr>
            <w:r w:rsidRPr="001F0B20">
              <w:rPr>
                <w:rFonts w:ascii="Times New Roman" w:hAnsi="Times New Roman" w:hint="eastAsia"/>
                <w:sz w:val="18"/>
              </w:rPr>
              <w:t>社会实践</w:t>
            </w:r>
          </w:p>
        </w:tc>
        <w:tc>
          <w:tcPr>
            <w:tcW w:w="271" w:type="pct"/>
          </w:tcPr>
          <w:p w14:paraId="08E6ED99" w14:textId="60BB7B95" w:rsidR="007244E7" w:rsidRPr="001F0B20" w:rsidRDefault="007244E7" w:rsidP="007244E7">
            <w:pPr>
              <w:jc w:val="center"/>
              <w:rPr>
                <w:rFonts w:ascii="Times New Roman" w:hAnsi="Times New Roman"/>
                <w:color w:val="FF0000"/>
                <w:spacing w:val="-20"/>
                <w:sz w:val="18"/>
                <w:szCs w:val="18"/>
              </w:rPr>
            </w:pPr>
            <w:r w:rsidRPr="001F0B20">
              <w:rPr>
                <w:rFonts w:ascii="Times New Roman" w:hAnsi="Times New Roman" w:hint="eastAsia"/>
                <w:sz w:val="18"/>
              </w:rPr>
              <w:t>3</w:t>
            </w:r>
            <w:r w:rsidRPr="001F0B20">
              <w:rPr>
                <w:rFonts w:ascii="Times New Roman" w:hAnsi="Times New Roman" w:hint="eastAsia"/>
                <w:sz w:val="18"/>
              </w:rPr>
              <w:t>周</w:t>
            </w:r>
          </w:p>
        </w:tc>
        <w:tc>
          <w:tcPr>
            <w:tcW w:w="216" w:type="pct"/>
          </w:tcPr>
          <w:p w14:paraId="1E35CF31" w14:textId="77777777" w:rsidR="007244E7" w:rsidRPr="001F0B20" w:rsidRDefault="007244E7" w:rsidP="007244E7">
            <w:pPr>
              <w:jc w:val="center"/>
              <w:rPr>
                <w:rFonts w:ascii="Times New Roman" w:hAnsi="Times New Roman"/>
                <w:color w:val="FF0000"/>
                <w:spacing w:val="-20"/>
                <w:sz w:val="18"/>
                <w:szCs w:val="18"/>
              </w:rPr>
            </w:pPr>
          </w:p>
        </w:tc>
        <w:tc>
          <w:tcPr>
            <w:tcW w:w="216" w:type="pct"/>
          </w:tcPr>
          <w:p w14:paraId="115A3EA8" w14:textId="1380EFB4" w:rsidR="007244E7" w:rsidRPr="001F0B20" w:rsidRDefault="007244E7" w:rsidP="007244E7">
            <w:pPr>
              <w:jc w:val="center"/>
              <w:rPr>
                <w:rFonts w:ascii="Times New Roman" w:hAnsi="Times New Roman"/>
                <w:b/>
                <w:color w:val="FF0000"/>
                <w:spacing w:val="-20"/>
                <w:sz w:val="18"/>
                <w:szCs w:val="18"/>
              </w:rPr>
            </w:pPr>
            <w:r w:rsidRPr="001F0B20">
              <w:rPr>
                <w:rFonts w:ascii="Times New Roman" w:hAnsi="Times New Roman" w:hint="eastAsia"/>
                <w:sz w:val="18"/>
              </w:rPr>
              <w:t>54</w:t>
            </w:r>
          </w:p>
        </w:tc>
        <w:tc>
          <w:tcPr>
            <w:tcW w:w="228" w:type="pct"/>
          </w:tcPr>
          <w:p w14:paraId="4E225AD1" w14:textId="5478876F" w:rsidR="007244E7" w:rsidRPr="001F0B20" w:rsidRDefault="007244E7" w:rsidP="007244E7">
            <w:pPr>
              <w:jc w:val="center"/>
              <w:rPr>
                <w:rFonts w:ascii="Times New Roman" w:hAnsi="Times New Roman"/>
                <w:color w:val="FF0000"/>
                <w:spacing w:val="-20"/>
                <w:sz w:val="18"/>
                <w:szCs w:val="18"/>
              </w:rPr>
            </w:pPr>
            <w:r w:rsidRPr="001F0B20">
              <w:rPr>
                <w:rFonts w:ascii="Times New Roman" w:hAnsi="Times New Roman" w:hint="eastAsia"/>
                <w:sz w:val="18"/>
              </w:rPr>
              <w:t>3</w:t>
            </w:r>
          </w:p>
        </w:tc>
        <w:tc>
          <w:tcPr>
            <w:tcW w:w="311" w:type="pct"/>
            <w:gridSpan w:val="2"/>
          </w:tcPr>
          <w:p w14:paraId="1702EF13" w14:textId="77777777" w:rsidR="007244E7" w:rsidRPr="001F0B20" w:rsidRDefault="007244E7" w:rsidP="007244E7">
            <w:pPr>
              <w:jc w:val="center"/>
              <w:rPr>
                <w:rFonts w:ascii="Times New Roman" w:hAnsi="Times New Roman"/>
                <w:color w:val="FF0000"/>
                <w:spacing w:val="-20"/>
                <w:sz w:val="18"/>
                <w:szCs w:val="18"/>
              </w:rPr>
            </w:pPr>
          </w:p>
        </w:tc>
        <w:tc>
          <w:tcPr>
            <w:tcW w:w="238" w:type="pct"/>
          </w:tcPr>
          <w:p w14:paraId="669A7C00" w14:textId="2EF08C42" w:rsidR="007244E7" w:rsidRPr="001F0B20" w:rsidRDefault="007244E7" w:rsidP="007244E7">
            <w:pPr>
              <w:jc w:val="center"/>
              <w:rPr>
                <w:rFonts w:ascii="Times New Roman" w:hAnsi="Times New Roman"/>
                <w:color w:val="FF0000"/>
                <w:spacing w:val="-20"/>
                <w:sz w:val="18"/>
                <w:szCs w:val="18"/>
              </w:rPr>
            </w:pPr>
            <w:r w:rsidRPr="001F0B20">
              <w:rPr>
                <w:rFonts w:ascii="Times New Roman" w:hAnsi="Times New Roman" w:hint="eastAsia"/>
                <w:sz w:val="18"/>
              </w:rPr>
              <w:t>1</w:t>
            </w:r>
          </w:p>
        </w:tc>
        <w:tc>
          <w:tcPr>
            <w:tcW w:w="303" w:type="pct"/>
            <w:gridSpan w:val="2"/>
          </w:tcPr>
          <w:p w14:paraId="4F93EC82" w14:textId="5D419F22" w:rsidR="007244E7" w:rsidRPr="001F0B20" w:rsidRDefault="007244E7" w:rsidP="007244E7">
            <w:pPr>
              <w:ind w:right="280"/>
              <w:jc w:val="center"/>
              <w:rPr>
                <w:rFonts w:ascii="Times New Roman" w:hAnsi="Times New Roman"/>
                <w:color w:val="FF0000"/>
                <w:spacing w:val="-20"/>
                <w:sz w:val="18"/>
                <w:szCs w:val="18"/>
              </w:rPr>
            </w:pPr>
            <w:r w:rsidRPr="001F0B20">
              <w:rPr>
                <w:rFonts w:ascii="Times New Roman" w:hAnsi="Times New Roman" w:hint="eastAsia"/>
                <w:sz w:val="18"/>
              </w:rPr>
              <w:t>1</w:t>
            </w:r>
          </w:p>
        </w:tc>
        <w:tc>
          <w:tcPr>
            <w:tcW w:w="271" w:type="pct"/>
            <w:gridSpan w:val="2"/>
          </w:tcPr>
          <w:p w14:paraId="78E50F44" w14:textId="3982CF6B" w:rsidR="007244E7" w:rsidRPr="001F0B20" w:rsidRDefault="007244E7" w:rsidP="007244E7">
            <w:pPr>
              <w:ind w:right="280"/>
              <w:jc w:val="center"/>
              <w:rPr>
                <w:rFonts w:ascii="Times New Roman" w:hAnsi="Times New Roman"/>
                <w:color w:val="FF0000"/>
                <w:spacing w:val="-20"/>
                <w:sz w:val="18"/>
                <w:szCs w:val="18"/>
              </w:rPr>
            </w:pPr>
            <w:r w:rsidRPr="001F0B20">
              <w:rPr>
                <w:rFonts w:ascii="Times New Roman" w:hAnsi="Times New Roman" w:hint="eastAsia"/>
                <w:sz w:val="18"/>
              </w:rPr>
              <w:t>1</w:t>
            </w:r>
          </w:p>
        </w:tc>
        <w:tc>
          <w:tcPr>
            <w:tcW w:w="270" w:type="pct"/>
            <w:gridSpan w:val="2"/>
          </w:tcPr>
          <w:p w14:paraId="06878DF5" w14:textId="77777777" w:rsidR="007244E7" w:rsidRPr="001F0B20" w:rsidRDefault="007244E7" w:rsidP="007244E7">
            <w:pPr>
              <w:autoSpaceDE w:val="0"/>
              <w:autoSpaceDN w:val="0"/>
              <w:jc w:val="center"/>
              <w:rPr>
                <w:rFonts w:ascii="Times New Roman" w:hAnsi="Times New Roman"/>
                <w:color w:val="FF0000"/>
                <w:spacing w:val="-20"/>
                <w:sz w:val="18"/>
                <w:szCs w:val="18"/>
              </w:rPr>
            </w:pPr>
          </w:p>
        </w:tc>
        <w:tc>
          <w:tcPr>
            <w:tcW w:w="235" w:type="pct"/>
          </w:tcPr>
          <w:p w14:paraId="195D9300" w14:textId="77777777" w:rsidR="007244E7" w:rsidRPr="001F0B20" w:rsidRDefault="007244E7" w:rsidP="007244E7">
            <w:pPr>
              <w:autoSpaceDE w:val="0"/>
              <w:autoSpaceDN w:val="0"/>
              <w:jc w:val="center"/>
              <w:rPr>
                <w:rFonts w:ascii="Times New Roman" w:hAnsi="Times New Roman"/>
                <w:color w:val="FF0000"/>
                <w:spacing w:val="-20"/>
                <w:sz w:val="18"/>
                <w:szCs w:val="18"/>
              </w:rPr>
            </w:pPr>
          </w:p>
        </w:tc>
        <w:tc>
          <w:tcPr>
            <w:tcW w:w="354" w:type="pct"/>
            <w:vMerge/>
            <w:vAlign w:val="center"/>
          </w:tcPr>
          <w:p w14:paraId="35DD13CF" w14:textId="77777777" w:rsidR="007244E7" w:rsidRDefault="007244E7" w:rsidP="007244E7">
            <w:pPr>
              <w:autoSpaceDE w:val="0"/>
              <w:autoSpaceDN w:val="0"/>
              <w:jc w:val="center"/>
              <w:rPr>
                <w:rFonts w:ascii="Times New Roman" w:hAnsi="Times New Roman"/>
                <w:color w:val="000000"/>
                <w:spacing w:val="-20"/>
                <w:sz w:val="18"/>
                <w:szCs w:val="18"/>
              </w:rPr>
            </w:pPr>
          </w:p>
        </w:tc>
      </w:tr>
      <w:tr w:rsidR="007244E7" w14:paraId="1297384E" w14:textId="77777777" w:rsidTr="008A3C17">
        <w:trPr>
          <w:trHeight w:val="285"/>
          <w:jc w:val="center"/>
        </w:trPr>
        <w:tc>
          <w:tcPr>
            <w:tcW w:w="755" w:type="pct"/>
            <w:gridSpan w:val="3"/>
            <w:vMerge/>
            <w:vAlign w:val="center"/>
          </w:tcPr>
          <w:p w14:paraId="7297D83A" w14:textId="77777777" w:rsidR="007244E7" w:rsidRDefault="007244E7" w:rsidP="007244E7">
            <w:pPr>
              <w:jc w:val="center"/>
              <w:rPr>
                <w:rFonts w:ascii="Times New Roman" w:hAnsi="Times New Roman"/>
                <w:color w:val="000000"/>
                <w:sz w:val="18"/>
                <w:szCs w:val="18"/>
              </w:rPr>
            </w:pPr>
          </w:p>
        </w:tc>
        <w:tc>
          <w:tcPr>
            <w:tcW w:w="467" w:type="pct"/>
          </w:tcPr>
          <w:p w14:paraId="1D167B5A" w14:textId="6A5BFD35" w:rsidR="007244E7" w:rsidRPr="001F0B20" w:rsidRDefault="007244E7" w:rsidP="007244E7">
            <w:pPr>
              <w:jc w:val="center"/>
              <w:rPr>
                <w:rFonts w:ascii="Times New Roman" w:hAnsi="Times New Roman"/>
                <w:color w:val="FF0000"/>
                <w:spacing w:val="-20"/>
                <w:sz w:val="18"/>
                <w:szCs w:val="18"/>
              </w:rPr>
            </w:pPr>
            <w:r w:rsidRPr="001F0B20">
              <w:rPr>
                <w:rFonts w:ascii="Times New Roman" w:hAnsi="Times New Roman" w:hint="eastAsia"/>
                <w:sz w:val="18"/>
              </w:rPr>
              <w:t>YH111186</w:t>
            </w:r>
          </w:p>
        </w:tc>
        <w:tc>
          <w:tcPr>
            <w:tcW w:w="865" w:type="pct"/>
          </w:tcPr>
          <w:p w14:paraId="7CD11513" w14:textId="660DC314" w:rsidR="007244E7" w:rsidRPr="001F0B20" w:rsidRDefault="007244E7" w:rsidP="007244E7">
            <w:pPr>
              <w:jc w:val="center"/>
              <w:rPr>
                <w:rFonts w:ascii="Times New Roman" w:hAnsi="Times New Roman"/>
                <w:color w:val="FF0000"/>
                <w:spacing w:val="-20"/>
                <w:sz w:val="18"/>
                <w:szCs w:val="18"/>
              </w:rPr>
            </w:pPr>
            <w:r w:rsidRPr="001F0B20">
              <w:rPr>
                <w:rFonts w:ascii="Times New Roman" w:hAnsi="Times New Roman" w:hint="eastAsia"/>
                <w:sz w:val="18"/>
              </w:rPr>
              <w:t>劳动实践（机动）</w:t>
            </w:r>
          </w:p>
        </w:tc>
        <w:tc>
          <w:tcPr>
            <w:tcW w:w="271" w:type="pct"/>
          </w:tcPr>
          <w:p w14:paraId="0736748A" w14:textId="3901B487" w:rsidR="007244E7" w:rsidRPr="001F0B20" w:rsidRDefault="007244E7" w:rsidP="007244E7">
            <w:pPr>
              <w:jc w:val="center"/>
              <w:rPr>
                <w:rFonts w:ascii="Times New Roman" w:hAnsi="Times New Roman"/>
                <w:color w:val="FF0000"/>
                <w:spacing w:val="-20"/>
                <w:sz w:val="18"/>
                <w:szCs w:val="18"/>
              </w:rPr>
            </w:pPr>
            <w:r w:rsidRPr="001F0B20">
              <w:rPr>
                <w:rFonts w:ascii="Times New Roman" w:hAnsi="Times New Roman" w:hint="eastAsia"/>
                <w:sz w:val="18"/>
              </w:rPr>
              <w:t>5</w:t>
            </w:r>
            <w:r w:rsidRPr="001F0B20">
              <w:rPr>
                <w:rFonts w:ascii="Times New Roman" w:hAnsi="Times New Roman" w:hint="eastAsia"/>
                <w:sz w:val="18"/>
              </w:rPr>
              <w:t>周</w:t>
            </w:r>
          </w:p>
        </w:tc>
        <w:tc>
          <w:tcPr>
            <w:tcW w:w="216" w:type="pct"/>
          </w:tcPr>
          <w:p w14:paraId="23B0B668" w14:textId="77777777" w:rsidR="007244E7" w:rsidRPr="001F0B20" w:rsidRDefault="007244E7" w:rsidP="007244E7">
            <w:pPr>
              <w:jc w:val="center"/>
              <w:rPr>
                <w:rFonts w:ascii="Times New Roman" w:hAnsi="Times New Roman"/>
                <w:color w:val="FF0000"/>
                <w:spacing w:val="-20"/>
                <w:sz w:val="18"/>
                <w:szCs w:val="18"/>
              </w:rPr>
            </w:pPr>
          </w:p>
        </w:tc>
        <w:tc>
          <w:tcPr>
            <w:tcW w:w="216" w:type="pct"/>
          </w:tcPr>
          <w:p w14:paraId="13D25E23" w14:textId="117765DA" w:rsidR="007244E7" w:rsidRPr="001F0B20" w:rsidRDefault="007244E7" w:rsidP="007244E7">
            <w:pPr>
              <w:jc w:val="center"/>
              <w:rPr>
                <w:rFonts w:ascii="Times New Roman" w:hAnsi="Times New Roman"/>
                <w:b/>
                <w:color w:val="FF0000"/>
                <w:spacing w:val="-20"/>
                <w:sz w:val="18"/>
                <w:szCs w:val="18"/>
              </w:rPr>
            </w:pPr>
            <w:r w:rsidRPr="001F0B20">
              <w:rPr>
                <w:rFonts w:ascii="Times New Roman" w:hAnsi="Times New Roman" w:hint="eastAsia"/>
                <w:sz w:val="18"/>
              </w:rPr>
              <w:t>90</w:t>
            </w:r>
          </w:p>
        </w:tc>
        <w:tc>
          <w:tcPr>
            <w:tcW w:w="228" w:type="pct"/>
          </w:tcPr>
          <w:p w14:paraId="7632D008" w14:textId="2C8B28A0" w:rsidR="007244E7" w:rsidRPr="001F0B20" w:rsidRDefault="007244E7" w:rsidP="007244E7">
            <w:pPr>
              <w:jc w:val="center"/>
              <w:rPr>
                <w:rFonts w:ascii="Times New Roman" w:hAnsi="Times New Roman"/>
                <w:color w:val="FF0000"/>
                <w:spacing w:val="-20"/>
                <w:sz w:val="18"/>
                <w:szCs w:val="18"/>
              </w:rPr>
            </w:pPr>
            <w:r w:rsidRPr="001F0B20">
              <w:rPr>
                <w:rFonts w:ascii="Times New Roman" w:hAnsi="Times New Roman" w:hint="eastAsia"/>
                <w:sz w:val="18"/>
              </w:rPr>
              <w:t>5</w:t>
            </w:r>
          </w:p>
        </w:tc>
        <w:tc>
          <w:tcPr>
            <w:tcW w:w="311" w:type="pct"/>
            <w:gridSpan w:val="2"/>
          </w:tcPr>
          <w:p w14:paraId="4EF83054" w14:textId="71A24017" w:rsidR="007244E7" w:rsidRPr="001F0B20" w:rsidRDefault="007244E7" w:rsidP="007244E7">
            <w:pPr>
              <w:jc w:val="center"/>
              <w:rPr>
                <w:rFonts w:ascii="Times New Roman" w:hAnsi="Times New Roman"/>
                <w:color w:val="FF0000"/>
                <w:spacing w:val="-20"/>
                <w:sz w:val="18"/>
                <w:szCs w:val="18"/>
              </w:rPr>
            </w:pPr>
            <w:r w:rsidRPr="001F0B20">
              <w:rPr>
                <w:rFonts w:ascii="Times New Roman" w:hAnsi="Times New Roman" w:hint="eastAsia"/>
                <w:sz w:val="18"/>
              </w:rPr>
              <w:t>1</w:t>
            </w:r>
          </w:p>
        </w:tc>
        <w:tc>
          <w:tcPr>
            <w:tcW w:w="238" w:type="pct"/>
          </w:tcPr>
          <w:p w14:paraId="67349EDF" w14:textId="78819482" w:rsidR="007244E7" w:rsidRPr="001F0B20" w:rsidRDefault="007244E7" w:rsidP="007244E7">
            <w:pPr>
              <w:jc w:val="center"/>
              <w:rPr>
                <w:rFonts w:ascii="Times New Roman" w:hAnsi="Times New Roman"/>
                <w:color w:val="FF0000"/>
                <w:spacing w:val="-20"/>
                <w:sz w:val="18"/>
                <w:szCs w:val="18"/>
              </w:rPr>
            </w:pPr>
            <w:r w:rsidRPr="001F0B20">
              <w:rPr>
                <w:rFonts w:ascii="Times New Roman" w:hAnsi="Times New Roman" w:hint="eastAsia"/>
                <w:sz w:val="18"/>
              </w:rPr>
              <w:t>1</w:t>
            </w:r>
          </w:p>
        </w:tc>
        <w:tc>
          <w:tcPr>
            <w:tcW w:w="303" w:type="pct"/>
            <w:gridSpan w:val="2"/>
          </w:tcPr>
          <w:p w14:paraId="0E1AE881" w14:textId="1E2B3DA2" w:rsidR="007244E7" w:rsidRPr="001F0B20" w:rsidRDefault="007244E7" w:rsidP="007244E7">
            <w:pPr>
              <w:ind w:right="280"/>
              <w:jc w:val="center"/>
              <w:rPr>
                <w:rFonts w:ascii="Times New Roman" w:hAnsi="Times New Roman"/>
                <w:color w:val="FF0000"/>
                <w:spacing w:val="-20"/>
                <w:sz w:val="18"/>
                <w:szCs w:val="18"/>
              </w:rPr>
            </w:pPr>
            <w:r w:rsidRPr="001F0B20">
              <w:rPr>
                <w:rFonts w:ascii="Times New Roman" w:hAnsi="Times New Roman" w:hint="eastAsia"/>
                <w:sz w:val="18"/>
              </w:rPr>
              <w:t>1</w:t>
            </w:r>
          </w:p>
        </w:tc>
        <w:tc>
          <w:tcPr>
            <w:tcW w:w="271" w:type="pct"/>
            <w:gridSpan w:val="2"/>
          </w:tcPr>
          <w:p w14:paraId="0FB4184A" w14:textId="7BE833CF" w:rsidR="007244E7" w:rsidRPr="001F0B20" w:rsidRDefault="007244E7" w:rsidP="007244E7">
            <w:pPr>
              <w:ind w:right="280"/>
              <w:jc w:val="center"/>
              <w:rPr>
                <w:rFonts w:ascii="Times New Roman" w:hAnsi="Times New Roman"/>
                <w:color w:val="FF0000"/>
                <w:spacing w:val="-20"/>
                <w:sz w:val="18"/>
                <w:szCs w:val="18"/>
              </w:rPr>
            </w:pPr>
            <w:r w:rsidRPr="001F0B20">
              <w:rPr>
                <w:rFonts w:ascii="Times New Roman" w:hAnsi="Times New Roman" w:hint="eastAsia"/>
                <w:sz w:val="18"/>
              </w:rPr>
              <w:t>1</w:t>
            </w:r>
          </w:p>
        </w:tc>
        <w:tc>
          <w:tcPr>
            <w:tcW w:w="270" w:type="pct"/>
            <w:gridSpan w:val="2"/>
          </w:tcPr>
          <w:p w14:paraId="1777D3BF" w14:textId="77777777" w:rsidR="007244E7" w:rsidRPr="001F0B20" w:rsidRDefault="007244E7" w:rsidP="007244E7">
            <w:pPr>
              <w:autoSpaceDE w:val="0"/>
              <w:autoSpaceDN w:val="0"/>
              <w:jc w:val="center"/>
              <w:rPr>
                <w:rFonts w:ascii="Times New Roman" w:hAnsi="Times New Roman"/>
                <w:color w:val="FF0000"/>
                <w:spacing w:val="-20"/>
                <w:sz w:val="18"/>
                <w:szCs w:val="18"/>
              </w:rPr>
            </w:pPr>
          </w:p>
        </w:tc>
        <w:tc>
          <w:tcPr>
            <w:tcW w:w="235" w:type="pct"/>
          </w:tcPr>
          <w:p w14:paraId="146EA82E" w14:textId="77777777" w:rsidR="007244E7" w:rsidRPr="001F0B20" w:rsidRDefault="007244E7" w:rsidP="007244E7">
            <w:pPr>
              <w:autoSpaceDE w:val="0"/>
              <w:autoSpaceDN w:val="0"/>
              <w:jc w:val="center"/>
              <w:rPr>
                <w:rFonts w:ascii="Times New Roman" w:hAnsi="Times New Roman"/>
                <w:color w:val="FF0000"/>
                <w:spacing w:val="-20"/>
                <w:sz w:val="18"/>
                <w:szCs w:val="18"/>
              </w:rPr>
            </w:pPr>
          </w:p>
        </w:tc>
        <w:tc>
          <w:tcPr>
            <w:tcW w:w="354" w:type="pct"/>
            <w:vMerge/>
            <w:vAlign w:val="center"/>
          </w:tcPr>
          <w:p w14:paraId="708DE009" w14:textId="77777777" w:rsidR="007244E7" w:rsidRDefault="007244E7" w:rsidP="007244E7">
            <w:pPr>
              <w:autoSpaceDE w:val="0"/>
              <w:autoSpaceDN w:val="0"/>
              <w:jc w:val="center"/>
              <w:rPr>
                <w:rFonts w:ascii="Times New Roman" w:hAnsi="Times New Roman"/>
                <w:color w:val="000000"/>
                <w:spacing w:val="-20"/>
                <w:sz w:val="18"/>
                <w:szCs w:val="18"/>
              </w:rPr>
            </w:pPr>
          </w:p>
        </w:tc>
      </w:tr>
      <w:tr w:rsidR="00FD28D3" w14:paraId="45A4F141" w14:textId="77777777" w:rsidTr="005F6384">
        <w:trPr>
          <w:trHeight w:val="285"/>
          <w:jc w:val="center"/>
        </w:trPr>
        <w:tc>
          <w:tcPr>
            <w:tcW w:w="755" w:type="pct"/>
            <w:gridSpan w:val="3"/>
            <w:vMerge/>
            <w:vAlign w:val="center"/>
          </w:tcPr>
          <w:p w14:paraId="7A184D3A" w14:textId="77777777" w:rsidR="00FD28D3" w:rsidRDefault="00FD28D3" w:rsidP="00FD28D3">
            <w:pPr>
              <w:jc w:val="center"/>
              <w:rPr>
                <w:rFonts w:ascii="Times New Roman" w:hAnsi="Times New Roman"/>
                <w:color w:val="000000"/>
                <w:sz w:val="18"/>
                <w:szCs w:val="18"/>
              </w:rPr>
            </w:pPr>
          </w:p>
        </w:tc>
        <w:tc>
          <w:tcPr>
            <w:tcW w:w="467" w:type="pct"/>
            <w:vAlign w:val="center"/>
          </w:tcPr>
          <w:p w14:paraId="5992862D" w14:textId="77777777" w:rsidR="00FD28D3" w:rsidRPr="001F0B20" w:rsidRDefault="00FD28D3" w:rsidP="00FD28D3">
            <w:pPr>
              <w:jc w:val="center"/>
              <w:rPr>
                <w:rFonts w:ascii="Times New Roman" w:hAnsi="Times New Roman"/>
                <w:color w:val="FF0000"/>
                <w:sz w:val="18"/>
                <w:szCs w:val="18"/>
              </w:rPr>
            </w:pPr>
            <w:r w:rsidRPr="001F0B20">
              <w:rPr>
                <w:rFonts w:ascii="Times New Roman" w:hAnsi="Times New Roman" w:cs="Segoe UI" w:hint="eastAsia"/>
                <w:color w:val="333333"/>
                <w:sz w:val="18"/>
                <w:szCs w:val="18"/>
              </w:rPr>
              <w:t>GG121001</w:t>
            </w:r>
          </w:p>
        </w:tc>
        <w:tc>
          <w:tcPr>
            <w:tcW w:w="865" w:type="pct"/>
            <w:vAlign w:val="center"/>
          </w:tcPr>
          <w:p w14:paraId="5706E039" w14:textId="77777777" w:rsidR="00FD28D3" w:rsidRPr="001F0B20" w:rsidRDefault="00FD28D3" w:rsidP="00FD28D3">
            <w:pPr>
              <w:jc w:val="center"/>
              <w:rPr>
                <w:rFonts w:ascii="Times New Roman" w:hAnsi="Times New Roman"/>
                <w:color w:val="FF0000"/>
                <w:sz w:val="18"/>
                <w:szCs w:val="18"/>
              </w:rPr>
            </w:pPr>
            <w:r w:rsidRPr="001F0B20">
              <w:rPr>
                <w:rFonts w:ascii="Times New Roman" w:hAnsi="Times New Roman" w:hint="eastAsia"/>
                <w:color w:val="FF0000"/>
                <w:sz w:val="18"/>
                <w:szCs w:val="18"/>
              </w:rPr>
              <w:t>毕业设计</w:t>
            </w:r>
          </w:p>
        </w:tc>
        <w:tc>
          <w:tcPr>
            <w:tcW w:w="271" w:type="pct"/>
          </w:tcPr>
          <w:p w14:paraId="66F2C02A" w14:textId="189EAF8B" w:rsidR="00FD28D3" w:rsidRPr="001F0B20" w:rsidRDefault="00FD28D3" w:rsidP="00FD28D3">
            <w:pPr>
              <w:jc w:val="center"/>
              <w:rPr>
                <w:rFonts w:ascii="Times New Roman" w:hAnsi="Times New Roman"/>
                <w:color w:val="FF0000"/>
                <w:spacing w:val="-20"/>
                <w:sz w:val="18"/>
                <w:szCs w:val="18"/>
              </w:rPr>
            </w:pPr>
            <w:r w:rsidRPr="00FE6588">
              <w:rPr>
                <w:rFonts w:hint="eastAsia"/>
              </w:rPr>
              <w:t>3</w:t>
            </w:r>
            <w:r w:rsidRPr="00FE6588">
              <w:rPr>
                <w:rFonts w:hint="eastAsia"/>
              </w:rPr>
              <w:t>周</w:t>
            </w:r>
          </w:p>
        </w:tc>
        <w:tc>
          <w:tcPr>
            <w:tcW w:w="216" w:type="pct"/>
          </w:tcPr>
          <w:p w14:paraId="7D2ED5A6" w14:textId="77777777" w:rsidR="00FD28D3" w:rsidRPr="001F0B20" w:rsidRDefault="00FD28D3" w:rsidP="00FD28D3">
            <w:pPr>
              <w:jc w:val="center"/>
              <w:rPr>
                <w:rFonts w:ascii="Times New Roman" w:hAnsi="Times New Roman"/>
                <w:color w:val="FF0000"/>
                <w:spacing w:val="-20"/>
                <w:sz w:val="18"/>
                <w:szCs w:val="18"/>
              </w:rPr>
            </w:pPr>
          </w:p>
        </w:tc>
        <w:tc>
          <w:tcPr>
            <w:tcW w:w="216" w:type="pct"/>
          </w:tcPr>
          <w:p w14:paraId="16E0E66A" w14:textId="1AC11355" w:rsidR="00FD28D3" w:rsidRPr="001F0B20" w:rsidRDefault="00FD28D3" w:rsidP="00FD28D3">
            <w:pPr>
              <w:jc w:val="center"/>
              <w:rPr>
                <w:rFonts w:ascii="Times New Roman" w:hAnsi="Times New Roman"/>
                <w:b/>
                <w:color w:val="FF0000"/>
                <w:spacing w:val="-20"/>
                <w:sz w:val="18"/>
                <w:szCs w:val="18"/>
              </w:rPr>
            </w:pPr>
            <w:r w:rsidRPr="00FE6588">
              <w:rPr>
                <w:rFonts w:hint="eastAsia"/>
              </w:rPr>
              <w:t>54</w:t>
            </w:r>
          </w:p>
        </w:tc>
        <w:tc>
          <w:tcPr>
            <w:tcW w:w="228" w:type="pct"/>
          </w:tcPr>
          <w:p w14:paraId="0A3268F8" w14:textId="7C0F6151" w:rsidR="00FD28D3" w:rsidRPr="001F0B20" w:rsidRDefault="00FD28D3" w:rsidP="00FD28D3">
            <w:pPr>
              <w:jc w:val="center"/>
              <w:rPr>
                <w:rFonts w:ascii="Times New Roman" w:hAnsi="Times New Roman"/>
                <w:color w:val="FF0000"/>
                <w:spacing w:val="-20"/>
                <w:sz w:val="18"/>
                <w:szCs w:val="18"/>
              </w:rPr>
            </w:pPr>
            <w:r w:rsidRPr="00FE6588">
              <w:rPr>
                <w:rFonts w:hint="eastAsia"/>
              </w:rPr>
              <w:t>3</w:t>
            </w:r>
          </w:p>
        </w:tc>
        <w:tc>
          <w:tcPr>
            <w:tcW w:w="311" w:type="pct"/>
            <w:gridSpan w:val="2"/>
            <w:vAlign w:val="center"/>
          </w:tcPr>
          <w:p w14:paraId="2C76BBCC" w14:textId="77777777" w:rsidR="00FD28D3" w:rsidRPr="001F0B20" w:rsidRDefault="00FD28D3" w:rsidP="00FD28D3">
            <w:pPr>
              <w:jc w:val="center"/>
              <w:rPr>
                <w:rFonts w:ascii="Times New Roman" w:hAnsi="Times New Roman"/>
                <w:color w:val="FF0000"/>
                <w:spacing w:val="-20"/>
                <w:sz w:val="18"/>
                <w:szCs w:val="18"/>
              </w:rPr>
            </w:pPr>
          </w:p>
        </w:tc>
        <w:tc>
          <w:tcPr>
            <w:tcW w:w="238" w:type="pct"/>
            <w:vAlign w:val="center"/>
          </w:tcPr>
          <w:p w14:paraId="18FCD677" w14:textId="77777777" w:rsidR="00FD28D3" w:rsidRPr="001F0B20" w:rsidRDefault="00FD28D3" w:rsidP="00FD28D3">
            <w:pPr>
              <w:jc w:val="center"/>
              <w:rPr>
                <w:rFonts w:ascii="Times New Roman" w:hAnsi="Times New Roman"/>
                <w:color w:val="FF0000"/>
                <w:spacing w:val="-20"/>
                <w:sz w:val="18"/>
                <w:szCs w:val="18"/>
              </w:rPr>
            </w:pPr>
          </w:p>
        </w:tc>
        <w:tc>
          <w:tcPr>
            <w:tcW w:w="303" w:type="pct"/>
            <w:gridSpan w:val="2"/>
            <w:vAlign w:val="center"/>
          </w:tcPr>
          <w:p w14:paraId="6FFF736E" w14:textId="77777777" w:rsidR="00FD28D3" w:rsidRPr="001F0B20" w:rsidRDefault="00FD28D3" w:rsidP="00FD28D3">
            <w:pPr>
              <w:jc w:val="center"/>
              <w:rPr>
                <w:rFonts w:ascii="Times New Roman" w:hAnsi="Times New Roman"/>
                <w:color w:val="FF0000"/>
                <w:spacing w:val="-20"/>
                <w:sz w:val="18"/>
                <w:szCs w:val="18"/>
              </w:rPr>
            </w:pPr>
          </w:p>
        </w:tc>
        <w:tc>
          <w:tcPr>
            <w:tcW w:w="271" w:type="pct"/>
            <w:gridSpan w:val="2"/>
            <w:vAlign w:val="center"/>
          </w:tcPr>
          <w:p w14:paraId="5CDF38E2" w14:textId="77777777" w:rsidR="00FD28D3" w:rsidRPr="001F0B20" w:rsidRDefault="00FD28D3" w:rsidP="00FD28D3">
            <w:pPr>
              <w:ind w:right="280"/>
              <w:jc w:val="center"/>
              <w:rPr>
                <w:rFonts w:ascii="Times New Roman" w:hAnsi="Times New Roman"/>
                <w:color w:val="FF0000"/>
                <w:spacing w:val="-20"/>
                <w:sz w:val="18"/>
                <w:szCs w:val="18"/>
              </w:rPr>
            </w:pPr>
          </w:p>
        </w:tc>
        <w:tc>
          <w:tcPr>
            <w:tcW w:w="270" w:type="pct"/>
            <w:gridSpan w:val="2"/>
            <w:vAlign w:val="center"/>
          </w:tcPr>
          <w:p w14:paraId="788F32F2" w14:textId="1E3B283A" w:rsidR="00FD28D3" w:rsidRPr="001F0B20" w:rsidRDefault="00FD28D3" w:rsidP="00FD28D3">
            <w:pPr>
              <w:autoSpaceDE w:val="0"/>
              <w:autoSpaceDN w:val="0"/>
              <w:jc w:val="center"/>
              <w:rPr>
                <w:rFonts w:ascii="Times New Roman" w:hAnsi="Times New Roman"/>
                <w:color w:val="FF0000"/>
                <w:spacing w:val="-20"/>
                <w:sz w:val="18"/>
                <w:szCs w:val="18"/>
              </w:rPr>
            </w:pPr>
            <w:r>
              <w:rPr>
                <w:rFonts w:ascii="Times New Roman" w:hAnsi="Times New Roman" w:hint="eastAsia"/>
                <w:color w:val="FF0000"/>
                <w:spacing w:val="-20"/>
                <w:sz w:val="18"/>
                <w:szCs w:val="18"/>
              </w:rPr>
              <w:t>3</w:t>
            </w:r>
          </w:p>
        </w:tc>
        <w:tc>
          <w:tcPr>
            <w:tcW w:w="235" w:type="pct"/>
            <w:vAlign w:val="center"/>
          </w:tcPr>
          <w:p w14:paraId="10A7628E" w14:textId="77777777" w:rsidR="00FD28D3" w:rsidRPr="001F0B20" w:rsidRDefault="00FD28D3" w:rsidP="00FD28D3">
            <w:pPr>
              <w:autoSpaceDE w:val="0"/>
              <w:autoSpaceDN w:val="0"/>
              <w:jc w:val="center"/>
              <w:rPr>
                <w:rFonts w:ascii="Times New Roman" w:hAnsi="Times New Roman"/>
                <w:color w:val="FF0000"/>
                <w:spacing w:val="-20"/>
                <w:sz w:val="18"/>
                <w:szCs w:val="18"/>
              </w:rPr>
            </w:pPr>
          </w:p>
        </w:tc>
        <w:tc>
          <w:tcPr>
            <w:tcW w:w="354" w:type="pct"/>
            <w:vMerge/>
            <w:vAlign w:val="center"/>
          </w:tcPr>
          <w:p w14:paraId="20BA3FDF" w14:textId="77777777" w:rsidR="00FD28D3" w:rsidRDefault="00FD28D3" w:rsidP="00FD28D3">
            <w:pPr>
              <w:autoSpaceDE w:val="0"/>
              <w:autoSpaceDN w:val="0"/>
              <w:jc w:val="center"/>
              <w:rPr>
                <w:rFonts w:ascii="Times New Roman" w:hAnsi="Times New Roman"/>
                <w:color w:val="000000"/>
                <w:spacing w:val="-20"/>
                <w:sz w:val="18"/>
                <w:szCs w:val="18"/>
              </w:rPr>
            </w:pPr>
          </w:p>
        </w:tc>
      </w:tr>
      <w:tr w:rsidR="00FD28D3" w14:paraId="0E7561D0" w14:textId="77777777" w:rsidTr="005F6384">
        <w:trPr>
          <w:trHeight w:val="270"/>
          <w:jc w:val="center"/>
        </w:trPr>
        <w:tc>
          <w:tcPr>
            <w:tcW w:w="755" w:type="pct"/>
            <w:gridSpan w:val="3"/>
            <w:vMerge/>
            <w:vAlign w:val="center"/>
          </w:tcPr>
          <w:p w14:paraId="21881422" w14:textId="77777777" w:rsidR="00FD28D3" w:rsidRDefault="00FD28D3" w:rsidP="00FD28D3">
            <w:pPr>
              <w:jc w:val="center"/>
              <w:rPr>
                <w:rFonts w:ascii="Times New Roman" w:hAnsi="Times New Roman"/>
                <w:color w:val="000000"/>
                <w:sz w:val="18"/>
                <w:szCs w:val="18"/>
              </w:rPr>
            </w:pPr>
          </w:p>
        </w:tc>
        <w:tc>
          <w:tcPr>
            <w:tcW w:w="467" w:type="pct"/>
            <w:vAlign w:val="center"/>
          </w:tcPr>
          <w:p w14:paraId="741C0BC7" w14:textId="77777777" w:rsidR="00FD28D3" w:rsidRPr="001F0B20" w:rsidRDefault="00FD28D3" w:rsidP="00FD28D3">
            <w:pPr>
              <w:jc w:val="center"/>
              <w:rPr>
                <w:rFonts w:ascii="Times New Roman" w:hAnsi="Times New Roman"/>
                <w:color w:val="FF0000"/>
                <w:spacing w:val="-20"/>
                <w:sz w:val="18"/>
                <w:szCs w:val="18"/>
              </w:rPr>
            </w:pPr>
            <w:r w:rsidRPr="001F0B20">
              <w:rPr>
                <w:rFonts w:ascii="Times New Roman" w:hAnsi="Times New Roman" w:cs="Segoe UI" w:hint="eastAsia"/>
                <w:color w:val="333333"/>
                <w:sz w:val="18"/>
                <w:szCs w:val="18"/>
              </w:rPr>
              <w:t>GG121002</w:t>
            </w:r>
          </w:p>
        </w:tc>
        <w:tc>
          <w:tcPr>
            <w:tcW w:w="865" w:type="pct"/>
            <w:vAlign w:val="center"/>
          </w:tcPr>
          <w:p w14:paraId="5243712F" w14:textId="77777777" w:rsidR="00FD28D3" w:rsidRPr="001F0B20" w:rsidRDefault="00FD28D3" w:rsidP="00FD28D3">
            <w:pPr>
              <w:jc w:val="center"/>
              <w:rPr>
                <w:rFonts w:ascii="Times New Roman" w:hAnsi="Times New Roman"/>
                <w:color w:val="FF0000"/>
                <w:spacing w:val="-20"/>
                <w:sz w:val="18"/>
                <w:szCs w:val="18"/>
              </w:rPr>
            </w:pPr>
            <w:r w:rsidRPr="001F0B20">
              <w:rPr>
                <w:rFonts w:ascii="Times New Roman" w:hAnsi="Times New Roman" w:hint="eastAsia"/>
                <w:color w:val="FF0000"/>
                <w:sz w:val="18"/>
                <w:szCs w:val="18"/>
              </w:rPr>
              <w:t>岗位实习</w:t>
            </w:r>
          </w:p>
        </w:tc>
        <w:tc>
          <w:tcPr>
            <w:tcW w:w="271" w:type="pct"/>
          </w:tcPr>
          <w:p w14:paraId="5EA071AC" w14:textId="75155E87" w:rsidR="00FD28D3" w:rsidRPr="001F0B20" w:rsidRDefault="00FD28D3" w:rsidP="00FD28D3">
            <w:pPr>
              <w:jc w:val="center"/>
              <w:rPr>
                <w:rFonts w:ascii="Times New Roman" w:hAnsi="Times New Roman"/>
                <w:color w:val="FF0000"/>
                <w:spacing w:val="-20"/>
                <w:sz w:val="18"/>
                <w:szCs w:val="18"/>
              </w:rPr>
            </w:pPr>
            <w:r w:rsidRPr="00FE6588">
              <w:rPr>
                <w:rFonts w:hint="eastAsia"/>
              </w:rPr>
              <w:t>24</w:t>
            </w:r>
            <w:r w:rsidRPr="00FE6588">
              <w:rPr>
                <w:rFonts w:hint="eastAsia"/>
              </w:rPr>
              <w:t>周</w:t>
            </w:r>
          </w:p>
        </w:tc>
        <w:tc>
          <w:tcPr>
            <w:tcW w:w="216" w:type="pct"/>
          </w:tcPr>
          <w:p w14:paraId="33AAD6C3" w14:textId="77777777" w:rsidR="00FD28D3" w:rsidRPr="001F0B20" w:rsidRDefault="00FD28D3" w:rsidP="00FD28D3">
            <w:pPr>
              <w:jc w:val="center"/>
              <w:rPr>
                <w:rFonts w:ascii="Times New Roman" w:hAnsi="Times New Roman"/>
                <w:color w:val="FF0000"/>
                <w:spacing w:val="-20"/>
                <w:sz w:val="18"/>
                <w:szCs w:val="18"/>
              </w:rPr>
            </w:pPr>
          </w:p>
        </w:tc>
        <w:tc>
          <w:tcPr>
            <w:tcW w:w="216" w:type="pct"/>
          </w:tcPr>
          <w:p w14:paraId="3E265EA7" w14:textId="4FD855DB" w:rsidR="00FD28D3" w:rsidRPr="001F0B20" w:rsidRDefault="00FD28D3" w:rsidP="00FD28D3">
            <w:pPr>
              <w:jc w:val="center"/>
              <w:rPr>
                <w:rFonts w:ascii="Times New Roman" w:hAnsi="Times New Roman"/>
                <w:b/>
                <w:color w:val="FF0000"/>
                <w:spacing w:val="-20"/>
                <w:sz w:val="18"/>
                <w:szCs w:val="18"/>
              </w:rPr>
            </w:pPr>
            <w:r w:rsidRPr="00FE6588">
              <w:rPr>
                <w:rFonts w:hint="eastAsia"/>
              </w:rPr>
              <w:t>432</w:t>
            </w:r>
          </w:p>
        </w:tc>
        <w:tc>
          <w:tcPr>
            <w:tcW w:w="228" w:type="pct"/>
          </w:tcPr>
          <w:p w14:paraId="3024DF27" w14:textId="3962934B" w:rsidR="00FD28D3" w:rsidRPr="001F0B20" w:rsidRDefault="00FD28D3" w:rsidP="00FD28D3">
            <w:pPr>
              <w:jc w:val="center"/>
              <w:rPr>
                <w:rFonts w:ascii="Times New Roman" w:hAnsi="Times New Roman"/>
                <w:color w:val="FF0000"/>
                <w:spacing w:val="-20"/>
                <w:sz w:val="18"/>
                <w:szCs w:val="18"/>
              </w:rPr>
            </w:pPr>
            <w:r w:rsidRPr="00FE6588">
              <w:rPr>
                <w:rFonts w:hint="eastAsia"/>
              </w:rPr>
              <w:t>24</w:t>
            </w:r>
          </w:p>
        </w:tc>
        <w:tc>
          <w:tcPr>
            <w:tcW w:w="1123" w:type="pct"/>
            <w:gridSpan w:val="7"/>
            <w:vAlign w:val="center"/>
          </w:tcPr>
          <w:p w14:paraId="587AD0CE" w14:textId="77777777" w:rsidR="00FD28D3" w:rsidRPr="001F0B20" w:rsidRDefault="00FD28D3" w:rsidP="00FD28D3">
            <w:pPr>
              <w:jc w:val="center"/>
              <w:rPr>
                <w:rFonts w:ascii="Times New Roman" w:hAnsi="Times New Roman"/>
                <w:color w:val="FF0000"/>
                <w:sz w:val="18"/>
                <w:szCs w:val="18"/>
              </w:rPr>
            </w:pPr>
          </w:p>
        </w:tc>
        <w:tc>
          <w:tcPr>
            <w:tcW w:w="270" w:type="pct"/>
            <w:gridSpan w:val="2"/>
            <w:vAlign w:val="center"/>
          </w:tcPr>
          <w:p w14:paraId="7178FF5F" w14:textId="5E830738" w:rsidR="00FD28D3" w:rsidRPr="001F0B20" w:rsidRDefault="00FD28D3" w:rsidP="00FD28D3">
            <w:pPr>
              <w:autoSpaceDE w:val="0"/>
              <w:autoSpaceDN w:val="0"/>
              <w:jc w:val="center"/>
              <w:rPr>
                <w:rFonts w:ascii="Times New Roman" w:hAnsi="Times New Roman"/>
                <w:color w:val="FF0000"/>
                <w:spacing w:val="-20"/>
                <w:sz w:val="18"/>
                <w:szCs w:val="18"/>
              </w:rPr>
            </w:pPr>
            <w:r>
              <w:rPr>
                <w:rFonts w:ascii="Times New Roman" w:hAnsi="Times New Roman" w:hint="eastAsia"/>
                <w:color w:val="FF0000"/>
                <w:spacing w:val="-20"/>
                <w:sz w:val="18"/>
                <w:szCs w:val="18"/>
              </w:rPr>
              <w:t>6</w:t>
            </w:r>
          </w:p>
        </w:tc>
        <w:tc>
          <w:tcPr>
            <w:tcW w:w="235" w:type="pct"/>
            <w:vAlign w:val="center"/>
          </w:tcPr>
          <w:p w14:paraId="188D6953" w14:textId="77777777" w:rsidR="00FD28D3" w:rsidRPr="001F0B20" w:rsidRDefault="00FD28D3" w:rsidP="00FD28D3">
            <w:pPr>
              <w:autoSpaceDE w:val="0"/>
              <w:autoSpaceDN w:val="0"/>
              <w:jc w:val="center"/>
              <w:rPr>
                <w:rFonts w:ascii="Times New Roman" w:hAnsi="Times New Roman"/>
                <w:color w:val="FF0000"/>
                <w:spacing w:val="-20"/>
                <w:sz w:val="18"/>
                <w:szCs w:val="18"/>
              </w:rPr>
            </w:pPr>
          </w:p>
        </w:tc>
        <w:tc>
          <w:tcPr>
            <w:tcW w:w="354" w:type="pct"/>
            <w:vMerge/>
            <w:vAlign w:val="center"/>
          </w:tcPr>
          <w:p w14:paraId="3ECA02A8" w14:textId="77777777" w:rsidR="00FD28D3" w:rsidRDefault="00FD28D3" w:rsidP="00FD28D3">
            <w:pPr>
              <w:autoSpaceDE w:val="0"/>
              <w:autoSpaceDN w:val="0"/>
              <w:jc w:val="center"/>
              <w:rPr>
                <w:rFonts w:ascii="Times New Roman" w:hAnsi="Times New Roman"/>
                <w:color w:val="000000"/>
                <w:spacing w:val="-20"/>
                <w:sz w:val="18"/>
                <w:szCs w:val="18"/>
              </w:rPr>
            </w:pPr>
          </w:p>
        </w:tc>
      </w:tr>
      <w:tr w:rsidR="007244E7" w14:paraId="2B8FE1FB" w14:textId="77777777" w:rsidTr="00BF6BE2">
        <w:trPr>
          <w:trHeight w:val="270"/>
          <w:jc w:val="center"/>
        </w:trPr>
        <w:tc>
          <w:tcPr>
            <w:tcW w:w="755" w:type="pct"/>
            <w:gridSpan w:val="3"/>
            <w:vMerge/>
            <w:vAlign w:val="center"/>
          </w:tcPr>
          <w:p w14:paraId="5C384CB4" w14:textId="77777777" w:rsidR="007244E7" w:rsidRDefault="007244E7" w:rsidP="007244E7">
            <w:pPr>
              <w:jc w:val="center"/>
              <w:rPr>
                <w:rFonts w:ascii="Times New Roman" w:hAnsi="Times New Roman"/>
                <w:color w:val="000000"/>
                <w:sz w:val="18"/>
                <w:szCs w:val="18"/>
              </w:rPr>
            </w:pPr>
          </w:p>
        </w:tc>
        <w:tc>
          <w:tcPr>
            <w:tcW w:w="467" w:type="pct"/>
          </w:tcPr>
          <w:p w14:paraId="002ABF89" w14:textId="15A96907" w:rsidR="007244E7" w:rsidRPr="001F0B20" w:rsidRDefault="007244E7" w:rsidP="007244E7">
            <w:pPr>
              <w:jc w:val="center"/>
              <w:rPr>
                <w:rFonts w:ascii="Times New Roman" w:hAnsi="Times New Roman"/>
                <w:color w:val="FF0000"/>
                <w:spacing w:val="-20"/>
                <w:sz w:val="18"/>
                <w:szCs w:val="18"/>
              </w:rPr>
            </w:pPr>
            <w:r w:rsidRPr="001F0B20">
              <w:rPr>
                <w:rFonts w:ascii="Times New Roman" w:hAnsi="Times New Roman" w:hint="eastAsia"/>
                <w:sz w:val="18"/>
              </w:rPr>
              <w:t>YH111189</w:t>
            </w:r>
          </w:p>
        </w:tc>
        <w:tc>
          <w:tcPr>
            <w:tcW w:w="865" w:type="pct"/>
          </w:tcPr>
          <w:p w14:paraId="5EFDD378" w14:textId="1F2EE206" w:rsidR="007244E7" w:rsidRPr="001F0B20" w:rsidRDefault="007244E7" w:rsidP="007244E7">
            <w:pPr>
              <w:jc w:val="center"/>
              <w:rPr>
                <w:rFonts w:ascii="Times New Roman" w:hAnsi="Times New Roman"/>
                <w:color w:val="FF0000"/>
                <w:spacing w:val="-20"/>
                <w:sz w:val="18"/>
                <w:szCs w:val="18"/>
              </w:rPr>
            </w:pPr>
            <w:r w:rsidRPr="001F0B20">
              <w:rPr>
                <w:rFonts w:ascii="Times New Roman" w:hAnsi="Times New Roman" w:hint="eastAsia"/>
                <w:sz w:val="18"/>
              </w:rPr>
              <w:t>毕业教育</w:t>
            </w:r>
          </w:p>
        </w:tc>
        <w:tc>
          <w:tcPr>
            <w:tcW w:w="271" w:type="pct"/>
          </w:tcPr>
          <w:p w14:paraId="0227EB91" w14:textId="64A1C7A9" w:rsidR="007244E7" w:rsidRPr="001F0B20" w:rsidRDefault="007244E7" w:rsidP="007244E7">
            <w:pPr>
              <w:jc w:val="center"/>
              <w:rPr>
                <w:rFonts w:ascii="Times New Roman" w:hAnsi="Times New Roman"/>
                <w:color w:val="FF0000"/>
                <w:spacing w:val="-20"/>
                <w:sz w:val="18"/>
                <w:szCs w:val="18"/>
              </w:rPr>
            </w:pPr>
            <w:r w:rsidRPr="001F0B20">
              <w:rPr>
                <w:rFonts w:ascii="Times New Roman" w:hAnsi="Times New Roman" w:hint="eastAsia"/>
                <w:sz w:val="18"/>
              </w:rPr>
              <w:t>1</w:t>
            </w:r>
            <w:r w:rsidRPr="001F0B20">
              <w:rPr>
                <w:rFonts w:ascii="Times New Roman" w:hAnsi="Times New Roman" w:hint="eastAsia"/>
                <w:sz w:val="18"/>
              </w:rPr>
              <w:t>周</w:t>
            </w:r>
          </w:p>
        </w:tc>
        <w:tc>
          <w:tcPr>
            <w:tcW w:w="216" w:type="pct"/>
          </w:tcPr>
          <w:p w14:paraId="39657640" w14:textId="77777777" w:rsidR="007244E7" w:rsidRPr="001F0B20" w:rsidRDefault="007244E7" w:rsidP="007244E7">
            <w:pPr>
              <w:jc w:val="center"/>
              <w:rPr>
                <w:rFonts w:ascii="Times New Roman" w:hAnsi="Times New Roman"/>
                <w:color w:val="FF0000"/>
                <w:spacing w:val="-20"/>
                <w:sz w:val="18"/>
                <w:szCs w:val="18"/>
              </w:rPr>
            </w:pPr>
          </w:p>
        </w:tc>
        <w:tc>
          <w:tcPr>
            <w:tcW w:w="216" w:type="pct"/>
          </w:tcPr>
          <w:p w14:paraId="5C21D87A" w14:textId="2D75832D" w:rsidR="007244E7" w:rsidRPr="001F0B20" w:rsidRDefault="007244E7" w:rsidP="007244E7">
            <w:pPr>
              <w:jc w:val="center"/>
              <w:rPr>
                <w:rFonts w:ascii="Times New Roman" w:hAnsi="Times New Roman"/>
                <w:b/>
                <w:color w:val="FF0000"/>
                <w:spacing w:val="-20"/>
                <w:sz w:val="18"/>
                <w:szCs w:val="18"/>
              </w:rPr>
            </w:pPr>
            <w:r w:rsidRPr="001F0B20">
              <w:rPr>
                <w:rFonts w:ascii="Times New Roman" w:hAnsi="Times New Roman" w:hint="eastAsia"/>
                <w:sz w:val="18"/>
              </w:rPr>
              <w:t>18</w:t>
            </w:r>
          </w:p>
        </w:tc>
        <w:tc>
          <w:tcPr>
            <w:tcW w:w="228" w:type="pct"/>
          </w:tcPr>
          <w:p w14:paraId="24142F09" w14:textId="10361497" w:rsidR="007244E7" w:rsidRPr="001F0B20" w:rsidRDefault="007244E7" w:rsidP="007244E7">
            <w:pPr>
              <w:jc w:val="center"/>
              <w:rPr>
                <w:rFonts w:ascii="Times New Roman" w:hAnsi="Times New Roman"/>
                <w:color w:val="FF0000"/>
                <w:spacing w:val="-20"/>
                <w:sz w:val="18"/>
                <w:szCs w:val="18"/>
              </w:rPr>
            </w:pPr>
            <w:r w:rsidRPr="001F0B20">
              <w:rPr>
                <w:rFonts w:ascii="Times New Roman" w:hAnsi="Times New Roman" w:hint="eastAsia"/>
                <w:sz w:val="18"/>
              </w:rPr>
              <w:t>1</w:t>
            </w:r>
          </w:p>
        </w:tc>
        <w:tc>
          <w:tcPr>
            <w:tcW w:w="311" w:type="pct"/>
            <w:gridSpan w:val="2"/>
          </w:tcPr>
          <w:p w14:paraId="108F39B0" w14:textId="77777777" w:rsidR="007244E7" w:rsidRPr="001F0B20" w:rsidRDefault="007244E7" w:rsidP="007244E7">
            <w:pPr>
              <w:jc w:val="center"/>
              <w:rPr>
                <w:rFonts w:ascii="Times New Roman" w:hAnsi="Times New Roman"/>
                <w:color w:val="FF0000"/>
                <w:spacing w:val="-20"/>
                <w:sz w:val="18"/>
                <w:szCs w:val="18"/>
              </w:rPr>
            </w:pPr>
          </w:p>
        </w:tc>
        <w:tc>
          <w:tcPr>
            <w:tcW w:w="238" w:type="pct"/>
          </w:tcPr>
          <w:p w14:paraId="28BEF52D" w14:textId="77777777" w:rsidR="007244E7" w:rsidRPr="001F0B20" w:rsidRDefault="007244E7" w:rsidP="007244E7">
            <w:pPr>
              <w:jc w:val="center"/>
              <w:rPr>
                <w:rFonts w:ascii="Times New Roman" w:hAnsi="Times New Roman"/>
                <w:color w:val="FF0000"/>
                <w:spacing w:val="-20"/>
                <w:sz w:val="18"/>
                <w:szCs w:val="18"/>
              </w:rPr>
            </w:pPr>
          </w:p>
        </w:tc>
        <w:tc>
          <w:tcPr>
            <w:tcW w:w="303" w:type="pct"/>
            <w:gridSpan w:val="2"/>
          </w:tcPr>
          <w:p w14:paraId="26E0181E" w14:textId="77777777" w:rsidR="007244E7" w:rsidRPr="001F0B20" w:rsidRDefault="007244E7" w:rsidP="007244E7">
            <w:pPr>
              <w:ind w:right="280"/>
              <w:jc w:val="center"/>
              <w:rPr>
                <w:rFonts w:ascii="Times New Roman" w:hAnsi="Times New Roman"/>
                <w:color w:val="FF0000"/>
                <w:spacing w:val="-20"/>
                <w:sz w:val="18"/>
                <w:szCs w:val="18"/>
              </w:rPr>
            </w:pPr>
          </w:p>
        </w:tc>
        <w:tc>
          <w:tcPr>
            <w:tcW w:w="271" w:type="pct"/>
            <w:gridSpan w:val="2"/>
          </w:tcPr>
          <w:p w14:paraId="1C931D9F" w14:textId="77777777" w:rsidR="007244E7" w:rsidRPr="001F0B20" w:rsidRDefault="007244E7" w:rsidP="007244E7">
            <w:pPr>
              <w:ind w:right="280"/>
              <w:jc w:val="center"/>
              <w:rPr>
                <w:rFonts w:ascii="Times New Roman" w:hAnsi="Times New Roman"/>
                <w:color w:val="FF0000"/>
                <w:spacing w:val="-20"/>
                <w:sz w:val="18"/>
                <w:szCs w:val="18"/>
              </w:rPr>
            </w:pPr>
          </w:p>
        </w:tc>
        <w:tc>
          <w:tcPr>
            <w:tcW w:w="270" w:type="pct"/>
            <w:gridSpan w:val="2"/>
          </w:tcPr>
          <w:p w14:paraId="2733690F" w14:textId="77777777" w:rsidR="007244E7" w:rsidRPr="001F0B20" w:rsidRDefault="007244E7" w:rsidP="007244E7">
            <w:pPr>
              <w:autoSpaceDE w:val="0"/>
              <w:autoSpaceDN w:val="0"/>
              <w:jc w:val="center"/>
              <w:rPr>
                <w:rFonts w:ascii="Times New Roman" w:hAnsi="Times New Roman"/>
                <w:color w:val="FF0000"/>
                <w:spacing w:val="-20"/>
                <w:sz w:val="18"/>
                <w:szCs w:val="18"/>
              </w:rPr>
            </w:pPr>
          </w:p>
        </w:tc>
        <w:tc>
          <w:tcPr>
            <w:tcW w:w="235" w:type="pct"/>
          </w:tcPr>
          <w:p w14:paraId="30D4496B" w14:textId="77777777" w:rsidR="007244E7" w:rsidRPr="001F0B20" w:rsidRDefault="007244E7" w:rsidP="007244E7">
            <w:pPr>
              <w:autoSpaceDE w:val="0"/>
              <w:autoSpaceDN w:val="0"/>
              <w:jc w:val="center"/>
              <w:rPr>
                <w:rFonts w:ascii="Times New Roman" w:hAnsi="Times New Roman"/>
                <w:color w:val="FF0000"/>
                <w:spacing w:val="-20"/>
                <w:sz w:val="18"/>
                <w:szCs w:val="18"/>
              </w:rPr>
            </w:pPr>
          </w:p>
        </w:tc>
        <w:tc>
          <w:tcPr>
            <w:tcW w:w="354" w:type="pct"/>
            <w:vMerge/>
            <w:vAlign w:val="center"/>
          </w:tcPr>
          <w:p w14:paraId="4FABC84E" w14:textId="77777777" w:rsidR="007244E7" w:rsidRDefault="007244E7" w:rsidP="007244E7">
            <w:pPr>
              <w:autoSpaceDE w:val="0"/>
              <w:autoSpaceDN w:val="0"/>
              <w:jc w:val="center"/>
              <w:rPr>
                <w:rFonts w:ascii="Times New Roman" w:hAnsi="Times New Roman"/>
                <w:color w:val="000000"/>
                <w:spacing w:val="-20"/>
                <w:sz w:val="18"/>
                <w:szCs w:val="18"/>
              </w:rPr>
            </w:pPr>
          </w:p>
        </w:tc>
      </w:tr>
      <w:tr w:rsidR="007244E7" w14:paraId="1B93669B" w14:textId="77777777" w:rsidTr="007F4A0E">
        <w:trPr>
          <w:trHeight w:val="330"/>
          <w:jc w:val="center"/>
        </w:trPr>
        <w:tc>
          <w:tcPr>
            <w:tcW w:w="755" w:type="pct"/>
            <w:gridSpan w:val="3"/>
            <w:vMerge/>
            <w:vAlign w:val="center"/>
          </w:tcPr>
          <w:p w14:paraId="131C8772" w14:textId="77777777" w:rsidR="007244E7" w:rsidRDefault="007244E7" w:rsidP="007244E7">
            <w:pPr>
              <w:jc w:val="center"/>
              <w:rPr>
                <w:rFonts w:ascii="Times New Roman" w:hAnsi="Times New Roman"/>
                <w:color w:val="000000"/>
                <w:sz w:val="18"/>
                <w:szCs w:val="18"/>
              </w:rPr>
            </w:pPr>
          </w:p>
        </w:tc>
        <w:tc>
          <w:tcPr>
            <w:tcW w:w="1332" w:type="pct"/>
            <w:gridSpan w:val="2"/>
            <w:vAlign w:val="center"/>
          </w:tcPr>
          <w:p w14:paraId="628BB2B0" w14:textId="77777777" w:rsidR="007244E7" w:rsidRPr="001F0B20" w:rsidRDefault="007244E7" w:rsidP="007244E7">
            <w:pPr>
              <w:jc w:val="center"/>
              <w:rPr>
                <w:rFonts w:ascii="Times New Roman" w:hAnsi="Times New Roman"/>
                <w:color w:val="FF0000"/>
                <w:spacing w:val="-20"/>
                <w:sz w:val="18"/>
                <w:szCs w:val="18"/>
              </w:rPr>
            </w:pPr>
            <w:r w:rsidRPr="001F0B20">
              <w:rPr>
                <w:rFonts w:ascii="Times New Roman" w:hAnsi="Times New Roman" w:hint="eastAsia"/>
                <w:b/>
                <w:bCs/>
                <w:color w:val="000000"/>
                <w:sz w:val="18"/>
                <w:szCs w:val="18"/>
              </w:rPr>
              <w:t>小计</w:t>
            </w:r>
          </w:p>
        </w:tc>
        <w:tc>
          <w:tcPr>
            <w:tcW w:w="271" w:type="pct"/>
          </w:tcPr>
          <w:p w14:paraId="095E811C" w14:textId="50A94315" w:rsidR="007244E7" w:rsidRPr="001F0B20" w:rsidRDefault="007244E7" w:rsidP="007244E7">
            <w:pPr>
              <w:jc w:val="center"/>
              <w:rPr>
                <w:rFonts w:ascii="Times New Roman" w:hAnsi="Times New Roman"/>
                <w:color w:val="FF0000"/>
                <w:spacing w:val="-20"/>
                <w:sz w:val="18"/>
                <w:szCs w:val="18"/>
              </w:rPr>
            </w:pPr>
            <w:r w:rsidRPr="001F0B20">
              <w:rPr>
                <w:rFonts w:ascii="Times New Roman" w:hAnsi="Times New Roman" w:hint="eastAsia"/>
                <w:sz w:val="18"/>
              </w:rPr>
              <w:t>41</w:t>
            </w:r>
            <w:r w:rsidRPr="001F0B20">
              <w:rPr>
                <w:rFonts w:ascii="Times New Roman" w:hAnsi="Times New Roman" w:hint="eastAsia"/>
                <w:sz w:val="18"/>
              </w:rPr>
              <w:t>周</w:t>
            </w:r>
          </w:p>
        </w:tc>
        <w:tc>
          <w:tcPr>
            <w:tcW w:w="216" w:type="pct"/>
          </w:tcPr>
          <w:p w14:paraId="4335A382" w14:textId="77777777" w:rsidR="007244E7" w:rsidRPr="001F0B20" w:rsidRDefault="007244E7" w:rsidP="007244E7">
            <w:pPr>
              <w:jc w:val="center"/>
              <w:rPr>
                <w:rFonts w:ascii="Times New Roman" w:hAnsi="Times New Roman"/>
                <w:color w:val="FF0000"/>
                <w:spacing w:val="-20"/>
                <w:sz w:val="18"/>
                <w:szCs w:val="18"/>
              </w:rPr>
            </w:pPr>
          </w:p>
        </w:tc>
        <w:tc>
          <w:tcPr>
            <w:tcW w:w="216" w:type="pct"/>
          </w:tcPr>
          <w:p w14:paraId="3998BD15" w14:textId="087F6C80" w:rsidR="007244E7" w:rsidRPr="001F0B20" w:rsidRDefault="007244E7" w:rsidP="007244E7">
            <w:pPr>
              <w:jc w:val="center"/>
              <w:rPr>
                <w:rFonts w:ascii="Times New Roman" w:hAnsi="Times New Roman"/>
                <w:color w:val="FF0000"/>
                <w:spacing w:val="-20"/>
                <w:sz w:val="18"/>
                <w:szCs w:val="18"/>
              </w:rPr>
            </w:pPr>
            <w:r w:rsidRPr="001F0B20">
              <w:rPr>
                <w:rFonts w:ascii="Times New Roman" w:hAnsi="Times New Roman" w:hint="eastAsia"/>
                <w:sz w:val="18"/>
              </w:rPr>
              <w:t>738</w:t>
            </w:r>
          </w:p>
        </w:tc>
        <w:tc>
          <w:tcPr>
            <w:tcW w:w="228" w:type="pct"/>
          </w:tcPr>
          <w:p w14:paraId="627F99BE" w14:textId="1B72253F" w:rsidR="007244E7" w:rsidRPr="001F0B20" w:rsidRDefault="007244E7" w:rsidP="007244E7">
            <w:pPr>
              <w:jc w:val="center"/>
              <w:rPr>
                <w:rFonts w:ascii="Times New Roman" w:hAnsi="Times New Roman"/>
                <w:color w:val="000000"/>
                <w:spacing w:val="-20"/>
                <w:sz w:val="18"/>
                <w:szCs w:val="18"/>
              </w:rPr>
            </w:pPr>
            <w:r w:rsidRPr="001F0B20">
              <w:rPr>
                <w:rFonts w:ascii="Times New Roman" w:hAnsi="Times New Roman" w:hint="eastAsia"/>
                <w:sz w:val="18"/>
              </w:rPr>
              <w:t>41</w:t>
            </w:r>
          </w:p>
        </w:tc>
        <w:tc>
          <w:tcPr>
            <w:tcW w:w="311" w:type="pct"/>
            <w:gridSpan w:val="2"/>
          </w:tcPr>
          <w:p w14:paraId="22CC2D95" w14:textId="050BA4F4" w:rsidR="007244E7" w:rsidRPr="001F0B20" w:rsidRDefault="007244E7" w:rsidP="007244E7">
            <w:pPr>
              <w:jc w:val="center"/>
              <w:rPr>
                <w:rFonts w:ascii="Times New Roman" w:hAnsi="Times New Roman"/>
                <w:color w:val="000000"/>
                <w:spacing w:val="-20"/>
                <w:sz w:val="18"/>
                <w:szCs w:val="18"/>
              </w:rPr>
            </w:pPr>
            <w:r w:rsidRPr="001F0B20">
              <w:rPr>
                <w:rFonts w:ascii="Times New Roman" w:hAnsi="Times New Roman" w:hint="eastAsia"/>
                <w:sz w:val="18"/>
              </w:rPr>
              <w:t>3</w:t>
            </w:r>
          </w:p>
        </w:tc>
        <w:tc>
          <w:tcPr>
            <w:tcW w:w="238" w:type="pct"/>
          </w:tcPr>
          <w:p w14:paraId="3AEC998B" w14:textId="2AC3C78F" w:rsidR="007244E7" w:rsidRPr="001F0B20" w:rsidRDefault="007244E7" w:rsidP="007244E7">
            <w:pPr>
              <w:jc w:val="center"/>
              <w:rPr>
                <w:rFonts w:ascii="Times New Roman" w:hAnsi="Times New Roman"/>
                <w:color w:val="000000"/>
                <w:spacing w:val="-20"/>
                <w:sz w:val="18"/>
                <w:szCs w:val="18"/>
              </w:rPr>
            </w:pPr>
            <w:r w:rsidRPr="001F0B20">
              <w:rPr>
                <w:rFonts w:ascii="Times New Roman" w:hAnsi="Times New Roman" w:hint="eastAsia"/>
                <w:sz w:val="18"/>
              </w:rPr>
              <w:t>3</w:t>
            </w:r>
          </w:p>
        </w:tc>
        <w:tc>
          <w:tcPr>
            <w:tcW w:w="303" w:type="pct"/>
            <w:gridSpan w:val="2"/>
          </w:tcPr>
          <w:p w14:paraId="0CE70CF0" w14:textId="33CB8527" w:rsidR="007244E7" w:rsidRPr="001F0B20" w:rsidRDefault="007244E7" w:rsidP="007244E7">
            <w:pPr>
              <w:ind w:right="280"/>
              <w:jc w:val="center"/>
              <w:rPr>
                <w:rFonts w:ascii="Times New Roman" w:hAnsi="Times New Roman"/>
                <w:color w:val="000000"/>
                <w:spacing w:val="-20"/>
                <w:sz w:val="18"/>
                <w:szCs w:val="18"/>
              </w:rPr>
            </w:pPr>
            <w:r w:rsidRPr="001F0B20">
              <w:rPr>
                <w:rFonts w:ascii="Times New Roman" w:hAnsi="Times New Roman" w:hint="eastAsia"/>
                <w:sz w:val="18"/>
              </w:rPr>
              <w:t>3</w:t>
            </w:r>
          </w:p>
        </w:tc>
        <w:tc>
          <w:tcPr>
            <w:tcW w:w="271" w:type="pct"/>
            <w:gridSpan w:val="2"/>
          </w:tcPr>
          <w:p w14:paraId="2B8723BE" w14:textId="21BFF898" w:rsidR="007244E7" w:rsidRPr="001F0B20" w:rsidRDefault="007244E7" w:rsidP="007244E7">
            <w:pPr>
              <w:ind w:right="280"/>
              <w:jc w:val="center"/>
              <w:rPr>
                <w:rFonts w:ascii="Times New Roman" w:hAnsi="Times New Roman"/>
                <w:color w:val="000000"/>
                <w:spacing w:val="-20"/>
                <w:sz w:val="18"/>
                <w:szCs w:val="18"/>
              </w:rPr>
            </w:pPr>
            <w:r w:rsidRPr="001F0B20">
              <w:rPr>
                <w:rFonts w:ascii="Times New Roman" w:hAnsi="Times New Roman" w:hint="eastAsia"/>
                <w:sz w:val="18"/>
              </w:rPr>
              <w:t>3</w:t>
            </w:r>
          </w:p>
        </w:tc>
        <w:tc>
          <w:tcPr>
            <w:tcW w:w="270" w:type="pct"/>
            <w:gridSpan w:val="2"/>
          </w:tcPr>
          <w:p w14:paraId="575FDE51" w14:textId="5CB0A760" w:rsidR="007244E7" w:rsidRPr="001F0B20" w:rsidRDefault="007244E7" w:rsidP="007244E7">
            <w:pPr>
              <w:autoSpaceDE w:val="0"/>
              <w:autoSpaceDN w:val="0"/>
              <w:jc w:val="center"/>
              <w:rPr>
                <w:rFonts w:ascii="Times New Roman" w:hAnsi="Times New Roman"/>
                <w:color w:val="000000"/>
                <w:spacing w:val="-20"/>
                <w:sz w:val="18"/>
                <w:szCs w:val="18"/>
              </w:rPr>
            </w:pPr>
            <w:r w:rsidRPr="001F0B20">
              <w:rPr>
                <w:rFonts w:ascii="Times New Roman" w:hAnsi="Times New Roman" w:hint="eastAsia"/>
                <w:sz w:val="18"/>
              </w:rPr>
              <w:t>9</w:t>
            </w:r>
          </w:p>
        </w:tc>
        <w:tc>
          <w:tcPr>
            <w:tcW w:w="235" w:type="pct"/>
          </w:tcPr>
          <w:p w14:paraId="664EDB66" w14:textId="0011E4A5" w:rsidR="007244E7" w:rsidRPr="001F0B20" w:rsidRDefault="007244E7" w:rsidP="007244E7">
            <w:pPr>
              <w:autoSpaceDE w:val="0"/>
              <w:autoSpaceDN w:val="0"/>
              <w:jc w:val="center"/>
              <w:rPr>
                <w:rFonts w:ascii="Times New Roman" w:hAnsi="Times New Roman"/>
                <w:color w:val="000000"/>
                <w:spacing w:val="-20"/>
                <w:sz w:val="18"/>
                <w:szCs w:val="18"/>
              </w:rPr>
            </w:pPr>
            <w:r w:rsidRPr="001F0B20">
              <w:rPr>
                <w:rFonts w:ascii="Times New Roman" w:hAnsi="Times New Roman" w:hint="eastAsia"/>
                <w:sz w:val="18"/>
              </w:rPr>
              <w:t>20</w:t>
            </w:r>
          </w:p>
        </w:tc>
        <w:tc>
          <w:tcPr>
            <w:tcW w:w="354" w:type="pct"/>
            <w:vMerge/>
            <w:vAlign w:val="center"/>
          </w:tcPr>
          <w:p w14:paraId="526D2C38" w14:textId="77777777" w:rsidR="007244E7" w:rsidRDefault="007244E7" w:rsidP="007244E7">
            <w:pPr>
              <w:autoSpaceDE w:val="0"/>
              <w:autoSpaceDN w:val="0"/>
              <w:jc w:val="center"/>
              <w:rPr>
                <w:rFonts w:ascii="Times New Roman" w:hAnsi="Times New Roman"/>
                <w:color w:val="000000"/>
                <w:spacing w:val="-20"/>
                <w:sz w:val="18"/>
                <w:szCs w:val="18"/>
              </w:rPr>
            </w:pPr>
          </w:p>
        </w:tc>
      </w:tr>
      <w:tr w:rsidR="007244E7" w14:paraId="38BDEAE6" w14:textId="77777777" w:rsidTr="009B18C3">
        <w:trPr>
          <w:trHeight w:val="330"/>
          <w:jc w:val="center"/>
        </w:trPr>
        <w:tc>
          <w:tcPr>
            <w:tcW w:w="2087" w:type="pct"/>
            <w:gridSpan w:val="5"/>
            <w:vAlign w:val="center"/>
          </w:tcPr>
          <w:p w14:paraId="1D81EFDB" w14:textId="77777777" w:rsidR="007244E7" w:rsidRDefault="007244E7" w:rsidP="007244E7">
            <w:pPr>
              <w:jc w:val="center"/>
              <w:rPr>
                <w:rFonts w:ascii="Times New Roman" w:hAnsi="Times New Roman"/>
                <w:b/>
                <w:bCs/>
                <w:color w:val="000000"/>
                <w:sz w:val="18"/>
                <w:szCs w:val="18"/>
              </w:rPr>
            </w:pPr>
            <w:bookmarkStart w:id="58" w:name="_Hlk14254279"/>
            <w:r>
              <w:rPr>
                <w:rFonts w:ascii="Times New Roman" w:hAnsi="Times New Roman" w:hint="eastAsia"/>
                <w:b/>
                <w:bCs/>
                <w:color w:val="000000"/>
                <w:sz w:val="18"/>
                <w:szCs w:val="18"/>
              </w:rPr>
              <w:t>总计</w:t>
            </w:r>
          </w:p>
        </w:tc>
        <w:tc>
          <w:tcPr>
            <w:tcW w:w="271" w:type="pct"/>
          </w:tcPr>
          <w:p w14:paraId="0C25D583" w14:textId="15F24019" w:rsidR="007244E7" w:rsidRPr="001F0B20" w:rsidRDefault="007244E7" w:rsidP="007244E7">
            <w:pPr>
              <w:jc w:val="center"/>
              <w:rPr>
                <w:rFonts w:ascii="Times New Roman" w:hAnsi="Times New Roman"/>
                <w:color w:val="FF0000"/>
                <w:spacing w:val="-20"/>
                <w:sz w:val="18"/>
                <w:szCs w:val="18"/>
              </w:rPr>
            </w:pPr>
            <w:r w:rsidRPr="001F0B20">
              <w:rPr>
                <w:rFonts w:ascii="Times New Roman" w:hAnsi="Times New Roman"/>
                <w:sz w:val="18"/>
                <w:szCs w:val="18"/>
              </w:rPr>
              <w:t>2870</w:t>
            </w:r>
          </w:p>
        </w:tc>
        <w:tc>
          <w:tcPr>
            <w:tcW w:w="216" w:type="pct"/>
          </w:tcPr>
          <w:p w14:paraId="461C25D3" w14:textId="0991B808" w:rsidR="007244E7" w:rsidRPr="001F0B20" w:rsidRDefault="007244E7" w:rsidP="007244E7">
            <w:pPr>
              <w:jc w:val="center"/>
              <w:rPr>
                <w:rFonts w:ascii="Times New Roman" w:hAnsi="Times New Roman"/>
                <w:color w:val="FF0000"/>
                <w:spacing w:val="-20"/>
                <w:sz w:val="18"/>
                <w:szCs w:val="18"/>
              </w:rPr>
            </w:pPr>
            <w:r w:rsidRPr="001F0B20">
              <w:rPr>
                <w:rFonts w:ascii="Times New Roman" w:hAnsi="Times New Roman"/>
                <w:sz w:val="18"/>
                <w:szCs w:val="18"/>
              </w:rPr>
              <w:t>1442</w:t>
            </w:r>
          </w:p>
        </w:tc>
        <w:tc>
          <w:tcPr>
            <w:tcW w:w="216" w:type="pct"/>
          </w:tcPr>
          <w:p w14:paraId="1988D7A5" w14:textId="364DC02E" w:rsidR="007244E7" w:rsidRPr="001F0B20" w:rsidRDefault="007244E7" w:rsidP="007244E7">
            <w:pPr>
              <w:jc w:val="center"/>
              <w:rPr>
                <w:rFonts w:ascii="Times New Roman" w:hAnsi="Times New Roman"/>
                <w:color w:val="FF0000"/>
                <w:spacing w:val="-20"/>
                <w:sz w:val="18"/>
                <w:szCs w:val="18"/>
              </w:rPr>
            </w:pPr>
            <w:r w:rsidRPr="001F0B20">
              <w:rPr>
                <w:rFonts w:ascii="Times New Roman" w:hAnsi="Times New Roman"/>
                <w:sz w:val="18"/>
                <w:szCs w:val="18"/>
              </w:rPr>
              <w:t>1428</w:t>
            </w:r>
          </w:p>
        </w:tc>
        <w:tc>
          <w:tcPr>
            <w:tcW w:w="228" w:type="pct"/>
          </w:tcPr>
          <w:p w14:paraId="43DE32E6" w14:textId="5FD2842B" w:rsidR="007244E7" w:rsidRPr="001F0B20" w:rsidRDefault="007244E7" w:rsidP="007244E7">
            <w:pPr>
              <w:jc w:val="center"/>
              <w:rPr>
                <w:rFonts w:ascii="Times New Roman" w:hAnsi="Times New Roman"/>
                <w:color w:val="000000"/>
                <w:spacing w:val="-20"/>
                <w:sz w:val="18"/>
                <w:szCs w:val="18"/>
              </w:rPr>
            </w:pPr>
            <w:r w:rsidRPr="001F0B20">
              <w:rPr>
                <w:rFonts w:ascii="Times New Roman" w:hAnsi="Times New Roman"/>
                <w:sz w:val="18"/>
                <w:szCs w:val="18"/>
              </w:rPr>
              <w:t>158</w:t>
            </w:r>
          </w:p>
        </w:tc>
        <w:tc>
          <w:tcPr>
            <w:tcW w:w="311" w:type="pct"/>
            <w:gridSpan w:val="2"/>
          </w:tcPr>
          <w:p w14:paraId="350CCEFE" w14:textId="2A254F32" w:rsidR="007244E7" w:rsidRPr="001F0B20" w:rsidRDefault="007244E7" w:rsidP="007244E7">
            <w:pPr>
              <w:jc w:val="center"/>
              <w:rPr>
                <w:rFonts w:ascii="Times New Roman" w:hAnsi="Times New Roman"/>
                <w:color w:val="000000"/>
                <w:spacing w:val="-20"/>
                <w:sz w:val="18"/>
                <w:szCs w:val="18"/>
              </w:rPr>
            </w:pPr>
            <w:r w:rsidRPr="001F0B20">
              <w:rPr>
                <w:rFonts w:ascii="Times New Roman" w:hAnsi="Times New Roman"/>
                <w:sz w:val="18"/>
                <w:szCs w:val="18"/>
              </w:rPr>
              <w:t>30</w:t>
            </w:r>
          </w:p>
        </w:tc>
        <w:tc>
          <w:tcPr>
            <w:tcW w:w="238" w:type="pct"/>
          </w:tcPr>
          <w:p w14:paraId="53082D8E" w14:textId="745C0861" w:rsidR="007244E7" w:rsidRPr="001F0B20" w:rsidRDefault="007244E7" w:rsidP="007244E7">
            <w:pPr>
              <w:jc w:val="center"/>
              <w:rPr>
                <w:rFonts w:ascii="Times New Roman" w:hAnsi="Times New Roman"/>
                <w:color w:val="000000"/>
                <w:spacing w:val="-20"/>
                <w:sz w:val="18"/>
                <w:szCs w:val="18"/>
              </w:rPr>
            </w:pPr>
            <w:r w:rsidRPr="001F0B20">
              <w:rPr>
                <w:rFonts w:ascii="Times New Roman" w:hAnsi="Times New Roman"/>
                <w:sz w:val="18"/>
                <w:szCs w:val="18"/>
              </w:rPr>
              <w:t>26</w:t>
            </w:r>
          </w:p>
        </w:tc>
        <w:tc>
          <w:tcPr>
            <w:tcW w:w="303" w:type="pct"/>
            <w:gridSpan w:val="2"/>
          </w:tcPr>
          <w:p w14:paraId="63F1675C" w14:textId="09BA5B91" w:rsidR="007244E7" w:rsidRPr="001F0B20" w:rsidRDefault="007244E7" w:rsidP="007244E7">
            <w:pPr>
              <w:ind w:right="280"/>
              <w:jc w:val="center"/>
              <w:rPr>
                <w:rFonts w:ascii="Times New Roman" w:hAnsi="Times New Roman"/>
                <w:color w:val="000000"/>
                <w:spacing w:val="-20"/>
                <w:sz w:val="18"/>
                <w:szCs w:val="18"/>
              </w:rPr>
            </w:pPr>
            <w:r w:rsidRPr="001F0B20">
              <w:rPr>
                <w:rFonts w:ascii="Times New Roman" w:hAnsi="Times New Roman"/>
                <w:sz w:val="18"/>
                <w:szCs w:val="18"/>
              </w:rPr>
              <w:t>28</w:t>
            </w:r>
          </w:p>
        </w:tc>
        <w:tc>
          <w:tcPr>
            <w:tcW w:w="271" w:type="pct"/>
            <w:gridSpan w:val="2"/>
          </w:tcPr>
          <w:p w14:paraId="23BD6B5F" w14:textId="4D57738F" w:rsidR="007244E7" w:rsidRPr="001F0B20" w:rsidRDefault="007244E7" w:rsidP="007244E7">
            <w:pPr>
              <w:ind w:right="280"/>
              <w:jc w:val="center"/>
              <w:rPr>
                <w:rFonts w:ascii="Times New Roman" w:hAnsi="Times New Roman"/>
                <w:color w:val="000000"/>
                <w:spacing w:val="-20"/>
                <w:sz w:val="18"/>
                <w:szCs w:val="18"/>
              </w:rPr>
            </w:pPr>
            <w:r w:rsidRPr="001F0B20">
              <w:rPr>
                <w:rFonts w:ascii="Times New Roman" w:hAnsi="Times New Roman"/>
                <w:sz w:val="18"/>
                <w:szCs w:val="18"/>
              </w:rPr>
              <w:t>26</w:t>
            </w:r>
          </w:p>
        </w:tc>
        <w:tc>
          <w:tcPr>
            <w:tcW w:w="270" w:type="pct"/>
            <w:gridSpan w:val="2"/>
          </w:tcPr>
          <w:p w14:paraId="68EF68ED" w14:textId="2EF92365" w:rsidR="007244E7" w:rsidRPr="001F0B20" w:rsidRDefault="007244E7" w:rsidP="007244E7">
            <w:pPr>
              <w:autoSpaceDE w:val="0"/>
              <w:autoSpaceDN w:val="0"/>
              <w:jc w:val="center"/>
              <w:rPr>
                <w:rFonts w:ascii="Times New Roman" w:hAnsi="Times New Roman"/>
                <w:color w:val="000000"/>
                <w:spacing w:val="-20"/>
                <w:sz w:val="18"/>
                <w:szCs w:val="18"/>
              </w:rPr>
            </w:pPr>
            <w:r w:rsidRPr="001F0B20">
              <w:rPr>
                <w:rFonts w:ascii="Times New Roman" w:hAnsi="Times New Roman"/>
                <w:sz w:val="18"/>
                <w:szCs w:val="18"/>
              </w:rPr>
              <w:t>14</w:t>
            </w:r>
          </w:p>
        </w:tc>
        <w:tc>
          <w:tcPr>
            <w:tcW w:w="235" w:type="pct"/>
          </w:tcPr>
          <w:p w14:paraId="50B30987" w14:textId="77777777" w:rsidR="007244E7" w:rsidRPr="001F0B20" w:rsidRDefault="007244E7" w:rsidP="007244E7">
            <w:pPr>
              <w:autoSpaceDE w:val="0"/>
              <w:autoSpaceDN w:val="0"/>
              <w:jc w:val="center"/>
              <w:rPr>
                <w:rFonts w:ascii="Times New Roman" w:hAnsi="Times New Roman"/>
                <w:color w:val="000000"/>
                <w:spacing w:val="-20"/>
                <w:sz w:val="18"/>
                <w:szCs w:val="18"/>
              </w:rPr>
            </w:pPr>
          </w:p>
        </w:tc>
        <w:tc>
          <w:tcPr>
            <w:tcW w:w="354" w:type="pct"/>
            <w:vAlign w:val="center"/>
          </w:tcPr>
          <w:p w14:paraId="524502C1" w14:textId="77777777" w:rsidR="007244E7" w:rsidRDefault="007244E7" w:rsidP="007244E7">
            <w:pPr>
              <w:autoSpaceDE w:val="0"/>
              <w:autoSpaceDN w:val="0"/>
              <w:jc w:val="center"/>
              <w:rPr>
                <w:rFonts w:ascii="Times New Roman" w:hAnsi="Times New Roman"/>
                <w:color w:val="000000"/>
                <w:spacing w:val="-20"/>
                <w:sz w:val="18"/>
                <w:szCs w:val="18"/>
              </w:rPr>
            </w:pPr>
          </w:p>
        </w:tc>
      </w:tr>
      <w:bookmarkEnd w:id="58"/>
    </w:tbl>
    <w:p w14:paraId="709BEE74" w14:textId="77777777" w:rsidR="00CB5B4D" w:rsidRDefault="00CB5B4D">
      <w:pPr>
        <w:jc w:val="center"/>
        <w:rPr>
          <w:rFonts w:ascii="Times New Roman" w:hAnsi="Times New Roman"/>
          <w:b/>
          <w:bCs/>
          <w:color w:val="000000"/>
          <w:sz w:val="24"/>
          <w:szCs w:val="24"/>
        </w:rPr>
      </w:pPr>
    </w:p>
    <w:p w14:paraId="195D7FFD" w14:textId="77777777" w:rsidR="00CB5B4D" w:rsidRDefault="00C47C5E">
      <w:pPr>
        <w:keepNext/>
        <w:keepLines/>
        <w:spacing w:line="500" w:lineRule="exact"/>
        <w:ind w:firstLineChars="200" w:firstLine="562"/>
        <w:outlineLvl w:val="1"/>
        <w:rPr>
          <w:rFonts w:ascii="Arial" w:eastAsia="黑体" w:hAnsi="Arial"/>
          <w:b/>
          <w:bCs/>
          <w:color w:val="000000"/>
          <w:sz w:val="28"/>
          <w:szCs w:val="28"/>
        </w:rPr>
      </w:pPr>
      <w:r>
        <w:rPr>
          <w:rFonts w:ascii="Arial" w:eastAsia="黑体" w:hAnsi="Arial" w:hint="eastAsia"/>
          <w:b/>
          <w:bCs/>
          <w:color w:val="000000"/>
          <w:sz w:val="28"/>
          <w:szCs w:val="28"/>
        </w:rPr>
        <w:t>（三）课时学分分配明细</w:t>
      </w:r>
    </w:p>
    <w:p w14:paraId="7140FCB9" w14:textId="53246FF0" w:rsidR="00CB5B4D" w:rsidRDefault="00C47C5E">
      <w:pPr>
        <w:jc w:val="center"/>
        <w:rPr>
          <w:rFonts w:ascii="Times New Roman" w:hAnsi="Times New Roman"/>
          <w:b/>
          <w:bCs/>
          <w:color w:val="000000"/>
          <w:sz w:val="24"/>
          <w:szCs w:val="24"/>
        </w:rPr>
      </w:pPr>
      <w:r>
        <w:rPr>
          <w:rFonts w:ascii="Times New Roman" w:hAnsi="Times New Roman" w:hint="eastAsia"/>
          <w:b/>
          <w:bCs/>
          <w:color w:val="000000"/>
          <w:sz w:val="24"/>
          <w:szCs w:val="24"/>
        </w:rPr>
        <w:t>表</w:t>
      </w:r>
      <w:r>
        <w:rPr>
          <w:rFonts w:ascii="Times New Roman" w:hAnsi="Times New Roman" w:hint="eastAsia"/>
          <w:b/>
          <w:bCs/>
          <w:color w:val="000000"/>
          <w:sz w:val="24"/>
          <w:szCs w:val="24"/>
        </w:rPr>
        <w:t>1</w:t>
      </w:r>
      <w:r w:rsidR="003F33DB">
        <w:rPr>
          <w:rFonts w:ascii="Times New Roman" w:hAnsi="Times New Roman" w:hint="eastAsia"/>
          <w:b/>
          <w:bCs/>
          <w:color w:val="000000"/>
          <w:sz w:val="24"/>
          <w:szCs w:val="24"/>
        </w:rPr>
        <w:t>1</w:t>
      </w:r>
      <w:r>
        <w:rPr>
          <w:rFonts w:ascii="Times New Roman" w:hAnsi="Times New Roman"/>
          <w:b/>
          <w:bCs/>
          <w:color w:val="000000"/>
          <w:sz w:val="24"/>
          <w:szCs w:val="24"/>
        </w:rPr>
        <w:t xml:space="preserve"> </w:t>
      </w:r>
      <w:r>
        <w:rPr>
          <w:rFonts w:ascii="Times New Roman" w:hAnsi="Times New Roman" w:hint="eastAsia"/>
          <w:b/>
          <w:bCs/>
          <w:color w:val="000000"/>
          <w:sz w:val="24"/>
          <w:szCs w:val="24"/>
        </w:rPr>
        <w:t>学分分配明细表</w:t>
      </w:r>
    </w:p>
    <w:tbl>
      <w:tblPr>
        <w:tblW w:w="13894" w:type="dxa"/>
        <w:tblInd w:w="103" w:type="dxa"/>
        <w:tblLook w:val="04A0" w:firstRow="1" w:lastRow="0" w:firstColumn="1" w:lastColumn="0" w:noHBand="0" w:noVBand="1"/>
      </w:tblPr>
      <w:tblGrid>
        <w:gridCol w:w="1706"/>
        <w:gridCol w:w="753"/>
        <w:gridCol w:w="523"/>
        <w:gridCol w:w="1134"/>
        <w:gridCol w:w="567"/>
        <w:gridCol w:w="425"/>
        <w:gridCol w:w="993"/>
        <w:gridCol w:w="1417"/>
        <w:gridCol w:w="1148"/>
        <w:gridCol w:w="270"/>
        <w:gridCol w:w="606"/>
        <w:gridCol w:w="386"/>
        <w:gridCol w:w="850"/>
        <w:gridCol w:w="682"/>
        <w:gridCol w:w="876"/>
        <w:gridCol w:w="1558"/>
      </w:tblGrid>
      <w:tr w:rsidR="00CB5B4D" w14:paraId="6FD72A1B" w14:textId="77777777">
        <w:trPr>
          <w:trHeight w:val="518"/>
        </w:trPr>
        <w:tc>
          <w:tcPr>
            <w:tcW w:w="13894" w:type="dxa"/>
            <w:gridSpan w:val="16"/>
            <w:tcBorders>
              <w:top w:val="single" w:sz="4" w:space="0" w:color="auto"/>
              <w:left w:val="single" w:sz="4" w:space="0" w:color="auto"/>
              <w:bottom w:val="single" w:sz="4" w:space="0" w:color="auto"/>
              <w:right w:val="single" w:sz="4" w:space="0" w:color="000000"/>
            </w:tcBorders>
            <w:shd w:val="clear" w:color="auto" w:fill="B4C6E7" w:themeFill="accent1" w:themeFillTint="66"/>
            <w:vAlign w:val="center"/>
          </w:tcPr>
          <w:p w14:paraId="2C48C7E2" w14:textId="77777777" w:rsidR="00CB5B4D" w:rsidRDefault="00C47C5E">
            <w:pPr>
              <w:widowControl/>
              <w:jc w:val="center"/>
              <w:rPr>
                <w:rFonts w:ascii="宋体" w:hAnsi="宋体" w:cs="宋体"/>
                <w:b/>
                <w:color w:val="000000"/>
                <w:kern w:val="0"/>
                <w:sz w:val="22"/>
              </w:rPr>
            </w:pPr>
            <w:r>
              <w:rPr>
                <w:rFonts w:ascii="宋体" w:hAnsi="宋体" w:cs="宋体" w:hint="eastAsia"/>
                <w:b/>
                <w:color w:val="000000"/>
                <w:kern w:val="0"/>
                <w:sz w:val="22"/>
              </w:rPr>
              <w:t>课程类别课时学分统计表</w:t>
            </w:r>
          </w:p>
        </w:tc>
      </w:tr>
      <w:tr w:rsidR="00CB5B4D" w14:paraId="732BF627" w14:textId="77777777">
        <w:trPr>
          <w:trHeight w:val="518"/>
        </w:trPr>
        <w:tc>
          <w:tcPr>
            <w:tcW w:w="170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E47FCBB" w14:textId="77777777" w:rsidR="00CB5B4D" w:rsidRDefault="00C47C5E">
            <w:pPr>
              <w:widowControl/>
              <w:jc w:val="center"/>
              <w:rPr>
                <w:rFonts w:ascii="宋体" w:hAnsi="宋体" w:cs="宋体"/>
                <w:color w:val="000000"/>
                <w:kern w:val="0"/>
                <w:sz w:val="22"/>
              </w:rPr>
            </w:pPr>
            <w:r>
              <w:rPr>
                <w:rFonts w:ascii="宋体" w:hAnsi="宋体" w:cs="宋体" w:hint="eastAsia"/>
                <w:color w:val="000000"/>
                <w:kern w:val="0"/>
                <w:sz w:val="22"/>
              </w:rPr>
              <w:t>课程类别</w:t>
            </w:r>
          </w:p>
        </w:tc>
        <w:tc>
          <w:tcPr>
            <w:tcW w:w="4395" w:type="dxa"/>
            <w:gridSpan w:val="6"/>
            <w:tcBorders>
              <w:top w:val="single" w:sz="4" w:space="0" w:color="auto"/>
              <w:left w:val="nil"/>
              <w:bottom w:val="single" w:sz="4" w:space="0" w:color="auto"/>
              <w:right w:val="single" w:sz="4" w:space="0" w:color="auto"/>
            </w:tcBorders>
            <w:shd w:val="clear" w:color="auto" w:fill="auto"/>
            <w:vAlign w:val="center"/>
          </w:tcPr>
          <w:p w14:paraId="23552F41" w14:textId="77777777" w:rsidR="00CB5B4D" w:rsidRDefault="00C47C5E">
            <w:pPr>
              <w:widowControl/>
              <w:jc w:val="center"/>
              <w:rPr>
                <w:rFonts w:ascii="宋体" w:hAnsi="宋体" w:cs="宋体"/>
                <w:color w:val="000000"/>
                <w:kern w:val="0"/>
                <w:sz w:val="22"/>
              </w:rPr>
            </w:pPr>
            <w:r>
              <w:rPr>
                <w:rFonts w:ascii="宋体" w:hAnsi="宋体" w:cs="宋体" w:hint="eastAsia"/>
                <w:color w:val="000000"/>
                <w:kern w:val="0"/>
                <w:sz w:val="22"/>
              </w:rPr>
              <w:t>必修</w:t>
            </w:r>
          </w:p>
        </w:tc>
        <w:tc>
          <w:tcPr>
            <w:tcW w:w="623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162ECC0" w14:textId="77777777" w:rsidR="00CB5B4D" w:rsidRDefault="00C47C5E">
            <w:pPr>
              <w:widowControl/>
              <w:jc w:val="center"/>
              <w:rPr>
                <w:rFonts w:ascii="宋体" w:hAnsi="宋体" w:cs="宋体"/>
                <w:color w:val="000000"/>
                <w:kern w:val="0"/>
                <w:sz w:val="22"/>
              </w:rPr>
            </w:pPr>
            <w:r>
              <w:rPr>
                <w:rFonts w:ascii="宋体" w:hAnsi="宋体" w:cs="宋体" w:hint="eastAsia"/>
                <w:color w:val="000000"/>
                <w:kern w:val="0"/>
                <w:sz w:val="22"/>
              </w:rPr>
              <w:t xml:space="preserve"> 选修 </w:t>
            </w:r>
          </w:p>
        </w:tc>
        <w:tc>
          <w:tcPr>
            <w:tcW w:w="1558" w:type="dxa"/>
            <w:vMerge w:val="restart"/>
            <w:tcBorders>
              <w:top w:val="single" w:sz="4" w:space="0" w:color="auto"/>
              <w:left w:val="single" w:sz="4" w:space="0" w:color="auto"/>
              <w:right w:val="single" w:sz="4" w:space="0" w:color="000000"/>
            </w:tcBorders>
          </w:tcPr>
          <w:p w14:paraId="353979E9" w14:textId="77777777" w:rsidR="00CB5B4D" w:rsidRDefault="00CB5B4D">
            <w:pPr>
              <w:widowControl/>
              <w:jc w:val="center"/>
              <w:rPr>
                <w:rFonts w:ascii="宋体" w:hAnsi="宋体" w:cs="宋体"/>
                <w:color w:val="000000"/>
                <w:kern w:val="0"/>
                <w:sz w:val="22"/>
              </w:rPr>
            </w:pPr>
          </w:p>
          <w:p w14:paraId="683D2F43" w14:textId="77777777" w:rsidR="00CB5B4D" w:rsidRDefault="00CB5B4D">
            <w:pPr>
              <w:pStyle w:val="a0"/>
              <w:ind w:firstLine="420"/>
              <w:rPr>
                <w:lang w:val="en-US"/>
              </w:rPr>
            </w:pPr>
          </w:p>
          <w:p w14:paraId="15110FE0" w14:textId="77777777" w:rsidR="00CB5B4D" w:rsidRDefault="00C47C5E">
            <w:pPr>
              <w:pStyle w:val="a0"/>
              <w:ind w:firstLine="420"/>
              <w:rPr>
                <w:lang w:val="en-US"/>
              </w:rPr>
            </w:pPr>
            <w:r>
              <w:rPr>
                <w:rFonts w:hint="eastAsia"/>
                <w:lang w:val="en-US"/>
              </w:rPr>
              <w:t>合计</w:t>
            </w:r>
          </w:p>
        </w:tc>
      </w:tr>
      <w:tr w:rsidR="00CB5B4D" w14:paraId="627E38F1" w14:textId="77777777">
        <w:trPr>
          <w:trHeight w:val="540"/>
        </w:trPr>
        <w:tc>
          <w:tcPr>
            <w:tcW w:w="1706" w:type="dxa"/>
            <w:vMerge/>
            <w:tcBorders>
              <w:top w:val="single" w:sz="4" w:space="0" w:color="auto"/>
              <w:left w:val="single" w:sz="4" w:space="0" w:color="auto"/>
              <w:bottom w:val="single" w:sz="4" w:space="0" w:color="auto"/>
              <w:right w:val="single" w:sz="4" w:space="0" w:color="auto"/>
            </w:tcBorders>
            <w:vAlign w:val="center"/>
          </w:tcPr>
          <w:p w14:paraId="034DE73C" w14:textId="77777777" w:rsidR="00CB5B4D" w:rsidRDefault="00CB5B4D">
            <w:pPr>
              <w:widowControl/>
              <w:jc w:val="left"/>
              <w:rPr>
                <w:rFonts w:ascii="宋体" w:hAnsi="宋体" w:cs="宋体"/>
                <w:color w:val="000000"/>
                <w:kern w:val="0"/>
                <w:sz w:val="22"/>
              </w:rPr>
            </w:pPr>
          </w:p>
        </w:tc>
        <w:tc>
          <w:tcPr>
            <w:tcW w:w="1276" w:type="dxa"/>
            <w:gridSpan w:val="2"/>
            <w:tcBorders>
              <w:top w:val="nil"/>
              <w:left w:val="nil"/>
              <w:bottom w:val="single" w:sz="4" w:space="0" w:color="auto"/>
              <w:right w:val="single" w:sz="4" w:space="0" w:color="auto"/>
            </w:tcBorders>
            <w:shd w:val="clear" w:color="auto" w:fill="auto"/>
            <w:vAlign w:val="center"/>
          </w:tcPr>
          <w:p w14:paraId="02ED7F4E" w14:textId="77777777" w:rsidR="00CB5B4D" w:rsidRDefault="00C47C5E">
            <w:pPr>
              <w:widowControl/>
              <w:jc w:val="center"/>
              <w:rPr>
                <w:rFonts w:ascii="宋体" w:hAnsi="宋体" w:cs="宋体"/>
                <w:color w:val="000000"/>
                <w:kern w:val="0"/>
                <w:sz w:val="22"/>
              </w:rPr>
            </w:pPr>
            <w:r>
              <w:rPr>
                <w:rFonts w:ascii="宋体" w:hAnsi="宋体" w:cs="宋体" w:hint="eastAsia"/>
                <w:color w:val="000000"/>
                <w:kern w:val="0"/>
                <w:sz w:val="22"/>
              </w:rPr>
              <w:t>公共    必修课</w:t>
            </w:r>
          </w:p>
        </w:tc>
        <w:tc>
          <w:tcPr>
            <w:tcW w:w="1134" w:type="dxa"/>
            <w:tcBorders>
              <w:top w:val="nil"/>
              <w:left w:val="nil"/>
              <w:bottom w:val="single" w:sz="4" w:space="0" w:color="auto"/>
              <w:right w:val="single" w:sz="4" w:space="0" w:color="auto"/>
            </w:tcBorders>
            <w:shd w:val="clear" w:color="auto" w:fill="auto"/>
            <w:vAlign w:val="center"/>
          </w:tcPr>
          <w:p w14:paraId="3B9B19B5" w14:textId="77777777" w:rsidR="00CB5B4D" w:rsidRDefault="00C47C5E">
            <w:pPr>
              <w:widowControl/>
              <w:jc w:val="center"/>
              <w:rPr>
                <w:rFonts w:ascii="宋体" w:hAnsi="宋体" w:cs="宋体"/>
                <w:color w:val="000000"/>
                <w:kern w:val="0"/>
                <w:sz w:val="22"/>
              </w:rPr>
            </w:pPr>
            <w:r>
              <w:rPr>
                <w:rFonts w:ascii="宋体" w:hAnsi="宋体" w:cs="宋体" w:hint="eastAsia"/>
                <w:color w:val="000000"/>
                <w:kern w:val="0"/>
                <w:sz w:val="22"/>
              </w:rPr>
              <w:t>专业   基础课</w:t>
            </w:r>
          </w:p>
        </w:tc>
        <w:tc>
          <w:tcPr>
            <w:tcW w:w="992" w:type="dxa"/>
            <w:gridSpan w:val="2"/>
            <w:tcBorders>
              <w:top w:val="nil"/>
              <w:left w:val="nil"/>
              <w:bottom w:val="single" w:sz="4" w:space="0" w:color="auto"/>
              <w:right w:val="single" w:sz="4" w:space="0" w:color="auto"/>
            </w:tcBorders>
            <w:shd w:val="clear" w:color="auto" w:fill="auto"/>
            <w:vAlign w:val="center"/>
          </w:tcPr>
          <w:p w14:paraId="119FB491" w14:textId="77777777" w:rsidR="00CB5B4D" w:rsidRDefault="00C47C5E">
            <w:pPr>
              <w:widowControl/>
              <w:jc w:val="center"/>
              <w:rPr>
                <w:rFonts w:ascii="宋体" w:hAnsi="宋体" w:cs="宋体"/>
                <w:color w:val="000000"/>
                <w:kern w:val="0"/>
                <w:sz w:val="22"/>
              </w:rPr>
            </w:pPr>
            <w:r>
              <w:rPr>
                <w:rFonts w:ascii="宋体" w:hAnsi="宋体" w:cs="宋体" w:hint="eastAsia"/>
                <w:color w:val="000000"/>
                <w:kern w:val="0"/>
                <w:sz w:val="22"/>
              </w:rPr>
              <w:t>专业   核心课</w:t>
            </w:r>
          </w:p>
        </w:tc>
        <w:tc>
          <w:tcPr>
            <w:tcW w:w="993" w:type="dxa"/>
            <w:tcBorders>
              <w:top w:val="nil"/>
              <w:left w:val="nil"/>
              <w:bottom w:val="single" w:sz="4" w:space="0" w:color="auto"/>
              <w:right w:val="single" w:sz="4" w:space="0" w:color="auto"/>
            </w:tcBorders>
            <w:shd w:val="clear" w:color="auto" w:fill="auto"/>
            <w:vAlign w:val="center"/>
          </w:tcPr>
          <w:p w14:paraId="7048B5C3" w14:textId="77777777" w:rsidR="00CB5B4D" w:rsidRDefault="00C47C5E">
            <w:pPr>
              <w:widowControl/>
              <w:jc w:val="center"/>
              <w:rPr>
                <w:rFonts w:ascii="宋体" w:hAnsi="宋体" w:cs="宋体"/>
                <w:color w:val="000000"/>
                <w:kern w:val="0"/>
                <w:sz w:val="22"/>
              </w:rPr>
            </w:pPr>
            <w:r>
              <w:rPr>
                <w:rFonts w:ascii="宋体" w:hAnsi="宋体" w:cs="宋体" w:hint="eastAsia"/>
                <w:color w:val="000000"/>
                <w:kern w:val="0"/>
                <w:sz w:val="22"/>
              </w:rPr>
              <w:t>实习</w:t>
            </w:r>
          </w:p>
        </w:tc>
        <w:tc>
          <w:tcPr>
            <w:tcW w:w="1417" w:type="dxa"/>
            <w:tcBorders>
              <w:top w:val="single" w:sz="4" w:space="0" w:color="auto"/>
              <w:left w:val="nil"/>
              <w:bottom w:val="single" w:sz="4" w:space="0" w:color="auto"/>
              <w:right w:val="single" w:sz="4" w:space="0" w:color="auto"/>
            </w:tcBorders>
            <w:shd w:val="clear" w:color="auto" w:fill="auto"/>
            <w:vAlign w:val="center"/>
          </w:tcPr>
          <w:p w14:paraId="57FC413D" w14:textId="77777777" w:rsidR="00CB5B4D" w:rsidRDefault="00C47C5E">
            <w:pPr>
              <w:widowControl/>
              <w:jc w:val="center"/>
              <w:rPr>
                <w:rFonts w:ascii="宋体" w:hAnsi="宋体" w:cs="宋体"/>
                <w:color w:val="000000"/>
                <w:kern w:val="0"/>
                <w:sz w:val="22"/>
              </w:rPr>
            </w:pPr>
            <w:r>
              <w:rPr>
                <w:rFonts w:ascii="宋体" w:hAnsi="宋体" w:cs="宋体" w:hint="eastAsia"/>
                <w:color w:val="000000"/>
                <w:kern w:val="0"/>
                <w:sz w:val="22"/>
              </w:rPr>
              <w:t>公共限选课</w:t>
            </w:r>
          </w:p>
        </w:tc>
        <w:tc>
          <w:tcPr>
            <w:tcW w:w="1418" w:type="dxa"/>
            <w:gridSpan w:val="2"/>
            <w:tcBorders>
              <w:top w:val="nil"/>
              <w:left w:val="nil"/>
              <w:bottom w:val="single" w:sz="4" w:space="0" w:color="auto"/>
              <w:right w:val="single" w:sz="4" w:space="0" w:color="auto"/>
            </w:tcBorders>
            <w:shd w:val="clear" w:color="auto" w:fill="auto"/>
            <w:vAlign w:val="center"/>
          </w:tcPr>
          <w:p w14:paraId="49530B80" w14:textId="77777777" w:rsidR="00CB5B4D" w:rsidRDefault="00C47C5E">
            <w:pPr>
              <w:widowControl/>
              <w:jc w:val="center"/>
              <w:rPr>
                <w:rFonts w:ascii="宋体" w:hAnsi="宋体" w:cs="宋体"/>
                <w:color w:val="000000"/>
                <w:kern w:val="0"/>
                <w:sz w:val="22"/>
              </w:rPr>
            </w:pPr>
            <w:r>
              <w:rPr>
                <w:rFonts w:ascii="宋体" w:hAnsi="宋体" w:cs="宋体" w:hint="eastAsia"/>
                <w:color w:val="000000"/>
                <w:kern w:val="0"/>
                <w:sz w:val="22"/>
              </w:rPr>
              <w:t>公共任选课</w:t>
            </w:r>
          </w:p>
        </w:tc>
        <w:tc>
          <w:tcPr>
            <w:tcW w:w="1842" w:type="dxa"/>
            <w:gridSpan w:val="3"/>
            <w:tcBorders>
              <w:top w:val="single" w:sz="4" w:space="0" w:color="auto"/>
              <w:left w:val="nil"/>
              <w:bottom w:val="single" w:sz="4" w:space="0" w:color="auto"/>
              <w:right w:val="single" w:sz="4" w:space="0" w:color="000000"/>
            </w:tcBorders>
            <w:shd w:val="clear" w:color="auto" w:fill="auto"/>
            <w:vAlign w:val="center"/>
          </w:tcPr>
          <w:p w14:paraId="10F26850" w14:textId="77777777" w:rsidR="00CB5B4D" w:rsidRDefault="00C47C5E">
            <w:pPr>
              <w:widowControl/>
              <w:jc w:val="center"/>
              <w:rPr>
                <w:rFonts w:ascii="宋体" w:hAnsi="宋体" w:cs="宋体"/>
                <w:color w:val="000000"/>
                <w:kern w:val="0"/>
                <w:sz w:val="22"/>
              </w:rPr>
            </w:pPr>
            <w:r>
              <w:rPr>
                <w:rFonts w:ascii="宋体" w:hAnsi="宋体" w:cs="宋体" w:hint="eastAsia"/>
                <w:color w:val="000000"/>
                <w:kern w:val="0"/>
                <w:sz w:val="22"/>
              </w:rPr>
              <w:t>专业限选课</w:t>
            </w:r>
            <w:r>
              <w:rPr>
                <w:rFonts w:ascii="宋体" w:hAnsi="宋体" w:cs="宋体" w:hint="eastAsia"/>
                <w:color w:val="000000"/>
                <w:kern w:val="0"/>
                <w:sz w:val="22"/>
              </w:rPr>
              <w:br/>
              <w:t>(专业任选模块)</w:t>
            </w:r>
          </w:p>
        </w:tc>
        <w:tc>
          <w:tcPr>
            <w:tcW w:w="1558" w:type="dxa"/>
            <w:gridSpan w:val="2"/>
            <w:tcBorders>
              <w:top w:val="nil"/>
              <w:left w:val="nil"/>
              <w:bottom w:val="single" w:sz="4" w:space="0" w:color="auto"/>
              <w:right w:val="single" w:sz="4" w:space="0" w:color="auto"/>
            </w:tcBorders>
            <w:shd w:val="clear" w:color="auto" w:fill="auto"/>
            <w:vAlign w:val="center"/>
          </w:tcPr>
          <w:p w14:paraId="19391632" w14:textId="77777777" w:rsidR="00CB5B4D" w:rsidRDefault="00C47C5E">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c>
          <w:tcPr>
            <w:tcW w:w="1558" w:type="dxa"/>
            <w:vMerge/>
            <w:tcBorders>
              <w:left w:val="nil"/>
              <w:bottom w:val="single" w:sz="4" w:space="0" w:color="auto"/>
              <w:right w:val="single" w:sz="4" w:space="0" w:color="000000"/>
            </w:tcBorders>
          </w:tcPr>
          <w:p w14:paraId="4F828D05" w14:textId="77777777" w:rsidR="00CB5B4D" w:rsidRDefault="00CB5B4D">
            <w:pPr>
              <w:widowControl/>
              <w:jc w:val="center"/>
              <w:rPr>
                <w:rFonts w:ascii="宋体" w:hAnsi="宋体" w:cs="宋体"/>
                <w:color w:val="000000"/>
                <w:kern w:val="0"/>
                <w:sz w:val="22"/>
              </w:rPr>
            </w:pPr>
          </w:p>
        </w:tc>
      </w:tr>
      <w:tr w:rsidR="00CB5B4D" w14:paraId="62D5CF54" w14:textId="77777777" w:rsidTr="002B5C4C">
        <w:trPr>
          <w:trHeight w:val="518"/>
        </w:trPr>
        <w:tc>
          <w:tcPr>
            <w:tcW w:w="1706" w:type="dxa"/>
            <w:tcBorders>
              <w:top w:val="single" w:sz="4" w:space="0" w:color="auto"/>
              <w:left w:val="single" w:sz="4" w:space="0" w:color="auto"/>
              <w:bottom w:val="single" w:sz="4" w:space="0" w:color="auto"/>
              <w:right w:val="single" w:sz="4" w:space="0" w:color="auto"/>
            </w:tcBorders>
            <w:shd w:val="clear" w:color="auto" w:fill="auto"/>
            <w:vAlign w:val="center"/>
          </w:tcPr>
          <w:p w14:paraId="4DDF3C74" w14:textId="77777777" w:rsidR="00CB5B4D" w:rsidRDefault="00C47C5E">
            <w:pPr>
              <w:widowControl/>
              <w:jc w:val="center"/>
              <w:rPr>
                <w:rFonts w:ascii="宋体" w:hAnsi="宋体" w:cs="宋体"/>
                <w:color w:val="000000"/>
                <w:kern w:val="0"/>
                <w:sz w:val="22"/>
              </w:rPr>
            </w:pPr>
            <w:r>
              <w:rPr>
                <w:rFonts w:ascii="宋体" w:hAnsi="宋体" w:cs="宋体" w:hint="eastAsia"/>
                <w:color w:val="000000"/>
                <w:kern w:val="0"/>
                <w:sz w:val="22"/>
              </w:rPr>
              <w:t>课时</w:t>
            </w:r>
          </w:p>
        </w:tc>
        <w:tc>
          <w:tcPr>
            <w:tcW w:w="1276" w:type="dxa"/>
            <w:gridSpan w:val="2"/>
            <w:tcBorders>
              <w:top w:val="nil"/>
              <w:left w:val="nil"/>
              <w:bottom w:val="single" w:sz="4" w:space="0" w:color="auto"/>
              <w:right w:val="single" w:sz="4" w:space="0" w:color="auto"/>
            </w:tcBorders>
            <w:shd w:val="clear" w:color="auto" w:fill="auto"/>
            <w:vAlign w:val="center"/>
          </w:tcPr>
          <w:p w14:paraId="50D07B61" w14:textId="460F5003" w:rsidR="00CB5B4D" w:rsidRDefault="00FD28D3">
            <w:pPr>
              <w:widowControl/>
              <w:jc w:val="center"/>
              <w:rPr>
                <w:rFonts w:ascii="宋体" w:hAnsi="宋体" w:cs="宋体"/>
                <w:color w:val="000000"/>
                <w:kern w:val="0"/>
                <w:sz w:val="22"/>
              </w:rPr>
            </w:pPr>
            <w:r>
              <w:rPr>
                <w:rFonts w:ascii="宋体" w:hAnsi="宋体" w:cs="宋体" w:hint="eastAsia"/>
                <w:color w:val="000000"/>
                <w:kern w:val="0"/>
                <w:sz w:val="22"/>
              </w:rPr>
              <w:t>736</w:t>
            </w:r>
          </w:p>
        </w:tc>
        <w:tc>
          <w:tcPr>
            <w:tcW w:w="1134" w:type="dxa"/>
            <w:tcBorders>
              <w:top w:val="nil"/>
              <w:left w:val="nil"/>
              <w:bottom w:val="single" w:sz="4" w:space="0" w:color="auto"/>
              <w:right w:val="single" w:sz="4" w:space="0" w:color="auto"/>
            </w:tcBorders>
            <w:shd w:val="clear" w:color="auto" w:fill="auto"/>
            <w:vAlign w:val="center"/>
          </w:tcPr>
          <w:p w14:paraId="38D7AA45" w14:textId="10162976" w:rsidR="00CB5B4D" w:rsidRDefault="00FD28D3">
            <w:pPr>
              <w:widowControl/>
              <w:jc w:val="center"/>
              <w:rPr>
                <w:rFonts w:ascii="宋体" w:hAnsi="宋体" w:cs="宋体"/>
                <w:color w:val="000000"/>
                <w:kern w:val="0"/>
                <w:sz w:val="22"/>
              </w:rPr>
            </w:pPr>
            <w:r>
              <w:rPr>
                <w:rFonts w:ascii="宋体" w:hAnsi="宋体" w:cs="宋体" w:hint="eastAsia"/>
                <w:color w:val="000000"/>
                <w:kern w:val="0"/>
                <w:sz w:val="22"/>
              </w:rPr>
              <w:t>480</w:t>
            </w:r>
          </w:p>
        </w:tc>
        <w:tc>
          <w:tcPr>
            <w:tcW w:w="992" w:type="dxa"/>
            <w:gridSpan w:val="2"/>
            <w:tcBorders>
              <w:top w:val="nil"/>
              <w:left w:val="nil"/>
              <w:bottom w:val="single" w:sz="4" w:space="0" w:color="auto"/>
              <w:right w:val="single" w:sz="4" w:space="0" w:color="auto"/>
            </w:tcBorders>
            <w:shd w:val="clear" w:color="auto" w:fill="auto"/>
            <w:vAlign w:val="center"/>
          </w:tcPr>
          <w:p w14:paraId="1DB880F7" w14:textId="1FD8E286" w:rsidR="00CB5B4D" w:rsidRDefault="00FD28D3">
            <w:pPr>
              <w:widowControl/>
              <w:jc w:val="center"/>
              <w:rPr>
                <w:rFonts w:ascii="宋体" w:hAnsi="宋体" w:cs="宋体"/>
                <w:color w:val="000000"/>
                <w:kern w:val="0"/>
                <w:sz w:val="22"/>
              </w:rPr>
            </w:pPr>
            <w:r>
              <w:rPr>
                <w:rFonts w:ascii="宋体" w:hAnsi="宋体" w:cs="宋体" w:hint="eastAsia"/>
                <w:color w:val="000000"/>
                <w:kern w:val="0"/>
                <w:sz w:val="22"/>
              </w:rPr>
              <w:t>512</w:t>
            </w:r>
          </w:p>
        </w:tc>
        <w:tc>
          <w:tcPr>
            <w:tcW w:w="993" w:type="dxa"/>
            <w:tcBorders>
              <w:top w:val="nil"/>
              <w:left w:val="nil"/>
              <w:bottom w:val="single" w:sz="4" w:space="0" w:color="auto"/>
              <w:right w:val="single" w:sz="4" w:space="0" w:color="auto"/>
            </w:tcBorders>
            <w:shd w:val="clear" w:color="auto" w:fill="auto"/>
            <w:vAlign w:val="center"/>
          </w:tcPr>
          <w:p w14:paraId="1D287634" w14:textId="432BACF3" w:rsidR="00CB5B4D" w:rsidRDefault="00574EAD">
            <w:pPr>
              <w:widowControl/>
              <w:jc w:val="center"/>
              <w:rPr>
                <w:rFonts w:ascii="宋体" w:hAnsi="宋体" w:cs="宋体"/>
                <w:color w:val="000000"/>
                <w:kern w:val="0"/>
                <w:sz w:val="22"/>
              </w:rPr>
            </w:pPr>
            <w:r>
              <w:rPr>
                <w:rFonts w:ascii="宋体" w:hAnsi="宋体" w:cs="宋体" w:hint="eastAsia"/>
                <w:color w:val="000000"/>
                <w:kern w:val="0"/>
                <w:sz w:val="22"/>
              </w:rPr>
              <w:t>738</w:t>
            </w:r>
          </w:p>
        </w:tc>
        <w:tc>
          <w:tcPr>
            <w:tcW w:w="1417" w:type="dxa"/>
            <w:tcBorders>
              <w:top w:val="single" w:sz="4" w:space="0" w:color="auto"/>
              <w:left w:val="nil"/>
              <w:bottom w:val="single" w:sz="4" w:space="0" w:color="auto"/>
              <w:right w:val="single" w:sz="4" w:space="0" w:color="auto"/>
            </w:tcBorders>
            <w:shd w:val="clear" w:color="auto" w:fill="auto"/>
            <w:vAlign w:val="center"/>
          </w:tcPr>
          <w:p w14:paraId="53518A93" w14:textId="1EC95167" w:rsidR="00CB5B4D" w:rsidRDefault="00FD28D3">
            <w:pPr>
              <w:widowControl/>
              <w:jc w:val="center"/>
              <w:rPr>
                <w:rFonts w:ascii="宋体" w:hAnsi="宋体" w:cs="宋体"/>
                <w:color w:val="000000"/>
                <w:kern w:val="0"/>
                <w:sz w:val="22"/>
              </w:rPr>
            </w:pPr>
            <w:r>
              <w:rPr>
                <w:rFonts w:ascii="宋体" w:hAnsi="宋体" w:cs="宋体" w:hint="eastAsia"/>
                <w:color w:val="000000"/>
                <w:kern w:val="0"/>
                <w:sz w:val="22"/>
              </w:rPr>
              <w:t>128</w:t>
            </w:r>
          </w:p>
        </w:tc>
        <w:tc>
          <w:tcPr>
            <w:tcW w:w="1418" w:type="dxa"/>
            <w:gridSpan w:val="2"/>
            <w:tcBorders>
              <w:top w:val="nil"/>
              <w:left w:val="nil"/>
              <w:bottom w:val="single" w:sz="4" w:space="0" w:color="auto"/>
              <w:right w:val="single" w:sz="4" w:space="0" w:color="auto"/>
            </w:tcBorders>
            <w:shd w:val="clear" w:color="auto" w:fill="auto"/>
            <w:vAlign w:val="center"/>
          </w:tcPr>
          <w:p w14:paraId="3AE2AF3D" w14:textId="658927BC" w:rsidR="00CB5B4D" w:rsidRDefault="00FD28D3">
            <w:pPr>
              <w:widowControl/>
              <w:jc w:val="center"/>
              <w:rPr>
                <w:rFonts w:ascii="宋体" w:hAnsi="宋体" w:cs="宋体"/>
                <w:color w:val="000000"/>
                <w:kern w:val="0"/>
                <w:sz w:val="22"/>
              </w:rPr>
            </w:pPr>
            <w:r>
              <w:rPr>
                <w:rFonts w:ascii="宋体" w:hAnsi="宋体" w:cs="宋体" w:hint="eastAsia"/>
                <w:color w:val="000000"/>
                <w:kern w:val="0"/>
                <w:sz w:val="22"/>
              </w:rPr>
              <w:t>128</w:t>
            </w:r>
          </w:p>
        </w:tc>
        <w:tc>
          <w:tcPr>
            <w:tcW w:w="1842" w:type="dxa"/>
            <w:gridSpan w:val="3"/>
            <w:tcBorders>
              <w:top w:val="single" w:sz="4" w:space="0" w:color="auto"/>
              <w:left w:val="nil"/>
              <w:bottom w:val="single" w:sz="4" w:space="0" w:color="auto"/>
              <w:right w:val="single" w:sz="4" w:space="0" w:color="000000"/>
            </w:tcBorders>
            <w:shd w:val="clear" w:color="auto" w:fill="auto"/>
            <w:vAlign w:val="center"/>
          </w:tcPr>
          <w:p w14:paraId="261735DC" w14:textId="1617CD47" w:rsidR="00CB5B4D" w:rsidRDefault="00687A57">
            <w:pPr>
              <w:widowControl/>
              <w:jc w:val="center"/>
              <w:rPr>
                <w:rFonts w:ascii="宋体" w:hAnsi="宋体" w:cs="宋体"/>
                <w:color w:val="000000"/>
                <w:kern w:val="0"/>
                <w:sz w:val="22"/>
              </w:rPr>
            </w:pPr>
            <w:r>
              <w:rPr>
                <w:rFonts w:ascii="宋体" w:hAnsi="宋体" w:cs="宋体" w:hint="eastAsia"/>
                <w:color w:val="000000"/>
                <w:kern w:val="0"/>
                <w:sz w:val="22"/>
              </w:rPr>
              <w:t>148</w:t>
            </w:r>
          </w:p>
        </w:tc>
        <w:tc>
          <w:tcPr>
            <w:tcW w:w="1558" w:type="dxa"/>
            <w:gridSpan w:val="2"/>
            <w:tcBorders>
              <w:top w:val="nil"/>
              <w:left w:val="nil"/>
              <w:bottom w:val="single" w:sz="4" w:space="0" w:color="auto"/>
              <w:right w:val="single" w:sz="4" w:space="0" w:color="auto"/>
            </w:tcBorders>
            <w:shd w:val="clear" w:color="auto" w:fill="auto"/>
            <w:vAlign w:val="center"/>
          </w:tcPr>
          <w:p w14:paraId="7BD509BF" w14:textId="77777777" w:rsidR="00CB5B4D" w:rsidRDefault="00C47C5E">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c>
          <w:tcPr>
            <w:tcW w:w="1558" w:type="dxa"/>
            <w:tcBorders>
              <w:top w:val="nil"/>
              <w:left w:val="nil"/>
              <w:bottom w:val="single" w:sz="4" w:space="0" w:color="auto"/>
              <w:right w:val="single" w:sz="4" w:space="0" w:color="auto"/>
            </w:tcBorders>
            <w:vAlign w:val="center"/>
          </w:tcPr>
          <w:p w14:paraId="24B07617" w14:textId="5950D3CC" w:rsidR="00CB5B4D" w:rsidRDefault="00687A57">
            <w:pPr>
              <w:widowControl/>
              <w:jc w:val="center"/>
              <w:rPr>
                <w:rFonts w:ascii="宋体" w:hAnsi="宋体" w:cs="宋体"/>
                <w:color w:val="000000"/>
                <w:kern w:val="0"/>
                <w:sz w:val="22"/>
              </w:rPr>
            </w:pPr>
            <w:r>
              <w:rPr>
                <w:rFonts w:ascii="宋体" w:hAnsi="宋体" w:cs="宋体" w:hint="eastAsia"/>
                <w:color w:val="000000"/>
                <w:kern w:val="0"/>
                <w:sz w:val="22"/>
              </w:rPr>
              <w:t>2870</w:t>
            </w:r>
          </w:p>
        </w:tc>
      </w:tr>
      <w:tr w:rsidR="00CB5B4D" w14:paraId="1455AF4F" w14:textId="77777777" w:rsidTr="002B5C4C">
        <w:trPr>
          <w:trHeight w:val="518"/>
        </w:trPr>
        <w:tc>
          <w:tcPr>
            <w:tcW w:w="1706" w:type="dxa"/>
            <w:tcBorders>
              <w:top w:val="single" w:sz="4" w:space="0" w:color="auto"/>
              <w:left w:val="single" w:sz="4" w:space="0" w:color="auto"/>
              <w:bottom w:val="single" w:sz="4" w:space="0" w:color="auto"/>
              <w:right w:val="single" w:sz="4" w:space="0" w:color="000000"/>
            </w:tcBorders>
            <w:shd w:val="clear" w:color="auto" w:fill="auto"/>
            <w:vAlign w:val="center"/>
          </w:tcPr>
          <w:p w14:paraId="09C1B8DD" w14:textId="77777777" w:rsidR="00CB5B4D" w:rsidRDefault="00C47C5E">
            <w:pPr>
              <w:widowControl/>
              <w:jc w:val="center"/>
              <w:rPr>
                <w:rFonts w:ascii="宋体" w:hAnsi="宋体" w:cs="宋体"/>
                <w:color w:val="000000"/>
                <w:kern w:val="0"/>
                <w:sz w:val="22"/>
              </w:rPr>
            </w:pPr>
            <w:r>
              <w:rPr>
                <w:rFonts w:ascii="宋体" w:hAnsi="宋体" w:cs="宋体" w:hint="eastAsia"/>
                <w:color w:val="000000"/>
                <w:kern w:val="0"/>
                <w:sz w:val="22"/>
              </w:rPr>
              <w:t>学分</w:t>
            </w:r>
          </w:p>
        </w:tc>
        <w:tc>
          <w:tcPr>
            <w:tcW w:w="1276" w:type="dxa"/>
            <w:gridSpan w:val="2"/>
            <w:tcBorders>
              <w:top w:val="nil"/>
              <w:left w:val="nil"/>
              <w:bottom w:val="single" w:sz="4" w:space="0" w:color="auto"/>
              <w:right w:val="single" w:sz="4" w:space="0" w:color="auto"/>
            </w:tcBorders>
            <w:shd w:val="clear" w:color="auto" w:fill="auto"/>
            <w:vAlign w:val="center"/>
          </w:tcPr>
          <w:p w14:paraId="70B999D6" w14:textId="14D1478C" w:rsidR="00CB5B4D" w:rsidRDefault="00FD28D3">
            <w:pPr>
              <w:widowControl/>
              <w:jc w:val="center"/>
              <w:rPr>
                <w:rFonts w:ascii="宋体" w:hAnsi="宋体" w:cs="宋体"/>
                <w:color w:val="000000"/>
                <w:kern w:val="0"/>
                <w:sz w:val="22"/>
              </w:rPr>
            </w:pPr>
            <w:r>
              <w:rPr>
                <w:rFonts w:ascii="宋体" w:hAnsi="宋体" w:cs="宋体" w:hint="eastAsia"/>
                <w:color w:val="000000"/>
                <w:kern w:val="0"/>
                <w:sz w:val="22"/>
              </w:rPr>
              <w:t>45</w:t>
            </w:r>
          </w:p>
        </w:tc>
        <w:tc>
          <w:tcPr>
            <w:tcW w:w="1134" w:type="dxa"/>
            <w:tcBorders>
              <w:top w:val="nil"/>
              <w:left w:val="nil"/>
              <w:bottom w:val="single" w:sz="4" w:space="0" w:color="auto"/>
              <w:right w:val="single" w:sz="4" w:space="0" w:color="auto"/>
            </w:tcBorders>
            <w:shd w:val="clear" w:color="auto" w:fill="auto"/>
            <w:vAlign w:val="center"/>
          </w:tcPr>
          <w:p w14:paraId="12B69836" w14:textId="4A0ADCB9" w:rsidR="00CB5B4D" w:rsidRDefault="00FD28D3">
            <w:pPr>
              <w:widowControl/>
              <w:jc w:val="center"/>
              <w:rPr>
                <w:rFonts w:ascii="宋体" w:hAnsi="宋体" w:cs="宋体"/>
                <w:color w:val="000000"/>
                <w:kern w:val="0"/>
                <w:sz w:val="22"/>
              </w:rPr>
            </w:pPr>
            <w:r>
              <w:rPr>
                <w:rFonts w:ascii="宋体" w:hAnsi="宋体" w:cs="宋体" w:hint="eastAsia"/>
                <w:color w:val="000000"/>
                <w:kern w:val="0"/>
                <w:sz w:val="22"/>
              </w:rPr>
              <w:t>27</w:t>
            </w:r>
          </w:p>
        </w:tc>
        <w:tc>
          <w:tcPr>
            <w:tcW w:w="992" w:type="dxa"/>
            <w:gridSpan w:val="2"/>
            <w:tcBorders>
              <w:top w:val="nil"/>
              <w:left w:val="nil"/>
              <w:bottom w:val="single" w:sz="4" w:space="0" w:color="auto"/>
              <w:right w:val="single" w:sz="4" w:space="0" w:color="auto"/>
            </w:tcBorders>
            <w:shd w:val="clear" w:color="auto" w:fill="auto"/>
            <w:vAlign w:val="center"/>
          </w:tcPr>
          <w:p w14:paraId="6DC4B02B" w14:textId="49BEBEF6" w:rsidR="00CB5B4D" w:rsidRDefault="00FD28D3">
            <w:pPr>
              <w:widowControl/>
              <w:jc w:val="center"/>
              <w:rPr>
                <w:rFonts w:ascii="宋体" w:hAnsi="宋体" w:cs="宋体"/>
                <w:color w:val="000000"/>
                <w:kern w:val="0"/>
                <w:sz w:val="22"/>
              </w:rPr>
            </w:pPr>
            <w:r>
              <w:rPr>
                <w:rFonts w:ascii="宋体" w:hAnsi="宋体" w:cs="宋体" w:hint="eastAsia"/>
                <w:color w:val="000000"/>
                <w:kern w:val="0"/>
                <w:sz w:val="22"/>
              </w:rPr>
              <w:t>29</w:t>
            </w:r>
          </w:p>
        </w:tc>
        <w:tc>
          <w:tcPr>
            <w:tcW w:w="993" w:type="dxa"/>
            <w:tcBorders>
              <w:top w:val="nil"/>
              <w:left w:val="nil"/>
              <w:bottom w:val="single" w:sz="4" w:space="0" w:color="auto"/>
              <w:right w:val="nil"/>
            </w:tcBorders>
            <w:shd w:val="clear" w:color="auto" w:fill="auto"/>
            <w:vAlign w:val="center"/>
          </w:tcPr>
          <w:p w14:paraId="1F3BE609" w14:textId="1D82B77C" w:rsidR="00CB5B4D" w:rsidRDefault="00574EAD">
            <w:pPr>
              <w:widowControl/>
              <w:jc w:val="center"/>
              <w:rPr>
                <w:rFonts w:ascii="宋体" w:hAnsi="宋体" w:cs="宋体"/>
                <w:color w:val="000000"/>
                <w:kern w:val="0"/>
                <w:sz w:val="22"/>
              </w:rPr>
            </w:pPr>
            <w:r>
              <w:rPr>
                <w:rFonts w:ascii="宋体" w:hAnsi="宋体" w:cs="宋体" w:hint="eastAsia"/>
                <w:color w:val="000000"/>
                <w:kern w:val="0"/>
                <w:sz w:val="22"/>
              </w:rPr>
              <w:t>41</w:t>
            </w:r>
          </w:p>
        </w:tc>
        <w:tc>
          <w:tcPr>
            <w:tcW w:w="1417" w:type="dxa"/>
            <w:tcBorders>
              <w:top w:val="single" w:sz="4" w:space="0" w:color="auto"/>
              <w:left w:val="single" w:sz="4" w:space="0" w:color="auto"/>
              <w:bottom w:val="single" w:sz="4" w:space="0" w:color="auto"/>
              <w:right w:val="single" w:sz="4" w:space="0" w:color="000000"/>
            </w:tcBorders>
            <w:shd w:val="clear" w:color="auto" w:fill="auto"/>
            <w:vAlign w:val="center"/>
          </w:tcPr>
          <w:p w14:paraId="6BDCDEE8" w14:textId="2C44919E" w:rsidR="00CB5B4D" w:rsidRDefault="00FD28D3">
            <w:pPr>
              <w:widowControl/>
              <w:jc w:val="center"/>
              <w:rPr>
                <w:rFonts w:ascii="宋体" w:hAnsi="宋体" w:cs="宋体"/>
                <w:color w:val="000000"/>
                <w:kern w:val="0"/>
                <w:sz w:val="22"/>
              </w:rPr>
            </w:pPr>
            <w:r>
              <w:rPr>
                <w:rFonts w:ascii="宋体" w:hAnsi="宋体" w:cs="宋体" w:hint="eastAsia"/>
                <w:color w:val="000000"/>
                <w:kern w:val="0"/>
                <w:sz w:val="22"/>
              </w:rPr>
              <w:t>4</w:t>
            </w:r>
          </w:p>
        </w:tc>
        <w:tc>
          <w:tcPr>
            <w:tcW w:w="1418" w:type="dxa"/>
            <w:gridSpan w:val="2"/>
            <w:tcBorders>
              <w:top w:val="nil"/>
              <w:left w:val="nil"/>
              <w:bottom w:val="single" w:sz="4" w:space="0" w:color="auto"/>
              <w:right w:val="single" w:sz="4" w:space="0" w:color="auto"/>
            </w:tcBorders>
            <w:shd w:val="clear" w:color="auto" w:fill="auto"/>
            <w:vAlign w:val="center"/>
          </w:tcPr>
          <w:p w14:paraId="6F5BB776" w14:textId="59C64537" w:rsidR="00CB5B4D" w:rsidRDefault="00FD28D3">
            <w:pPr>
              <w:widowControl/>
              <w:jc w:val="center"/>
              <w:rPr>
                <w:rFonts w:ascii="宋体" w:hAnsi="宋体" w:cs="宋体"/>
                <w:color w:val="000000"/>
                <w:kern w:val="0"/>
                <w:sz w:val="22"/>
              </w:rPr>
            </w:pPr>
            <w:r>
              <w:rPr>
                <w:rFonts w:ascii="宋体" w:hAnsi="宋体" w:cs="宋体" w:hint="eastAsia"/>
                <w:color w:val="000000"/>
                <w:kern w:val="0"/>
                <w:sz w:val="22"/>
              </w:rPr>
              <w:t>4</w:t>
            </w:r>
          </w:p>
        </w:tc>
        <w:tc>
          <w:tcPr>
            <w:tcW w:w="1842" w:type="dxa"/>
            <w:gridSpan w:val="3"/>
            <w:tcBorders>
              <w:top w:val="single" w:sz="4" w:space="0" w:color="auto"/>
              <w:left w:val="nil"/>
              <w:bottom w:val="single" w:sz="4" w:space="0" w:color="auto"/>
              <w:right w:val="single" w:sz="4" w:space="0" w:color="000000"/>
            </w:tcBorders>
            <w:shd w:val="clear" w:color="auto" w:fill="auto"/>
            <w:vAlign w:val="center"/>
          </w:tcPr>
          <w:p w14:paraId="14DECEF3" w14:textId="2A2ACE9F" w:rsidR="00CB5B4D" w:rsidRDefault="00687A57">
            <w:pPr>
              <w:widowControl/>
              <w:jc w:val="center"/>
              <w:rPr>
                <w:rFonts w:ascii="宋体" w:hAnsi="宋体" w:cs="宋体"/>
                <w:color w:val="000000"/>
                <w:kern w:val="0"/>
                <w:sz w:val="22"/>
              </w:rPr>
            </w:pPr>
            <w:r>
              <w:rPr>
                <w:rFonts w:ascii="宋体" w:hAnsi="宋体" w:cs="宋体" w:hint="eastAsia"/>
                <w:color w:val="000000"/>
                <w:kern w:val="0"/>
                <w:sz w:val="22"/>
              </w:rPr>
              <w:t>8</w:t>
            </w:r>
          </w:p>
        </w:tc>
        <w:tc>
          <w:tcPr>
            <w:tcW w:w="1558" w:type="dxa"/>
            <w:gridSpan w:val="2"/>
            <w:tcBorders>
              <w:top w:val="nil"/>
              <w:left w:val="nil"/>
              <w:bottom w:val="single" w:sz="4" w:space="0" w:color="auto"/>
              <w:right w:val="single" w:sz="4" w:space="0" w:color="auto"/>
            </w:tcBorders>
            <w:shd w:val="clear" w:color="auto" w:fill="auto"/>
            <w:vAlign w:val="center"/>
          </w:tcPr>
          <w:p w14:paraId="7595D1FD" w14:textId="77777777" w:rsidR="00CB5B4D" w:rsidRDefault="00C47C5E">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c>
          <w:tcPr>
            <w:tcW w:w="1558" w:type="dxa"/>
            <w:tcBorders>
              <w:top w:val="nil"/>
              <w:left w:val="nil"/>
              <w:bottom w:val="single" w:sz="4" w:space="0" w:color="auto"/>
              <w:right w:val="single" w:sz="4" w:space="0" w:color="auto"/>
            </w:tcBorders>
            <w:vAlign w:val="center"/>
          </w:tcPr>
          <w:p w14:paraId="51820F57" w14:textId="13DAD49E" w:rsidR="00CB5B4D" w:rsidRDefault="00687A57">
            <w:pPr>
              <w:widowControl/>
              <w:jc w:val="center"/>
              <w:rPr>
                <w:rFonts w:ascii="宋体" w:hAnsi="宋体" w:cs="宋体"/>
                <w:color w:val="000000"/>
                <w:kern w:val="0"/>
                <w:sz w:val="22"/>
              </w:rPr>
            </w:pPr>
            <w:r>
              <w:rPr>
                <w:rFonts w:ascii="宋体" w:hAnsi="宋体" w:cs="宋体" w:hint="eastAsia"/>
                <w:color w:val="000000"/>
                <w:kern w:val="0"/>
                <w:sz w:val="22"/>
              </w:rPr>
              <w:t>158</w:t>
            </w:r>
          </w:p>
        </w:tc>
      </w:tr>
      <w:tr w:rsidR="00CB5B4D" w14:paraId="0DD13B00" w14:textId="77777777" w:rsidTr="002B5C4C">
        <w:trPr>
          <w:trHeight w:val="518"/>
        </w:trPr>
        <w:tc>
          <w:tcPr>
            <w:tcW w:w="1706" w:type="dxa"/>
            <w:tcBorders>
              <w:top w:val="single" w:sz="4" w:space="0" w:color="auto"/>
              <w:left w:val="single" w:sz="4" w:space="0" w:color="auto"/>
              <w:bottom w:val="single" w:sz="4" w:space="0" w:color="auto"/>
              <w:right w:val="single" w:sz="4" w:space="0" w:color="auto"/>
            </w:tcBorders>
            <w:shd w:val="clear" w:color="auto" w:fill="auto"/>
            <w:vAlign w:val="center"/>
          </w:tcPr>
          <w:p w14:paraId="0450C183" w14:textId="77777777" w:rsidR="00CB5B4D" w:rsidRDefault="00C47C5E">
            <w:pPr>
              <w:widowControl/>
              <w:jc w:val="center"/>
              <w:rPr>
                <w:rFonts w:ascii="宋体" w:hAnsi="宋体" w:cs="宋体"/>
                <w:color w:val="000000"/>
                <w:kern w:val="0"/>
                <w:sz w:val="22"/>
              </w:rPr>
            </w:pPr>
            <w:r>
              <w:rPr>
                <w:rFonts w:ascii="宋体" w:hAnsi="宋体" w:cs="宋体" w:hint="eastAsia"/>
                <w:color w:val="000000"/>
                <w:kern w:val="0"/>
                <w:sz w:val="22"/>
              </w:rPr>
              <w:t>学分比例</w:t>
            </w:r>
          </w:p>
        </w:tc>
        <w:tc>
          <w:tcPr>
            <w:tcW w:w="1276" w:type="dxa"/>
            <w:gridSpan w:val="2"/>
            <w:tcBorders>
              <w:top w:val="nil"/>
              <w:left w:val="nil"/>
              <w:bottom w:val="single" w:sz="4" w:space="0" w:color="auto"/>
              <w:right w:val="single" w:sz="4" w:space="0" w:color="auto"/>
            </w:tcBorders>
            <w:shd w:val="clear" w:color="auto" w:fill="auto"/>
            <w:vAlign w:val="center"/>
          </w:tcPr>
          <w:p w14:paraId="298D7C73" w14:textId="2F49EB96" w:rsidR="00CB5B4D" w:rsidRDefault="00687A57">
            <w:pPr>
              <w:widowControl/>
              <w:jc w:val="center"/>
              <w:rPr>
                <w:rFonts w:ascii="宋体" w:hAnsi="宋体" w:cs="宋体"/>
                <w:color w:val="000000"/>
                <w:kern w:val="0"/>
                <w:sz w:val="22"/>
              </w:rPr>
            </w:pPr>
            <w:r>
              <w:rPr>
                <w:rFonts w:ascii="宋体" w:hAnsi="宋体" w:cs="宋体" w:hint="eastAsia"/>
                <w:color w:val="000000"/>
                <w:kern w:val="0"/>
                <w:sz w:val="22"/>
              </w:rPr>
              <w:t>25.64%</w:t>
            </w:r>
          </w:p>
        </w:tc>
        <w:tc>
          <w:tcPr>
            <w:tcW w:w="1134" w:type="dxa"/>
            <w:tcBorders>
              <w:top w:val="nil"/>
              <w:left w:val="nil"/>
              <w:bottom w:val="single" w:sz="4" w:space="0" w:color="auto"/>
              <w:right w:val="single" w:sz="4" w:space="0" w:color="auto"/>
            </w:tcBorders>
            <w:shd w:val="clear" w:color="auto" w:fill="auto"/>
            <w:vAlign w:val="center"/>
          </w:tcPr>
          <w:p w14:paraId="4E812AE5" w14:textId="2989E9AA" w:rsidR="00CB5B4D" w:rsidRDefault="00687A57">
            <w:pPr>
              <w:widowControl/>
              <w:jc w:val="center"/>
              <w:rPr>
                <w:rFonts w:ascii="宋体" w:hAnsi="宋体" w:cs="宋体"/>
                <w:color w:val="000000"/>
                <w:kern w:val="0"/>
                <w:sz w:val="22"/>
              </w:rPr>
            </w:pPr>
            <w:r>
              <w:rPr>
                <w:rFonts w:ascii="宋体" w:hAnsi="宋体" w:cs="宋体" w:hint="eastAsia"/>
                <w:color w:val="000000"/>
                <w:kern w:val="0"/>
                <w:sz w:val="22"/>
              </w:rPr>
              <w:t>16.72%</w:t>
            </w:r>
          </w:p>
        </w:tc>
        <w:tc>
          <w:tcPr>
            <w:tcW w:w="992" w:type="dxa"/>
            <w:gridSpan w:val="2"/>
            <w:tcBorders>
              <w:top w:val="nil"/>
              <w:left w:val="nil"/>
              <w:bottom w:val="single" w:sz="4" w:space="0" w:color="auto"/>
              <w:right w:val="single" w:sz="4" w:space="0" w:color="auto"/>
            </w:tcBorders>
            <w:shd w:val="clear" w:color="auto" w:fill="auto"/>
            <w:vAlign w:val="center"/>
          </w:tcPr>
          <w:p w14:paraId="11878875" w14:textId="5D3D14E1" w:rsidR="00CB5B4D" w:rsidRDefault="00687A57">
            <w:pPr>
              <w:widowControl/>
              <w:jc w:val="center"/>
              <w:rPr>
                <w:rFonts w:ascii="宋体" w:hAnsi="宋体" w:cs="宋体"/>
                <w:color w:val="000000"/>
                <w:kern w:val="0"/>
                <w:sz w:val="22"/>
              </w:rPr>
            </w:pPr>
            <w:r>
              <w:rPr>
                <w:rFonts w:ascii="宋体" w:hAnsi="宋体" w:cs="宋体" w:hint="eastAsia"/>
                <w:color w:val="000000"/>
                <w:kern w:val="0"/>
                <w:sz w:val="22"/>
              </w:rPr>
              <w:t>17.84%</w:t>
            </w:r>
          </w:p>
        </w:tc>
        <w:tc>
          <w:tcPr>
            <w:tcW w:w="993" w:type="dxa"/>
            <w:tcBorders>
              <w:top w:val="nil"/>
              <w:left w:val="nil"/>
              <w:bottom w:val="single" w:sz="4" w:space="0" w:color="auto"/>
              <w:right w:val="single" w:sz="4" w:space="0" w:color="auto"/>
            </w:tcBorders>
            <w:shd w:val="clear" w:color="auto" w:fill="auto"/>
            <w:vAlign w:val="center"/>
          </w:tcPr>
          <w:p w14:paraId="3C156D48" w14:textId="0689760B" w:rsidR="00CB5B4D" w:rsidRDefault="00687A57">
            <w:pPr>
              <w:widowControl/>
              <w:jc w:val="center"/>
              <w:rPr>
                <w:rFonts w:ascii="宋体" w:hAnsi="宋体" w:cs="宋体"/>
                <w:color w:val="000000"/>
                <w:kern w:val="0"/>
                <w:sz w:val="22"/>
              </w:rPr>
            </w:pPr>
            <w:r>
              <w:rPr>
                <w:rFonts w:ascii="宋体" w:hAnsi="宋体" w:cs="宋体" w:hint="eastAsia"/>
                <w:color w:val="000000"/>
                <w:kern w:val="0"/>
                <w:sz w:val="22"/>
              </w:rPr>
              <w:t>25.72%</w:t>
            </w:r>
          </w:p>
        </w:tc>
        <w:tc>
          <w:tcPr>
            <w:tcW w:w="1417" w:type="dxa"/>
            <w:tcBorders>
              <w:top w:val="single" w:sz="4" w:space="0" w:color="auto"/>
              <w:left w:val="nil"/>
              <w:bottom w:val="single" w:sz="4" w:space="0" w:color="auto"/>
              <w:right w:val="single" w:sz="4" w:space="0" w:color="auto"/>
            </w:tcBorders>
            <w:shd w:val="clear" w:color="auto" w:fill="auto"/>
            <w:vAlign w:val="center"/>
          </w:tcPr>
          <w:p w14:paraId="655DF832" w14:textId="3F1DC121" w:rsidR="00CB5B4D" w:rsidRDefault="00687A57">
            <w:pPr>
              <w:widowControl/>
              <w:jc w:val="center"/>
              <w:rPr>
                <w:rFonts w:ascii="宋体" w:hAnsi="宋体" w:cs="宋体"/>
                <w:color w:val="000000"/>
                <w:kern w:val="0"/>
                <w:sz w:val="22"/>
              </w:rPr>
            </w:pPr>
            <w:r>
              <w:rPr>
                <w:rFonts w:ascii="宋体" w:hAnsi="宋体" w:cs="宋体" w:hint="eastAsia"/>
                <w:color w:val="000000"/>
                <w:kern w:val="0"/>
                <w:sz w:val="22"/>
              </w:rPr>
              <w:t>4.46%</w:t>
            </w:r>
          </w:p>
        </w:tc>
        <w:tc>
          <w:tcPr>
            <w:tcW w:w="1418" w:type="dxa"/>
            <w:gridSpan w:val="2"/>
            <w:tcBorders>
              <w:top w:val="nil"/>
              <w:left w:val="nil"/>
              <w:bottom w:val="single" w:sz="4" w:space="0" w:color="auto"/>
              <w:right w:val="single" w:sz="4" w:space="0" w:color="auto"/>
            </w:tcBorders>
            <w:shd w:val="clear" w:color="auto" w:fill="auto"/>
            <w:vAlign w:val="center"/>
          </w:tcPr>
          <w:p w14:paraId="0BC051E4" w14:textId="3631F546" w:rsidR="00CB5B4D" w:rsidRDefault="00687A57">
            <w:pPr>
              <w:widowControl/>
              <w:jc w:val="center"/>
              <w:rPr>
                <w:rFonts w:ascii="宋体" w:hAnsi="宋体" w:cs="宋体"/>
                <w:color w:val="000000"/>
                <w:kern w:val="0"/>
                <w:sz w:val="22"/>
              </w:rPr>
            </w:pPr>
            <w:r>
              <w:rPr>
                <w:rFonts w:ascii="宋体" w:hAnsi="宋体" w:cs="宋体" w:hint="eastAsia"/>
                <w:color w:val="000000"/>
                <w:kern w:val="0"/>
                <w:sz w:val="22"/>
              </w:rPr>
              <w:t>4.46%</w:t>
            </w:r>
          </w:p>
        </w:tc>
        <w:tc>
          <w:tcPr>
            <w:tcW w:w="1842" w:type="dxa"/>
            <w:gridSpan w:val="3"/>
            <w:tcBorders>
              <w:top w:val="single" w:sz="4" w:space="0" w:color="auto"/>
              <w:left w:val="nil"/>
              <w:bottom w:val="single" w:sz="4" w:space="0" w:color="auto"/>
              <w:right w:val="single" w:sz="4" w:space="0" w:color="000000"/>
            </w:tcBorders>
            <w:shd w:val="clear" w:color="auto" w:fill="auto"/>
            <w:vAlign w:val="center"/>
          </w:tcPr>
          <w:p w14:paraId="46F38E6C" w14:textId="1E0A8283" w:rsidR="00CB5B4D" w:rsidRDefault="00687A57">
            <w:pPr>
              <w:widowControl/>
              <w:jc w:val="center"/>
              <w:rPr>
                <w:rFonts w:ascii="宋体" w:hAnsi="宋体" w:cs="宋体"/>
                <w:color w:val="000000"/>
                <w:kern w:val="0"/>
                <w:sz w:val="22"/>
              </w:rPr>
            </w:pPr>
            <w:r>
              <w:rPr>
                <w:rFonts w:ascii="宋体" w:hAnsi="宋体" w:cs="宋体" w:hint="eastAsia"/>
                <w:color w:val="000000"/>
                <w:kern w:val="0"/>
                <w:sz w:val="22"/>
              </w:rPr>
              <w:t>5.16%</w:t>
            </w:r>
          </w:p>
        </w:tc>
        <w:tc>
          <w:tcPr>
            <w:tcW w:w="1558" w:type="dxa"/>
            <w:gridSpan w:val="2"/>
            <w:tcBorders>
              <w:top w:val="nil"/>
              <w:left w:val="nil"/>
              <w:bottom w:val="single" w:sz="4" w:space="0" w:color="auto"/>
              <w:right w:val="single" w:sz="4" w:space="0" w:color="auto"/>
            </w:tcBorders>
            <w:shd w:val="clear" w:color="auto" w:fill="auto"/>
            <w:vAlign w:val="center"/>
          </w:tcPr>
          <w:p w14:paraId="747A3E70" w14:textId="77777777" w:rsidR="00CB5B4D" w:rsidRDefault="00C47C5E">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c>
          <w:tcPr>
            <w:tcW w:w="1558" w:type="dxa"/>
            <w:tcBorders>
              <w:top w:val="nil"/>
              <w:left w:val="nil"/>
              <w:bottom w:val="single" w:sz="4" w:space="0" w:color="auto"/>
              <w:right w:val="single" w:sz="4" w:space="0" w:color="auto"/>
            </w:tcBorders>
            <w:vAlign w:val="center"/>
          </w:tcPr>
          <w:p w14:paraId="30CD5003" w14:textId="73BE02E5" w:rsidR="00CB5B4D" w:rsidRDefault="002B5C4C">
            <w:pPr>
              <w:widowControl/>
              <w:jc w:val="center"/>
              <w:rPr>
                <w:rFonts w:ascii="宋体" w:hAnsi="宋体" w:cs="宋体"/>
                <w:color w:val="000000"/>
                <w:kern w:val="0"/>
                <w:sz w:val="22"/>
              </w:rPr>
            </w:pPr>
            <w:r>
              <w:rPr>
                <w:rFonts w:ascii="宋体" w:hAnsi="宋体" w:cs="宋体" w:hint="eastAsia"/>
                <w:color w:val="000000"/>
                <w:kern w:val="0"/>
                <w:sz w:val="22"/>
              </w:rPr>
              <w:t>100%</w:t>
            </w:r>
          </w:p>
        </w:tc>
      </w:tr>
      <w:tr w:rsidR="00CB5B4D" w14:paraId="7D7C459E" w14:textId="77777777" w:rsidTr="00BD7169">
        <w:trPr>
          <w:trHeight w:val="645"/>
        </w:trPr>
        <w:tc>
          <w:tcPr>
            <w:tcW w:w="1706" w:type="dxa"/>
            <w:tcBorders>
              <w:top w:val="single" w:sz="4" w:space="0" w:color="auto"/>
              <w:left w:val="single" w:sz="4" w:space="0" w:color="auto"/>
              <w:bottom w:val="single" w:sz="4" w:space="0" w:color="auto"/>
              <w:right w:val="single" w:sz="4" w:space="0" w:color="auto"/>
            </w:tcBorders>
            <w:shd w:val="clear" w:color="auto" w:fill="auto"/>
            <w:vAlign w:val="center"/>
          </w:tcPr>
          <w:p w14:paraId="1154D413" w14:textId="77777777" w:rsidR="00CB5B4D" w:rsidRDefault="00C47C5E">
            <w:pPr>
              <w:widowControl/>
              <w:jc w:val="center"/>
              <w:rPr>
                <w:rFonts w:ascii="宋体" w:hAnsi="宋体" w:cs="宋体"/>
                <w:color w:val="000000"/>
                <w:kern w:val="0"/>
                <w:sz w:val="22"/>
              </w:rPr>
            </w:pPr>
            <w:r>
              <w:rPr>
                <w:rFonts w:ascii="宋体" w:hAnsi="宋体" w:cs="宋体" w:hint="eastAsia"/>
                <w:color w:val="000000"/>
                <w:kern w:val="0"/>
                <w:sz w:val="22"/>
              </w:rPr>
              <w:lastRenderedPageBreak/>
              <w:t>公共基础课</w:t>
            </w:r>
          </w:p>
          <w:p w14:paraId="6FBD653F" w14:textId="77777777" w:rsidR="00CB5B4D" w:rsidRDefault="00C47C5E">
            <w:pPr>
              <w:widowControl/>
              <w:jc w:val="center"/>
              <w:rPr>
                <w:rFonts w:ascii="宋体" w:hAnsi="宋体" w:cs="宋体"/>
                <w:color w:val="000000"/>
                <w:kern w:val="0"/>
                <w:sz w:val="22"/>
              </w:rPr>
            </w:pPr>
            <w:r>
              <w:rPr>
                <w:rFonts w:ascii="宋体" w:hAnsi="宋体" w:cs="宋体" w:hint="eastAsia"/>
                <w:color w:val="000000"/>
                <w:kern w:val="0"/>
                <w:sz w:val="22"/>
              </w:rPr>
              <w:t>课时</w:t>
            </w:r>
          </w:p>
        </w:tc>
        <w:tc>
          <w:tcPr>
            <w:tcW w:w="2410" w:type="dxa"/>
            <w:gridSpan w:val="3"/>
            <w:tcBorders>
              <w:top w:val="single" w:sz="4" w:space="0" w:color="auto"/>
              <w:left w:val="nil"/>
              <w:bottom w:val="single" w:sz="4" w:space="0" w:color="auto"/>
              <w:right w:val="single" w:sz="4" w:space="0" w:color="auto"/>
            </w:tcBorders>
            <w:shd w:val="clear" w:color="auto" w:fill="auto"/>
            <w:vAlign w:val="center"/>
          </w:tcPr>
          <w:p w14:paraId="1EBB6B6E" w14:textId="563B719D" w:rsidR="00CB5B4D" w:rsidRDefault="00BD7169">
            <w:pPr>
              <w:widowControl/>
              <w:jc w:val="center"/>
              <w:rPr>
                <w:rFonts w:ascii="宋体" w:hAnsi="宋体" w:cs="宋体"/>
                <w:color w:val="000000"/>
                <w:kern w:val="0"/>
                <w:sz w:val="22"/>
              </w:rPr>
            </w:pPr>
            <w:r>
              <w:rPr>
                <w:rFonts w:ascii="宋体" w:hAnsi="宋体" w:cs="宋体" w:hint="eastAsia"/>
                <w:color w:val="000000"/>
                <w:kern w:val="0"/>
                <w:sz w:val="22"/>
              </w:rPr>
              <w:t>992</w:t>
            </w:r>
          </w:p>
        </w:tc>
        <w:tc>
          <w:tcPr>
            <w:tcW w:w="992" w:type="dxa"/>
            <w:gridSpan w:val="2"/>
            <w:tcBorders>
              <w:top w:val="nil"/>
              <w:left w:val="nil"/>
              <w:bottom w:val="single" w:sz="4" w:space="0" w:color="auto"/>
              <w:right w:val="single" w:sz="4" w:space="0" w:color="auto"/>
            </w:tcBorders>
            <w:shd w:val="clear" w:color="auto" w:fill="auto"/>
            <w:vAlign w:val="center"/>
          </w:tcPr>
          <w:p w14:paraId="4194A5E2" w14:textId="77777777" w:rsidR="00CB5B4D" w:rsidRDefault="00C47C5E">
            <w:pPr>
              <w:widowControl/>
              <w:jc w:val="center"/>
              <w:rPr>
                <w:rFonts w:ascii="宋体" w:hAnsi="宋体" w:cs="宋体"/>
                <w:color w:val="000000"/>
                <w:kern w:val="0"/>
                <w:sz w:val="22"/>
              </w:rPr>
            </w:pPr>
            <w:r>
              <w:rPr>
                <w:rFonts w:ascii="宋体" w:hAnsi="宋体" w:cs="宋体" w:hint="eastAsia"/>
                <w:color w:val="000000"/>
                <w:kern w:val="0"/>
                <w:sz w:val="22"/>
              </w:rPr>
              <w:t>公共课比例</w:t>
            </w:r>
          </w:p>
        </w:tc>
        <w:tc>
          <w:tcPr>
            <w:tcW w:w="993" w:type="dxa"/>
            <w:tcBorders>
              <w:top w:val="nil"/>
              <w:left w:val="nil"/>
              <w:bottom w:val="single" w:sz="4" w:space="0" w:color="auto"/>
              <w:right w:val="single" w:sz="4" w:space="0" w:color="auto"/>
            </w:tcBorders>
            <w:shd w:val="clear" w:color="auto" w:fill="auto"/>
            <w:vAlign w:val="center"/>
          </w:tcPr>
          <w:p w14:paraId="3D99F9C4" w14:textId="5F881B5B" w:rsidR="00CB5B4D" w:rsidRDefault="00BD7169">
            <w:pPr>
              <w:widowControl/>
              <w:jc w:val="center"/>
              <w:rPr>
                <w:rFonts w:ascii="宋体" w:hAnsi="宋体" w:cs="宋体"/>
                <w:color w:val="000000"/>
                <w:kern w:val="0"/>
                <w:sz w:val="22"/>
              </w:rPr>
            </w:pPr>
            <w:r>
              <w:rPr>
                <w:rFonts w:ascii="宋体" w:hAnsi="宋体" w:cs="宋体" w:hint="eastAsia"/>
                <w:color w:val="000000"/>
                <w:kern w:val="0"/>
                <w:sz w:val="22"/>
              </w:rPr>
              <w:t>34.56%</w:t>
            </w:r>
          </w:p>
        </w:tc>
        <w:tc>
          <w:tcPr>
            <w:tcW w:w="2835" w:type="dxa"/>
            <w:gridSpan w:val="3"/>
            <w:tcBorders>
              <w:top w:val="single" w:sz="4" w:space="0" w:color="auto"/>
              <w:left w:val="nil"/>
              <w:bottom w:val="single" w:sz="4" w:space="0" w:color="auto"/>
              <w:right w:val="single" w:sz="4" w:space="0" w:color="000000"/>
            </w:tcBorders>
            <w:shd w:val="clear" w:color="auto" w:fill="auto"/>
            <w:vAlign w:val="center"/>
          </w:tcPr>
          <w:p w14:paraId="3FECE665" w14:textId="77777777" w:rsidR="00CB5B4D" w:rsidRDefault="00C47C5E">
            <w:pPr>
              <w:widowControl/>
              <w:jc w:val="center"/>
              <w:rPr>
                <w:rFonts w:ascii="宋体" w:hAnsi="宋体" w:cs="宋体"/>
                <w:color w:val="000000"/>
                <w:kern w:val="0"/>
                <w:sz w:val="22"/>
              </w:rPr>
            </w:pPr>
            <w:r>
              <w:rPr>
                <w:rFonts w:ascii="宋体" w:hAnsi="宋体" w:cs="宋体" w:hint="eastAsia"/>
                <w:color w:val="000000"/>
                <w:kern w:val="0"/>
                <w:sz w:val="22"/>
              </w:rPr>
              <w:t>专业课时</w:t>
            </w:r>
          </w:p>
        </w:tc>
        <w:tc>
          <w:tcPr>
            <w:tcW w:w="1842" w:type="dxa"/>
            <w:gridSpan w:val="3"/>
            <w:tcBorders>
              <w:top w:val="single" w:sz="4" w:space="0" w:color="auto"/>
              <w:left w:val="nil"/>
              <w:bottom w:val="single" w:sz="4" w:space="0" w:color="auto"/>
              <w:right w:val="single" w:sz="4" w:space="0" w:color="000000"/>
            </w:tcBorders>
            <w:shd w:val="clear" w:color="auto" w:fill="auto"/>
            <w:vAlign w:val="center"/>
          </w:tcPr>
          <w:p w14:paraId="7797CF16" w14:textId="1667E8CB" w:rsidR="00CB5B4D" w:rsidRDefault="00BD7169">
            <w:pPr>
              <w:widowControl/>
              <w:jc w:val="center"/>
              <w:rPr>
                <w:rFonts w:ascii="宋体" w:hAnsi="宋体" w:cs="宋体"/>
                <w:color w:val="000000"/>
                <w:kern w:val="0"/>
                <w:sz w:val="22"/>
              </w:rPr>
            </w:pPr>
            <w:r>
              <w:rPr>
                <w:rFonts w:ascii="宋体" w:hAnsi="宋体" w:cs="宋体" w:hint="eastAsia"/>
                <w:color w:val="000000"/>
                <w:kern w:val="0"/>
                <w:sz w:val="22"/>
              </w:rPr>
              <w:t>1140</w:t>
            </w:r>
          </w:p>
        </w:tc>
        <w:tc>
          <w:tcPr>
            <w:tcW w:w="1558" w:type="dxa"/>
            <w:gridSpan w:val="2"/>
            <w:tcBorders>
              <w:top w:val="nil"/>
              <w:left w:val="nil"/>
              <w:bottom w:val="single" w:sz="4" w:space="0" w:color="auto"/>
              <w:right w:val="single" w:sz="4" w:space="0" w:color="auto"/>
            </w:tcBorders>
            <w:shd w:val="clear" w:color="auto" w:fill="auto"/>
            <w:vAlign w:val="center"/>
          </w:tcPr>
          <w:p w14:paraId="568686ED" w14:textId="77777777" w:rsidR="00CB5B4D" w:rsidRDefault="00C47C5E">
            <w:pPr>
              <w:widowControl/>
              <w:jc w:val="left"/>
              <w:rPr>
                <w:rFonts w:ascii="宋体" w:hAnsi="宋体" w:cs="宋体"/>
                <w:color w:val="000000"/>
                <w:kern w:val="0"/>
                <w:sz w:val="22"/>
              </w:rPr>
            </w:pPr>
            <w:r>
              <w:rPr>
                <w:rFonts w:ascii="宋体" w:hAnsi="宋体" w:cs="宋体" w:hint="eastAsia"/>
                <w:color w:val="000000"/>
                <w:kern w:val="0"/>
                <w:sz w:val="22"/>
              </w:rPr>
              <w:t>专业课比例</w:t>
            </w:r>
          </w:p>
        </w:tc>
        <w:tc>
          <w:tcPr>
            <w:tcW w:w="1558" w:type="dxa"/>
            <w:tcBorders>
              <w:top w:val="nil"/>
              <w:left w:val="nil"/>
              <w:bottom w:val="single" w:sz="4" w:space="0" w:color="auto"/>
              <w:right w:val="single" w:sz="4" w:space="0" w:color="auto"/>
            </w:tcBorders>
            <w:vAlign w:val="center"/>
          </w:tcPr>
          <w:p w14:paraId="281DF94F" w14:textId="2F3ABE04" w:rsidR="00CB5B4D" w:rsidRDefault="00BD7169">
            <w:pPr>
              <w:widowControl/>
              <w:jc w:val="left"/>
              <w:rPr>
                <w:rFonts w:ascii="宋体" w:hAnsi="宋体" w:cs="宋体"/>
                <w:color w:val="000000"/>
                <w:kern w:val="0"/>
                <w:sz w:val="22"/>
              </w:rPr>
            </w:pPr>
            <w:r>
              <w:rPr>
                <w:rFonts w:ascii="宋体" w:hAnsi="宋体" w:cs="宋体" w:hint="eastAsia"/>
                <w:color w:val="000000"/>
                <w:kern w:val="0"/>
                <w:sz w:val="22"/>
              </w:rPr>
              <w:t>39.72%</w:t>
            </w:r>
          </w:p>
        </w:tc>
      </w:tr>
      <w:tr w:rsidR="00CB5B4D" w14:paraId="566508E1" w14:textId="77777777">
        <w:trPr>
          <w:trHeight w:val="540"/>
        </w:trPr>
        <w:tc>
          <w:tcPr>
            <w:tcW w:w="1706" w:type="dxa"/>
            <w:tcBorders>
              <w:top w:val="single" w:sz="4" w:space="0" w:color="auto"/>
              <w:left w:val="single" w:sz="4" w:space="0" w:color="auto"/>
              <w:bottom w:val="single" w:sz="4" w:space="0" w:color="auto"/>
              <w:right w:val="single" w:sz="4" w:space="0" w:color="auto"/>
            </w:tcBorders>
            <w:shd w:val="clear" w:color="auto" w:fill="auto"/>
            <w:vAlign w:val="center"/>
          </w:tcPr>
          <w:p w14:paraId="3562839C" w14:textId="77777777" w:rsidR="00CB5B4D" w:rsidRDefault="00C47C5E">
            <w:pPr>
              <w:widowControl/>
              <w:jc w:val="center"/>
              <w:rPr>
                <w:rFonts w:ascii="宋体" w:hAnsi="宋体" w:cs="宋体"/>
                <w:color w:val="000000"/>
                <w:kern w:val="0"/>
                <w:sz w:val="22"/>
              </w:rPr>
            </w:pPr>
            <w:r>
              <w:rPr>
                <w:rFonts w:ascii="宋体" w:hAnsi="宋体" w:cs="宋体" w:hint="eastAsia"/>
                <w:color w:val="000000"/>
                <w:kern w:val="0"/>
                <w:sz w:val="22"/>
              </w:rPr>
              <w:t>总课时数、理论/实践课时数</w:t>
            </w:r>
          </w:p>
        </w:tc>
        <w:tc>
          <w:tcPr>
            <w:tcW w:w="24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3CD3F10" w14:textId="77777777" w:rsidR="00CB5B4D" w:rsidRDefault="00C47C5E">
            <w:pPr>
              <w:widowControl/>
              <w:jc w:val="center"/>
              <w:rPr>
                <w:rFonts w:ascii="宋体" w:hAnsi="宋体" w:cs="宋体"/>
                <w:color w:val="000000"/>
                <w:kern w:val="0"/>
                <w:sz w:val="22"/>
              </w:rPr>
            </w:pPr>
            <w:r>
              <w:rPr>
                <w:rFonts w:ascii="宋体" w:hAnsi="宋体" w:cs="宋体" w:hint="eastAsia"/>
                <w:color w:val="000000"/>
                <w:kern w:val="0"/>
                <w:sz w:val="22"/>
              </w:rPr>
              <w:t>总课时数</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5D53CE1" w14:textId="39AAD8E3" w:rsidR="00CB5B4D" w:rsidRDefault="00C47C5E">
            <w:pPr>
              <w:widowControl/>
              <w:jc w:val="center"/>
              <w:rPr>
                <w:rFonts w:ascii="宋体" w:hAnsi="宋体" w:cs="宋体"/>
                <w:color w:val="000000"/>
                <w:kern w:val="0"/>
                <w:sz w:val="22"/>
              </w:rPr>
            </w:pPr>
            <w:r>
              <w:rPr>
                <w:rFonts w:ascii="宋体" w:hAnsi="宋体" w:cs="宋体" w:hint="eastAsia"/>
                <w:color w:val="000000"/>
                <w:kern w:val="0"/>
                <w:sz w:val="22"/>
              </w:rPr>
              <w:t xml:space="preserve">　</w:t>
            </w:r>
            <w:r w:rsidR="00BD7169">
              <w:rPr>
                <w:rFonts w:ascii="宋体" w:hAnsi="宋体" w:cs="宋体" w:hint="eastAsia"/>
                <w:color w:val="000000"/>
                <w:kern w:val="0"/>
                <w:sz w:val="22"/>
              </w:rPr>
              <w:t>2870</w:t>
            </w: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A37630D" w14:textId="77777777" w:rsidR="00CB5B4D" w:rsidRDefault="00C47C5E">
            <w:pPr>
              <w:widowControl/>
              <w:jc w:val="center"/>
              <w:rPr>
                <w:rFonts w:ascii="宋体" w:hAnsi="宋体" w:cs="宋体"/>
                <w:color w:val="000000"/>
                <w:kern w:val="0"/>
                <w:sz w:val="22"/>
              </w:rPr>
            </w:pPr>
            <w:r>
              <w:rPr>
                <w:rFonts w:ascii="宋体" w:hAnsi="宋体" w:cs="宋体" w:hint="eastAsia"/>
                <w:color w:val="000000"/>
                <w:kern w:val="0"/>
                <w:sz w:val="22"/>
              </w:rPr>
              <w:t>理论</w:t>
            </w:r>
            <w:r>
              <w:rPr>
                <w:rFonts w:ascii="宋体" w:hAnsi="宋体" w:cs="宋体" w:hint="eastAsia"/>
                <w:color w:val="000000"/>
                <w:kern w:val="0"/>
                <w:sz w:val="22"/>
              </w:rPr>
              <w:br/>
              <w:t>课时数</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F19AD93" w14:textId="449B9B1A" w:rsidR="00CB5B4D" w:rsidRDefault="00BD7169">
            <w:pPr>
              <w:widowControl/>
              <w:jc w:val="center"/>
              <w:rPr>
                <w:rFonts w:ascii="宋体" w:hAnsi="宋体" w:cs="宋体"/>
                <w:color w:val="000000"/>
                <w:kern w:val="0"/>
                <w:sz w:val="22"/>
              </w:rPr>
            </w:pPr>
            <w:r>
              <w:rPr>
                <w:rFonts w:ascii="宋体" w:hAnsi="宋体" w:cs="宋体" w:hint="eastAsia"/>
                <w:color w:val="000000"/>
                <w:kern w:val="0"/>
                <w:sz w:val="22"/>
              </w:rPr>
              <w:t xml:space="preserve">　1442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F0663AA" w14:textId="77777777" w:rsidR="00CB5B4D" w:rsidRDefault="00C47C5E">
            <w:pPr>
              <w:widowControl/>
              <w:jc w:val="center"/>
              <w:rPr>
                <w:rFonts w:ascii="宋体" w:hAnsi="宋体" w:cs="宋体"/>
                <w:color w:val="000000"/>
                <w:kern w:val="0"/>
                <w:sz w:val="22"/>
              </w:rPr>
            </w:pPr>
            <w:r>
              <w:rPr>
                <w:rFonts w:ascii="宋体" w:hAnsi="宋体" w:cs="宋体" w:hint="eastAsia"/>
                <w:color w:val="000000"/>
                <w:kern w:val="0"/>
                <w:sz w:val="22"/>
              </w:rPr>
              <w:t>实践</w:t>
            </w:r>
            <w:r>
              <w:rPr>
                <w:rFonts w:ascii="宋体" w:hAnsi="宋体" w:cs="宋体" w:hint="eastAsia"/>
                <w:color w:val="000000"/>
                <w:kern w:val="0"/>
                <w:sz w:val="22"/>
              </w:rPr>
              <w:br/>
              <w:t>课时数</w:t>
            </w:r>
          </w:p>
        </w:tc>
        <w:tc>
          <w:tcPr>
            <w:tcW w:w="31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0C91C14" w14:textId="07397E86" w:rsidR="00CB5B4D" w:rsidRDefault="00BD7169">
            <w:pPr>
              <w:widowControl/>
              <w:jc w:val="center"/>
              <w:rPr>
                <w:rFonts w:ascii="宋体" w:hAnsi="宋体" w:cs="宋体"/>
                <w:color w:val="000000"/>
                <w:kern w:val="0"/>
                <w:sz w:val="22"/>
              </w:rPr>
            </w:pPr>
            <w:r>
              <w:rPr>
                <w:rFonts w:ascii="宋体" w:hAnsi="宋体" w:cs="宋体" w:hint="eastAsia"/>
                <w:color w:val="000000"/>
                <w:kern w:val="0"/>
                <w:sz w:val="22"/>
              </w:rPr>
              <w:t>1428</w:t>
            </w:r>
          </w:p>
        </w:tc>
      </w:tr>
      <w:tr w:rsidR="00CB5B4D" w14:paraId="04E857AD" w14:textId="77777777">
        <w:trPr>
          <w:trHeight w:val="645"/>
        </w:trPr>
        <w:tc>
          <w:tcPr>
            <w:tcW w:w="1706" w:type="dxa"/>
            <w:tcBorders>
              <w:top w:val="single" w:sz="4" w:space="0" w:color="auto"/>
              <w:left w:val="single" w:sz="4" w:space="0" w:color="auto"/>
              <w:bottom w:val="single" w:sz="4" w:space="0" w:color="auto"/>
              <w:right w:val="single" w:sz="4" w:space="0" w:color="auto"/>
            </w:tcBorders>
            <w:shd w:val="clear" w:color="auto" w:fill="auto"/>
            <w:vAlign w:val="center"/>
          </w:tcPr>
          <w:p w14:paraId="38334529" w14:textId="77777777" w:rsidR="00CB5B4D" w:rsidRDefault="00C47C5E">
            <w:pPr>
              <w:widowControl/>
              <w:jc w:val="center"/>
              <w:rPr>
                <w:rFonts w:ascii="宋体" w:hAnsi="宋体" w:cs="宋体"/>
                <w:color w:val="000000"/>
                <w:kern w:val="0"/>
                <w:sz w:val="22"/>
              </w:rPr>
            </w:pPr>
            <w:r>
              <w:rPr>
                <w:rFonts w:ascii="宋体" w:hAnsi="宋体" w:cs="宋体" w:hint="eastAsia"/>
                <w:color w:val="000000"/>
                <w:kern w:val="0"/>
                <w:sz w:val="22"/>
              </w:rPr>
              <w:t>理论/实践</w:t>
            </w:r>
            <w:r>
              <w:rPr>
                <w:rFonts w:ascii="宋体" w:hAnsi="宋体" w:cs="宋体" w:hint="eastAsia"/>
                <w:color w:val="000000"/>
                <w:kern w:val="0"/>
                <w:sz w:val="22"/>
              </w:rPr>
              <w:br/>
              <w:t>课时比例</w:t>
            </w:r>
          </w:p>
        </w:tc>
        <w:tc>
          <w:tcPr>
            <w:tcW w:w="2410" w:type="dxa"/>
            <w:gridSpan w:val="3"/>
            <w:tcBorders>
              <w:top w:val="single" w:sz="4" w:space="0" w:color="auto"/>
              <w:left w:val="nil"/>
              <w:bottom w:val="single" w:sz="4" w:space="0" w:color="auto"/>
              <w:right w:val="single" w:sz="4" w:space="0" w:color="auto"/>
            </w:tcBorders>
            <w:shd w:val="clear" w:color="auto" w:fill="auto"/>
            <w:vAlign w:val="center"/>
          </w:tcPr>
          <w:p w14:paraId="5ABE66A7" w14:textId="77777777" w:rsidR="00CB5B4D" w:rsidRDefault="00C47C5E">
            <w:pPr>
              <w:widowControl/>
              <w:jc w:val="center"/>
              <w:rPr>
                <w:rFonts w:ascii="宋体" w:hAnsi="宋体" w:cs="宋体"/>
                <w:color w:val="000000"/>
                <w:kern w:val="0"/>
                <w:sz w:val="22"/>
              </w:rPr>
            </w:pPr>
            <w:r>
              <w:rPr>
                <w:rFonts w:ascii="宋体" w:hAnsi="宋体" w:cs="宋体" w:hint="eastAsia"/>
                <w:color w:val="000000"/>
                <w:kern w:val="0"/>
                <w:sz w:val="22"/>
              </w:rPr>
              <w:t>理论课时比例</w:t>
            </w:r>
          </w:p>
        </w:tc>
        <w:tc>
          <w:tcPr>
            <w:tcW w:w="1985" w:type="dxa"/>
            <w:gridSpan w:val="3"/>
            <w:tcBorders>
              <w:top w:val="nil"/>
              <w:left w:val="nil"/>
              <w:bottom w:val="single" w:sz="4" w:space="0" w:color="auto"/>
              <w:right w:val="single" w:sz="4" w:space="0" w:color="auto"/>
            </w:tcBorders>
            <w:shd w:val="clear" w:color="auto" w:fill="auto"/>
            <w:vAlign w:val="center"/>
          </w:tcPr>
          <w:p w14:paraId="0A617F3B" w14:textId="41D14A3D" w:rsidR="00CB5B4D" w:rsidRDefault="00BD7169">
            <w:pPr>
              <w:widowControl/>
              <w:jc w:val="center"/>
              <w:rPr>
                <w:rFonts w:ascii="宋体" w:hAnsi="宋体" w:cs="宋体"/>
                <w:color w:val="000000"/>
                <w:kern w:val="0"/>
                <w:sz w:val="22"/>
              </w:rPr>
            </w:pPr>
            <w:r>
              <w:rPr>
                <w:rFonts w:ascii="宋体" w:hAnsi="宋体" w:cs="宋体" w:hint="eastAsia"/>
                <w:color w:val="000000"/>
                <w:kern w:val="0"/>
                <w:sz w:val="22"/>
              </w:rPr>
              <w:t>50.24%</w:t>
            </w:r>
          </w:p>
        </w:tc>
        <w:tc>
          <w:tcPr>
            <w:tcW w:w="2835" w:type="dxa"/>
            <w:gridSpan w:val="3"/>
            <w:tcBorders>
              <w:top w:val="single" w:sz="4" w:space="0" w:color="auto"/>
              <w:left w:val="nil"/>
              <w:bottom w:val="single" w:sz="4" w:space="0" w:color="auto"/>
              <w:right w:val="single" w:sz="4" w:space="0" w:color="auto"/>
            </w:tcBorders>
            <w:shd w:val="clear" w:color="auto" w:fill="auto"/>
            <w:vAlign w:val="center"/>
          </w:tcPr>
          <w:p w14:paraId="5B328B83" w14:textId="77777777" w:rsidR="00CB5B4D" w:rsidRDefault="00C47C5E">
            <w:pPr>
              <w:widowControl/>
              <w:jc w:val="center"/>
              <w:rPr>
                <w:rFonts w:ascii="宋体" w:hAnsi="宋体" w:cs="宋体"/>
                <w:color w:val="000000"/>
                <w:kern w:val="0"/>
                <w:sz w:val="22"/>
              </w:rPr>
            </w:pPr>
            <w:r>
              <w:rPr>
                <w:rFonts w:ascii="宋体" w:hAnsi="宋体" w:cs="宋体" w:hint="eastAsia"/>
                <w:color w:val="000000"/>
                <w:kern w:val="0"/>
                <w:sz w:val="22"/>
              </w:rPr>
              <w:t>实践课时比例</w:t>
            </w:r>
          </w:p>
        </w:tc>
        <w:tc>
          <w:tcPr>
            <w:tcW w:w="4958" w:type="dxa"/>
            <w:gridSpan w:val="6"/>
            <w:tcBorders>
              <w:top w:val="single" w:sz="4" w:space="0" w:color="auto"/>
              <w:left w:val="nil"/>
              <w:bottom w:val="single" w:sz="4" w:space="0" w:color="auto"/>
              <w:right w:val="single" w:sz="4" w:space="0" w:color="auto"/>
            </w:tcBorders>
            <w:shd w:val="clear" w:color="auto" w:fill="auto"/>
            <w:vAlign w:val="center"/>
          </w:tcPr>
          <w:p w14:paraId="2CE5C6A4" w14:textId="4D95A9B3" w:rsidR="00CB5B4D" w:rsidRDefault="009247F5">
            <w:pPr>
              <w:widowControl/>
              <w:jc w:val="center"/>
              <w:rPr>
                <w:rFonts w:ascii="宋体" w:hAnsi="宋体" w:cs="宋体"/>
                <w:color w:val="000000"/>
                <w:kern w:val="0"/>
                <w:sz w:val="22"/>
              </w:rPr>
            </w:pPr>
            <w:r>
              <w:rPr>
                <w:rFonts w:ascii="宋体" w:hAnsi="宋体" w:cs="宋体" w:hint="eastAsia"/>
                <w:color w:val="000000"/>
                <w:kern w:val="0"/>
                <w:sz w:val="22"/>
              </w:rPr>
              <w:t>49.76%</w:t>
            </w:r>
          </w:p>
        </w:tc>
      </w:tr>
      <w:tr w:rsidR="00CB5B4D" w14:paraId="7005C3CA" w14:textId="77777777">
        <w:trPr>
          <w:trHeight w:val="518"/>
        </w:trPr>
        <w:tc>
          <w:tcPr>
            <w:tcW w:w="13894" w:type="dxa"/>
            <w:gridSpan w:val="16"/>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7F0E2E4D" w14:textId="77777777" w:rsidR="00CB5B4D" w:rsidRDefault="00C47C5E">
            <w:pPr>
              <w:widowControl/>
              <w:jc w:val="center"/>
              <w:rPr>
                <w:rFonts w:ascii="宋体" w:hAnsi="宋体" w:cs="宋体"/>
                <w:b/>
                <w:color w:val="000000"/>
                <w:kern w:val="0"/>
                <w:sz w:val="22"/>
              </w:rPr>
            </w:pPr>
            <w:r>
              <w:rPr>
                <w:rFonts w:ascii="宋体" w:hAnsi="宋体" w:cs="宋体" w:hint="eastAsia"/>
                <w:b/>
                <w:color w:val="000000"/>
                <w:kern w:val="0"/>
                <w:sz w:val="22"/>
              </w:rPr>
              <w:t>培养方案学分统计表</w:t>
            </w:r>
          </w:p>
        </w:tc>
      </w:tr>
      <w:tr w:rsidR="00CB5B4D" w14:paraId="0198DCD3" w14:textId="77777777">
        <w:trPr>
          <w:trHeight w:val="518"/>
        </w:trPr>
        <w:tc>
          <w:tcPr>
            <w:tcW w:w="4683"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6F870EFD" w14:textId="77777777" w:rsidR="00CB5B4D" w:rsidRDefault="00C47C5E">
            <w:pPr>
              <w:widowControl/>
              <w:jc w:val="center"/>
              <w:rPr>
                <w:rFonts w:ascii="宋体" w:hAnsi="宋体" w:cs="宋体"/>
                <w:color w:val="000000"/>
                <w:kern w:val="0"/>
                <w:sz w:val="22"/>
              </w:rPr>
            </w:pPr>
            <w:r>
              <w:rPr>
                <w:rFonts w:ascii="宋体" w:hAnsi="宋体" w:cs="宋体" w:hint="eastAsia"/>
                <w:color w:val="000000"/>
                <w:kern w:val="0"/>
                <w:sz w:val="22"/>
              </w:rPr>
              <w:t>学分类别</w:t>
            </w:r>
          </w:p>
        </w:tc>
        <w:tc>
          <w:tcPr>
            <w:tcW w:w="4859" w:type="dxa"/>
            <w:gridSpan w:val="6"/>
            <w:tcBorders>
              <w:top w:val="single" w:sz="4" w:space="0" w:color="auto"/>
              <w:left w:val="nil"/>
              <w:bottom w:val="single" w:sz="4" w:space="0" w:color="auto"/>
              <w:right w:val="single" w:sz="4" w:space="0" w:color="000000"/>
            </w:tcBorders>
            <w:shd w:val="clear" w:color="auto" w:fill="auto"/>
            <w:noWrap/>
            <w:vAlign w:val="center"/>
          </w:tcPr>
          <w:p w14:paraId="62AAFFE4" w14:textId="77777777" w:rsidR="00CB5B4D" w:rsidRDefault="00C47C5E">
            <w:pPr>
              <w:widowControl/>
              <w:jc w:val="center"/>
              <w:rPr>
                <w:rFonts w:ascii="宋体" w:hAnsi="宋体" w:cs="宋体"/>
                <w:color w:val="000000"/>
                <w:kern w:val="0"/>
                <w:sz w:val="22"/>
              </w:rPr>
            </w:pPr>
            <w:r>
              <w:rPr>
                <w:rFonts w:ascii="宋体" w:hAnsi="宋体" w:cs="宋体" w:hint="eastAsia"/>
                <w:color w:val="000000"/>
                <w:kern w:val="0"/>
                <w:sz w:val="22"/>
              </w:rPr>
              <w:t>学分</w:t>
            </w:r>
            <w:r>
              <w:rPr>
                <w:rFonts w:ascii="Times New Roman" w:hAnsi="Times New Roman"/>
                <w:color w:val="000000"/>
                <w:kern w:val="0"/>
                <w:sz w:val="22"/>
              </w:rPr>
              <w:t xml:space="preserve"> </w:t>
            </w:r>
          </w:p>
        </w:tc>
        <w:tc>
          <w:tcPr>
            <w:tcW w:w="2794" w:type="dxa"/>
            <w:gridSpan w:val="4"/>
            <w:tcBorders>
              <w:top w:val="single" w:sz="4" w:space="0" w:color="auto"/>
              <w:left w:val="nil"/>
              <w:bottom w:val="single" w:sz="4" w:space="0" w:color="auto"/>
              <w:right w:val="single" w:sz="4" w:space="0" w:color="auto"/>
            </w:tcBorders>
            <w:shd w:val="clear" w:color="auto" w:fill="auto"/>
            <w:noWrap/>
            <w:vAlign w:val="center"/>
          </w:tcPr>
          <w:p w14:paraId="52490829" w14:textId="77777777" w:rsidR="00CB5B4D" w:rsidRDefault="00C47C5E">
            <w:pPr>
              <w:widowControl/>
              <w:jc w:val="center"/>
              <w:rPr>
                <w:rFonts w:ascii="宋体" w:hAnsi="宋体" w:cs="宋体"/>
                <w:color w:val="000000"/>
                <w:kern w:val="0"/>
                <w:sz w:val="22"/>
              </w:rPr>
            </w:pPr>
            <w:r>
              <w:rPr>
                <w:rFonts w:ascii="宋体" w:hAnsi="宋体" w:cs="宋体" w:hint="eastAsia"/>
                <w:color w:val="000000"/>
                <w:kern w:val="0"/>
                <w:sz w:val="22"/>
              </w:rPr>
              <w:t>占总学分比例</w:t>
            </w:r>
          </w:p>
        </w:tc>
        <w:tc>
          <w:tcPr>
            <w:tcW w:w="1558" w:type="dxa"/>
            <w:tcBorders>
              <w:top w:val="single" w:sz="4" w:space="0" w:color="auto"/>
              <w:left w:val="nil"/>
              <w:bottom w:val="single" w:sz="4" w:space="0" w:color="auto"/>
              <w:right w:val="single" w:sz="4" w:space="0" w:color="auto"/>
            </w:tcBorders>
          </w:tcPr>
          <w:p w14:paraId="15B2371A" w14:textId="77777777" w:rsidR="00CB5B4D" w:rsidRDefault="00C47C5E">
            <w:pPr>
              <w:widowControl/>
              <w:jc w:val="center"/>
              <w:rPr>
                <w:rFonts w:ascii="宋体" w:hAnsi="宋体" w:cs="宋体"/>
                <w:color w:val="000000"/>
                <w:kern w:val="0"/>
                <w:sz w:val="22"/>
              </w:rPr>
            </w:pPr>
            <w:r>
              <w:rPr>
                <w:rFonts w:ascii="宋体" w:hAnsi="宋体" w:cs="宋体" w:hint="eastAsia"/>
                <w:color w:val="000000"/>
                <w:kern w:val="0"/>
                <w:sz w:val="22"/>
              </w:rPr>
              <w:t>备注</w:t>
            </w:r>
          </w:p>
        </w:tc>
      </w:tr>
      <w:tr w:rsidR="00CB5B4D" w14:paraId="7F83D706" w14:textId="77777777">
        <w:trPr>
          <w:trHeight w:val="630"/>
        </w:trPr>
        <w:tc>
          <w:tcPr>
            <w:tcW w:w="4683"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421F0D6C" w14:textId="77777777" w:rsidR="00CB5B4D" w:rsidRDefault="00C47C5E">
            <w:pPr>
              <w:widowControl/>
              <w:jc w:val="center"/>
              <w:rPr>
                <w:rFonts w:ascii="宋体" w:hAnsi="宋体" w:cs="宋体"/>
                <w:color w:val="000000"/>
                <w:kern w:val="0"/>
                <w:sz w:val="22"/>
              </w:rPr>
            </w:pPr>
            <w:r>
              <w:rPr>
                <w:rFonts w:ascii="宋体" w:hAnsi="宋体" w:cs="宋体" w:hint="eastAsia"/>
                <w:color w:val="000000"/>
                <w:kern w:val="0"/>
                <w:sz w:val="22"/>
              </w:rPr>
              <w:t>公共课（含必修、限选、任选）</w:t>
            </w:r>
          </w:p>
        </w:tc>
        <w:tc>
          <w:tcPr>
            <w:tcW w:w="4859" w:type="dxa"/>
            <w:gridSpan w:val="6"/>
            <w:tcBorders>
              <w:top w:val="single" w:sz="4" w:space="0" w:color="auto"/>
              <w:left w:val="nil"/>
              <w:bottom w:val="single" w:sz="4" w:space="0" w:color="auto"/>
              <w:right w:val="single" w:sz="4" w:space="0" w:color="000000"/>
            </w:tcBorders>
            <w:shd w:val="clear" w:color="auto" w:fill="auto"/>
            <w:noWrap/>
            <w:vAlign w:val="center"/>
          </w:tcPr>
          <w:p w14:paraId="3FAE24BC" w14:textId="7DF15F8F" w:rsidR="00CB5B4D" w:rsidRDefault="00BD7169">
            <w:pPr>
              <w:widowControl/>
              <w:jc w:val="center"/>
              <w:rPr>
                <w:rFonts w:ascii="宋体" w:hAnsi="宋体" w:cs="宋体"/>
                <w:color w:val="000000"/>
                <w:kern w:val="0"/>
                <w:sz w:val="22"/>
              </w:rPr>
            </w:pPr>
            <w:r>
              <w:rPr>
                <w:rFonts w:ascii="宋体" w:hAnsi="宋体" w:cs="宋体" w:hint="eastAsia"/>
                <w:color w:val="000000"/>
                <w:kern w:val="0"/>
                <w:sz w:val="22"/>
              </w:rPr>
              <w:t>53</w:t>
            </w:r>
          </w:p>
        </w:tc>
        <w:tc>
          <w:tcPr>
            <w:tcW w:w="2794" w:type="dxa"/>
            <w:gridSpan w:val="4"/>
            <w:tcBorders>
              <w:top w:val="single" w:sz="4" w:space="0" w:color="auto"/>
              <w:left w:val="nil"/>
              <w:bottom w:val="single" w:sz="4" w:space="0" w:color="auto"/>
              <w:right w:val="single" w:sz="4" w:space="0" w:color="auto"/>
            </w:tcBorders>
            <w:shd w:val="clear" w:color="auto" w:fill="auto"/>
            <w:noWrap/>
            <w:vAlign w:val="center"/>
          </w:tcPr>
          <w:p w14:paraId="145675B1" w14:textId="2EC45A16" w:rsidR="00CB5B4D" w:rsidRDefault="00BD7169">
            <w:pPr>
              <w:widowControl/>
              <w:jc w:val="center"/>
              <w:rPr>
                <w:rFonts w:ascii="宋体" w:hAnsi="宋体" w:cs="宋体"/>
                <w:color w:val="000000"/>
                <w:kern w:val="0"/>
                <w:sz w:val="22"/>
              </w:rPr>
            </w:pPr>
            <w:r>
              <w:rPr>
                <w:rFonts w:ascii="宋体" w:hAnsi="宋体" w:cs="宋体" w:hint="eastAsia"/>
                <w:color w:val="000000"/>
                <w:kern w:val="0"/>
                <w:sz w:val="22"/>
              </w:rPr>
              <w:t>33.54%</w:t>
            </w:r>
          </w:p>
        </w:tc>
        <w:tc>
          <w:tcPr>
            <w:tcW w:w="1558" w:type="dxa"/>
            <w:tcBorders>
              <w:top w:val="single" w:sz="4" w:space="0" w:color="auto"/>
              <w:left w:val="nil"/>
              <w:bottom w:val="single" w:sz="4" w:space="0" w:color="auto"/>
              <w:right w:val="single" w:sz="4" w:space="0" w:color="auto"/>
            </w:tcBorders>
          </w:tcPr>
          <w:p w14:paraId="074E53A0" w14:textId="77777777" w:rsidR="00CB5B4D" w:rsidRDefault="00CB5B4D">
            <w:pPr>
              <w:widowControl/>
              <w:jc w:val="center"/>
              <w:rPr>
                <w:rFonts w:ascii="宋体" w:hAnsi="宋体" w:cs="宋体"/>
                <w:color w:val="000000"/>
                <w:kern w:val="0"/>
                <w:sz w:val="22"/>
              </w:rPr>
            </w:pPr>
          </w:p>
        </w:tc>
      </w:tr>
      <w:tr w:rsidR="00CB5B4D" w14:paraId="02CBF7F2" w14:textId="77777777">
        <w:trPr>
          <w:trHeight w:val="518"/>
        </w:trPr>
        <w:tc>
          <w:tcPr>
            <w:tcW w:w="4683"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3B273C1E" w14:textId="77777777" w:rsidR="00CB5B4D" w:rsidRDefault="00C47C5E">
            <w:pPr>
              <w:widowControl/>
              <w:jc w:val="center"/>
              <w:rPr>
                <w:rFonts w:ascii="宋体" w:hAnsi="宋体" w:cs="宋体"/>
                <w:color w:val="000000"/>
                <w:kern w:val="0"/>
                <w:sz w:val="22"/>
              </w:rPr>
            </w:pPr>
            <w:r>
              <w:rPr>
                <w:rFonts w:ascii="宋体" w:hAnsi="宋体" w:cs="宋体" w:hint="eastAsia"/>
                <w:color w:val="000000"/>
                <w:kern w:val="0"/>
                <w:sz w:val="22"/>
              </w:rPr>
              <w:t>专业课程教学(含课程实践)</w:t>
            </w:r>
          </w:p>
        </w:tc>
        <w:tc>
          <w:tcPr>
            <w:tcW w:w="4859" w:type="dxa"/>
            <w:gridSpan w:val="6"/>
            <w:tcBorders>
              <w:top w:val="single" w:sz="4" w:space="0" w:color="auto"/>
              <w:left w:val="nil"/>
              <w:bottom w:val="single" w:sz="4" w:space="0" w:color="auto"/>
              <w:right w:val="single" w:sz="4" w:space="0" w:color="000000"/>
            </w:tcBorders>
            <w:shd w:val="clear" w:color="auto" w:fill="auto"/>
            <w:noWrap/>
            <w:vAlign w:val="center"/>
          </w:tcPr>
          <w:p w14:paraId="270F7D88" w14:textId="2A1678B3" w:rsidR="00CB5B4D" w:rsidRDefault="00BD7169">
            <w:pPr>
              <w:widowControl/>
              <w:jc w:val="center"/>
              <w:rPr>
                <w:rFonts w:ascii="宋体" w:hAnsi="宋体" w:cs="宋体"/>
                <w:color w:val="000000"/>
                <w:kern w:val="0"/>
                <w:sz w:val="22"/>
              </w:rPr>
            </w:pPr>
            <w:r>
              <w:rPr>
                <w:rFonts w:ascii="宋体" w:hAnsi="宋体" w:cs="宋体" w:hint="eastAsia"/>
                <w:color w:val="000000"/>
                <w:kern w:val="0"/>
                <w:sz w:val="22"/>
              </w:rPr>
              <w:t>64</w:t>
            </w:r>
          </w:p>
        </w:tc>
        <w:tc>
          <w:tcPr>
            <w:tcW w:w="2794" w:type="dxa"/>
            <w:gridSpan w:val="4"/>
            <w:tcBorders>
              <w:top w:val="single" w:sz="4" w:space="0" w:color="auto"/>
              <w:left w:val="nil"/>
              <w:bottom w:val="single" w:sz="4" w:space="0" w:color="auto"/>
              <w:right w:val="single" w:sz="4" w:space="0" w:color="auto"/>
            </w:tcBorders>
            <w:shd w:val="clear" w:color="auto" w:fill="auto"/>
            <w:noWrap/>
            <w:vAlign w:val="center"/>
          </w:tcPr>
          <w:p w14:paraId="1CE27EAA" w14:textId="7D8E3C42" w:rsidR="00CB5B4D" w:rsidRDefault="00BD7169">
            <w:pPr>
              <w:widowControl/>
              <w:jc w:val="center"/>
              <w:rPr>
                <w:rFonts w:ascii="宋体" w:hAnsi="宋体" w:cs="宋体"/>
                <w:color w:val="000000"/>
                <w:kern w:val="0"/>
                <w:sz w:val="22"/>
              </w:rPr>
            </w:pPr>
            <w:r>
              <w:rPr>
                <w:rFonts w:ascii="宋体" w:hAnsi="宋体" w:cs="宋体" w:hint="eastAsia"/>
                <w:color w:val="000000"/>
                <w:kern w:val="0"/>
                <w:sz w:val="22"/>
              </w:rPr>
              <w:t>40.51%</w:t>
            </w:r>
          </w:p>
        </w:tc>
        <w:tc>
          <w:tcPr>
            <w:tcW w:w="1558" w:type="dxa"/>
            <w:tcBorders>
              <w:top w:val="single" w:sz="4" w:space="0" w:color="auto"/>
              <w:left w:val="nil"/>
              <w:bottom w:val="single" w:sz="4" w:space="0" w:color="auto"/>
              <w:right w:val="single" w:sz="4" w:space="0" w:color="auto"/>
            </w:tcBorders>
          </w:tcPr>
          <w:p w14:paraId="757DB1A5" w14:textId="77777777" w:rsidR="00CB5B4D" w:rsidRDefault="00CB5B4D">
            <w:pPr>
              <w:widowControl/>
              <w:jc w:val="center"/>
              <w:rPr>
                <w:rFonts w:ascii="宋体" w:hAnsi="宋体" w:cs="宋体"/>
                <w:color w:val="000000"/>
                <w:kern w:val="0"/>
                <w:sz w:val="22"/>
              </w:rPr>
            </w:pPr>
          </w:p>
        </w:tc>
      </w:tr>
      <w:tr w:rsidR="00CB5B4D" w14:paraId="10E5F0BD" w14:textId="77777777">
        <w:trPr>
          <w:trHeight w:val="518"/>
        </w:trPr>
        <w:tc>
          <w:tcPr>
            <w:tcW w:w="245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B53FC6F" w14:textId="77777777" w:rsidR="00CB5B4D" w:rsidRPr="00026AC1" w:rsidRDefault="00C47C5E">
            <w:pPr>
              <w:widowControl/>
              <w:jc w:val="center"/>
              <w:rPr>
                <w:rFonts w:ascii="宋体" w:hAnsi="宋体" w:cs="宋体"/>
                <w:kern w:val="0"/>
                <w:sz w:val="22"/>
              </w:rPr>
            </w:pPr>
            <w:r w:rsidRPr="00026AC1">
              <w:rPr>
                <w:rFonts w:ascii="宋体" w:hAnsi="宋体" w:cs="宋体" w:hint="eastAsia"/>
                <w:kern w:val="0"/>
                <w:sz w:val="22"/>
              </w:rPr>
              <w:t>实践教学</w:t>
            </w:r>
          </w:p>
        </w:tc>
        <w:tc>
          <w:tcPr>
            <w:tcW w:w="2224" w:type="dxa"/>
            <w:gridSpan w:val="3"/>
            <w:tcBorders>
              <w:top w:val="single" w:sz="4" w:space="0" w:color="auto"/>
              <w:left w:val="nil"/>
              <w:bottom w:val="single" w:sz="4" w:space="0" w:color="auto"/>
              <w:right w:val="single" w:sz="4" w:space="0" w:color="auto"/>
            </w:tcBorders>
            <w:shd w:val="clear" w:color="auto" w:fill="auto"/>
            <w:noWrap/>
            <w:vAlign w:val="center"/>
          </w:tcPr>
          <w:p w14:paraId="2490640A" w14:textId="77777777" w:rsidR="00CB5B4D" w:rsidRPr="00026AC1" w:rsidRDefault="00C47C5E">
            <w:pPr>
              <w:widowControl/>
              <w:jc w:val="center"/>
              <w:rPr>
                <w:rFonts w:ascii="宋体" w:hAnsi="宋体" w:cs="宋体"/>
                <w:kern w:val="0"/>
                <w:sz w:val="22"/>
              </w:rPr>
            </w:pPr>
            <w:r w:rsidRPr="00026AC1">
              <w:rPr>
                <w:rFonts w:ascii="宋体" w:hAnsi="宋体" w:cs="宋体" w:hint="eastAsia"/>
                <w:kern w:val="0"/>
                <w:sz w:val="22"/>
              </w:rPr>
              <w:t>公共实践</w:t>
            </w:r>
          </w:p>
        </w:tc>
        <w:tc>
          <w:tcPr>
            <w:tcW w:w="3983" w:type="dxa"/>
            <w:gridSpan w:val="4"/>
            <w:tcBorders>
              <w:top w:val="nil"/>
              <w:left w:val="nil"/>
              <w:bottom w:val="single" w:sz="4" w:space="0" w:color="auto"/>
              <w:right w:val="single" w:sz="4" w:space="0" w:color="auto"/>
            </w:tcBorders>
            <w:shd w:val="clear" w:color="auto" w:fill="auto"/>
            <w:noWrap/>
            <w:vAlign w:val="center"/>
          </w:tcPr>
          <w:p w14:paraId="3F485609" w14:textId="7148A51E" w:rsidR="00CB5B4D" w:rsidRPr="00026AC1" w:rsidRDefault="00C47C5E">
            <w:pPr>
              <w:widowControl/>
              <w:jc w:val="center"/>
              <w:rPr>
                <w:rFonts w:ascii="宋体" w:hAnsi="宋体" w:cs="宋体"/>
                <w:kern w:val="0"/>
                <w:sz w:val="22"/>
              </w:rPr>
            </w:pPr>
            <w:r w:rsidRPr="00026AC1">
              <w:rPr>
                <w:rFonts w:ascii="宋体" w:hAnsi="宋体" w:cs="宋体" w:hint="eastAsia"/>
                <w:kern w:val="0"/>
                <w:sz w:val="22"/>
              </w:rPr>
              <w:t xml:space="preserve">　</w:t>
            </w:r>
            <w:r w:rsidR="00026AC1" w:rsidRPr="00026AC1">
              <w:rPr>
                <w:rFonts w:ascii="宋体" w:hAnsi="宋体" w:cs="宋体" w:hint="eastAsia"/>
                <w:kern w:val="0"/>
                <w:sz w:val="22"/>
              </w:rPr>
              <w:t>14</w:t>
            </w:r>
          </w:p>
        </w:tc>
        <w:tc>
          <w:tcPr>
            <w:tcW w:w="876"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A7737C3" w14:textId="77777777" w:rsidR="00CB5B4D" w:rsidRPr="00026AC1" w:rsidRDefault="00CB5B4D">
            <w:pPr>
              <w:widowControl/>
              <w:jc w:val="center"/>
              <w:rPr>
                <w:rFonts w:ascii="宋体" w:hAnsi="宋体" w:cs="宋体"/>
                <w:kern w:val="0"/>
                <w:sz w:val="22"/>
              </w:rPr>
            </w:pPr>
          </w:p>
        </w:tc>
        <w:tc>
          <w:tcPr>
            <w:tcW w:w="19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9EF2BDA" w14:textId="0AC38C1E" w:rsidR="00CB5B4D" w:rsidRPr="00026AC1" w:rsidRDefault="00026AC1">
            <w:pPr>
              <w:widowControl/>
              <w:jc w:val="center"/>
              <w:rPr>
                <w:rFonts w:ascii="宋体" w:hAnsi="宋体" w:cs="宋体"/>
                <w:kern w:val="0"/>
                <w:sz w:val="22"/>
              </w:rPr>
            </w:pPr>
            <w:r w:rsidRPr="00026AC1">
              <w:rPr>
                <w:rFonts w:ascii="宋体" w:hAnsi="宋体" w:cs="宋体" w:hint="eastAsia"/>
                <w:kern w:val="0"/>
                <w:sz w:val="22"/>
              </w:rPr>
              <w:t>8.86%</w:t>
            </w:r>
          </w:p>
        </w:tc>
        <w:tc>
          <w:tcPr>
            <w:tcW w:w="876" w:type="dxa"/>
            <w:vMerge w:val="restart"/>
            <w:tcBorders>
              <w:top w:val="nil"/>
              <w:left w:val="single" w:sz="4" w:space="0" w:color="auto"/>
              <w:bottom w:val="single" w:sz="4" w:space="0" w:color="auto"/>
              <w:right w:val="single" w:sz="4" w:space="0" w:color="auto"/>
            </w:tcBorders>
            <w:shd w:val="clear" w:color="auto" w:fill="auto"/>
            <w:noWrap/>
            <w:vAlign w:val="center"/>
          </w:tcPr>
          <w:p w14:paraId="5D999CAB" w14:textId="77777777" w:rsidR="00CB5B4D" w:rsidRPr="009247F5" w:rsidRDefault="00CB5B4D">
            <w:pPr>
              <w:widowControl/>
              <w:jc w:val="center"/>
              <w:rPr>
                <w:rFonts w:ascii="宋体" w:hAnsi="宋体" w:cs="宋体"/>
                <w:color w:val="FF0000"/>
                <w:kern w:val="0"/>
                <w:sz w:val="22"/>
              </w:rPr>
            </w:pPr>
          </w:p>
        </w:tc>
        <w:tc>
          <w:tcPr>
            <w:tcW w:w="1558" w:type="dxa"/>
            <w:tcBorders>
              <w:top w:val="nil"/>
              <w:left w:val="single" w:sz="4" w:space="0" w:color="auto"/>
              <w:bottom w:val="single" w:sz="4" w:space="0" w:color="auto"/>
              <w:right w:val="single" w:sz="4" w:space="0" w:color="auto"/>
            </w:tcBorders>
          </w:tcPr>
          <w:p w14:paraId="25CE9358" w14:textId="77777777" w:rsidR="00CB5B4D" w:rsidRPr="009247F5" w:rsidRDefault="00CB5B4D">
            <w:pPr>
              <w:widowControl/>
              <w:jc w:val="center"/>
              <w:rPr>
                <w:rFonts w:ascii="宋体" w:hAnsi="宋体" w:cs="宋体"/>
                <w:color w:val="FF0000"/>
                <w:kern w:val="0"/>
                <w:sz w:val="22"/>
              </w:rPr>
            </w:pPr>
          </w:p>
        </w:tc>
      </w:tr>
      <w:tr w:rsidR="00CB5B4D" w14:paraId="512F3427" w14:textId="77777777">
        <w:trPr>
          <w:trHeight w:val="518"/>
        </w:trPr>
        <w:tc>
          <w:tcPr>
            <w:tcW w:w="2459" w:type="dxa"/>
            <w:gridSpan w:val="2"/>
            <w:vMerge/>
            <w:tcBorders>
              <w:top w:val="single" w:sz="4" w:space="0" w:color="auto"/>
              <w:left w:val="single" w:sz="4" w:space="0" w:color="auto"/>
              <w:bottom w:val="single" w:sz="4" w:space="0" w:color="auto"/>
              <w:right w:val="single" w:sz="4" w:space="0" w:color="auto"/>
            </w:tcBorders>
            <w:vAlign w:val="center"/>
          </w:tcPr>
          <w:p w14:paraId="0503D68E" w14:textId="77777777" w:rsidR="00CB5B4D" w:rsidRPr="00026AC1" w:rsidRDefault="00CB5B4D">
            <w:pPr>
              <w:widowControl/>
              <w:jc w:val="left"/>
              <w:rPr>
                <w:rFonts w:ascii="宋体" w:hAnsi="宋体" w:cs="宋体"/>
                <w:kern w:val="0"/>
                <w:sz w:val="22"/>
              </w:rPr>
            </w:pPr>
          </w:p>
        </w:tc>
        <w:tc>
          <w:tcPr>
            <w:tcW w:w="2224" w:type="dxa"/>
            <w:gridSpan w:val="3"/>
            <w:tcBorders>
              <w:top w:val="single" w:sz="4" w:space="0" w:color="auto"/>
              <w:left w:val="nil"/>
              <w:bottom w:val="single" w:sz="4" w:space="0" w:color="auto"/>
              <w:right w:val="single" w:sz="4" w:space="0" w:color="auto"/>
            </w:tcBorders>
            <w:shd w:val="clear" w:color="auto" w:fill="auto"/>
            <w:noWrap/>
            <w:vAlign w:val="center"/>
          </w:tcPr>
          <w:p w14:paraId="1A1BBCD1" w14:textId="77777777" w:rsidR="00CB5B4D" w:rsidRPr="00026AC1" w:rsidRDefault="00C47C5E">
            <w:pPr>
              <w:widowControl/>
              <w:jc w:val="center"/>
              <w:rPr>
                <w:rFonts w:ascii="宋体" w:hAnsi="宋体" w:cs="宋体"/>
                <w:kern w:val="0"/>
                <w:sz w:val="22"/>
              </w:rPr>
            </w:pPr>
            <w:r w:rsidRPr="00026AC1">
              <w:rPr>
                <w:rFonts w:ascii="宋体" w:hAnsi="宋体" w:cs="宋体" w:hint="eastAsia"/>
                <w:kern w:val="0"/>
                <w:sz w:val="22"/>
              </w:rPr>
              <w:t>专业实践</w:t>
            </w:r>
          </w:p>
        </w:tc>
        <w:tc>
          <w:tcPr>
            <w:tcW w:w="3983" w:type="dxa"/>
            <w:gridSpan w:val="4"/>
            <w:tcBorders>
              <w:top w:val="nil"/>
              <w:left w:val="nil"/>
              <w:bottom w:val="single" w:sz="4" w:space="0" w:color="auto"/>
              <w:right w:val="single" w:sz="4" w:space="0" w:color="auto"/>
            </w:tcBorders>
            <w:shd w:val="clear" w:color="auto" w:fill="auto"/>
            <w:noWrap/>
            <w:vAlign w:val="center"/>
          </w:tcPr>
          <w:p w14:paraId="6C3A8A42" w14:textId="50D88A3A" w:rsidR="00CB5B4D" w:rsidRPr="00026AC1" w:rsidRDefault="00C47C5E">
            <w:pPr>
              <w:widowControl/>
              <w:jc w:val="center"/>
              <w:rPr>
                <w:rFonts w:ascii="宋体" w:hAnsi="宋体" w:cs="宋体"/>
                <w:kern w:val="0"/>
                <w:sz w:val="22"/>
              </w:rPr>
            </w:pPr>
            <w:r w:rsidRPr="00026AC1">
              <w:rPr>
                <w:rFonts w:ascii="宋体" w:hAnsi="宋体" w:cs="宋体" w:hint="eastAsia"/>
                <w:kern w:val="0"/>
                <w:sz w:val="22"/>
              </w:rPr>
              <w:t xml:space="preserve">　</w:t>
            </w:r>
            <w:r w:rsidR="00026AC1" w:rsidRPr="00026AC1">
              <w:rPr>
                <w:rFonts w:ascii="宋体" w:hAnsi="宋体" w:cs="宋体" w:hint="eastAsia"/>
                <w:kern w:val="0"/>
                <w:sz w:val="22"/>
              </w:rPr>
              <w:t>27</w:t>
            </w:r>
          </w:p>
        </w:tc>
        <w:tc>
          <w:tcPr>
            <w:tcW w:w="876" w:type="dxa"/>
            <w:gridSpan w:val="2"/>
            <w:vMerge/>
            <w:tcBorders>
              <w:top w:val="single" w:sz="4" w:space="0" w:color="auto"/>
              <w:left w:val="single" w:sz="4" w:space="0" w:color="auto"/>
              <w:bottom w:val="single" w:sz="4" w:space="0" w:color="auto"/>
              <w:right w:val="single" w:sz="4" w:space="0" w:color="auto"/>
            </w:tcBorders>
            <w:vAlign w:val="center"/>
          </w:tcPr>
          <w:p w14:paraId="66A6AD05" w14:textId="77777777" w:rsidR="00CB5B4D" w:rsidRPr="00026AC1" w:rsidRDefault="00CB5B4D">
            <w:pPr>
              <w:widowControl/>
              <w:jc w:val="left"/>
              <w:rPr>
                <w:rFonts w:ascii="宋体" w:hAnsi="宋体" w:cs="宋体"/>
                <w:kern w:val="0"/>
                <w:sz w:val="22"/>
              </w:rPr>
            </w:pPr>
          </w:p>
        </w:tc>
        <w:tc>
          <w:tcPr>
            <w:tcW w:w="19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2012B18" w14:textId="4D567244" w:rsidR="00CB5B4D" w:rsidRPr="00026AC1" w:rsidRDefault="00026AC1">
            <w:pPr>
              <w:widowControl/>
              <w:jc w:val="center"/>
              <w:rPr>
                <w:rFonts w:ascii="宋体" w:hAnsi="宋体" w:cs="宋体"/>
                <w:kern w:val="0"/>
                <w:sz w:val="22"/>
              </w:rPr>
            </w:pPr>
            <w:r w:rsidRPr="00026AC1">
              <w:rPr>
                <w:rFonts w:ascii="宋体" w:hAnsi="宋体" w:cs="宋体" w:hint="eastAsia"/>
                <w:kern w:val="0"/>
                <w:sz w:val="22"/>
              </w:rPr>
              <w:t>17.09%</w:t>
            </w:r>
          </w:p>
        </w:tc>
        <w:tc>
          <w:tcPr>
            <w:tcW w:w="876" w:type="dxa"/>
            <w:vMerge/>
            <w:tcBorders>
              <w:top w:val="nil"/>
              <w:left w:val="single" w:sz="4" w:space="0" w:color="auto"/>
              <w:bottom w:val="single" w:sz="4" w:space="0" w:color="auto"/>
              <w:right w:val="single" w:sz="4" w:space="0" w:color="auto"/>
            </w:tcBorders>
            <w:vAlign w:val="center"/>
          </w:tcPr>
          <w:p w14:paraId="7DABDFC3" w14:textId="77777777" w:rsidR="00CB5B4D" w:rsidRPr="009247F5" w:rsidRDefault="00CB5B4D">
            <w:pPr>
              <w:widowControl/>
              <w:jc w:val="left"/>
              <w:rPr>
                <w:rFonts w:ascii="宋体" w:hAnsi="宋体" w:cs="宋体"/>
                <w:color w:val="FF0000"/>
                <w:kern w:val="0"/>
                <w:sz w:val="22"/>
              </w:rPr>
            </w:pPr>
          </w:p>
        </w:tc>
        <w:tc>
          <w:tcPr>
            <w:tcW w:w="1558" w:type="dxa"/>
            <w:tcBorders>
              <w:top w:val="nil"/>
              <w:left w:val="single" w:sz="4" w:space="0" w:color="auto"/>
              <w:bottom w:val="single" w:sz="4" w:space="0" w:color="auto"/>
              <w:right w:val="single" w:sz="4" w:space="0" w:color="auto"/>
            </w:tcBorders>
          </w:tcPr>
          <w:p w14:paraId="65B38509" w14:textId="77777777" w:rsidR="00CB5B4D" w:rsidRPr="009247F5" w:rsidRDefault="00CB5B4D">
            <w:pPr>
              <w:widowControl/>
              <w:jc w:val="left"/>
              <w:rPr>
                <w:rFonts w:ascii="宋体" w:hAnsi="宋体" w:cs="宋体"/>
                <w:color w:val="FF0000"/>
                <w:kern w:val="0"/>
                <w:sz w:val="22"/>
              </w:rPr>
            </w:pPr>
          </w:p>
        </w:tc>
      </w:tr>
      <w:tr w:rsidR="00CB5B4D" w14:paraId="5CEB3608" w14:textId="77777777">
        <w:trPr>
          <w:trHeight w:val="600"/>
        </w:trPr>
        <w:tc>
          <w:tcPr>
            <w:tcW w:w="468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9317F8D" w14:textId="77777777" w:rsidR="00CB5B4D" w:rsidRDefault="00C47C5E">
            <w:pPr>
              <w:widowControl/>
              <w:jc w:val="center"/>
              <w:rPr>
                <w:rFonts w:ascii="宋体" w:hAnsi="宋体" w:cs="宋体"/>
                <w:color w:val="000000"/>
                <w:kern w:val="0"/>
                <w:sz w:val="22"/>
              </w:rPr>
            </w:pPr>
            <w:r>
              <w:rPr>
                <w:rFonts w:ascii="宋体" w:hAnsi="宋体" w:cs="宋体" w:hint="eastAsia"/>
                <w:color w:val="000000"/>
                <w:kern w:val="0"/>
                <w:sz w:val="22"/>
              </w:rPr>
              <w:t>必修课（含军事训练、实训实习）</w:t>
            </w:r>
          </w:p>
        </w:tc>
        <w:tc>
          <w:tcPr>
            <w:tcW w:w="4859" w:type="dxa"/>
            <w:gridSpan w:val="6"/>
            <w:tcBorders>
              <w:top w:val="single" w:sz="4" w:space="0" w:color="auto"/>
              <w:left w:val="nil"/>
              <w:bottom w:val="single" w:sz="4" w:space="0" w:color="auto"/>
              <w:right w:val="single" w:sz="4" w:space="0" w:color="000000"/>
            </w:tcBorders>
            <w:shd w:val="clear" w:color="auto" w:fill="auto"/>
            <w:noWrap/>
            <w:vAlign w:val="center"/>
          </w:tcPr>
          <w:p w14:paraId="48C8A934" w14:textId="631802E9" w:rsidR="00CB5B4D" w:rsidRDefault="00BD7169">
            <w:pPr>
              <w:widowControl/>
              <w:jc w:val="center"/>
              <w:rPr>
                <w:rFonts w:ascii="宋体" w:hAnsi="宋体" w:cs="宋体"/>
                <w:color w:val="000000"/>
                <w:kern w:val="0"/>
                <w:sz w:val="22"/>
              </w:rPr>
            </w:pPr>
            <w:r>
              <w:rPr>
                <w:rFonts w:ascii="宋体" w:hAnsi="宋体" w:cs="宋体" w:hint="eastAsia"/>
                <w:color w:val="000000"/>
                <w:kern w:val="0"/>
                <w:sz w:val="22"/>
              </w:rPr>
              <w:t>142</w:t>
            </w:r>
          </w:p>
        </w:tc>
        <w:tc>
          <w:tcPr>
            <w:tcW w:w="2794" w:type="dxa"/>
            <w:gridSpan w:val="4"/>
            <w:tcBorders>
              <w:top w:val="single" w:sz="4" w:space="0" w:color="auto"/>
              <w:left w:val="nil"/>
              <w:bottom w:val="single" w:sz="4" w:space="0" w:color="auto"/>
              <w:right w:val="single" w:sz="4" w:space="0" w:color="auto"/>
            </w:tcBorders>
            <w:shd w:val="clear" w:color="auto" w:fill="auto"/>
            <w:noWrap/>
            <w:vAlign w:val="center"/>
          </w:tcPr>
          <w:p w14:paraId="329098AD" w14:textId="1D4E0C40" w:rsidR="00CB5B4D" w:rsidRDefault="00BD7169">
            <w:pPr>
              <w:widowControl/>
              <w:jc w:val="center"/>
              <w:rPr>
                <w:rFonts w:ascii="宋体" w:hAnsi="宋体" w:cs="宋体"/>
                <w:color w:val="000000"/>
                <w:kern w:val="0"/>
                <w:sz w:val="22"/>
              </w:rPr>
            </w:pPr>
            <w:r>
              <w:rPr>
                <w:rFonts w:ascii="宋体" w:hAnsi="宋体" w:cs="宋体" w:hint="eastAsia"/>
                <w:color w:val="000000"/>
                <w:kern w:val="0"/>
                <w:sz w:val="22"/>
              </w:rPr>
              <w:t>89.87%</w:t>
            </w:r>
          </w:p>
        </w:tc>
        <w:tc>
          <w:tcPr>
            <w:tcW w:w="1558" w:type="dxa"/>
            <w:tcBorders>
              <w:top w:val="single" w:sz="4" w:space="0" w:color="auto"/>
              <w:left w:val="nil"/>
              <w:bottom w:val="single" w:sz="4" w:space="0" w:color="auto"/>
              <w:right w:val="single" w:sz="4" w:space="0" w:color="auto"/>
            </w:tcBorders>
          </w:tcPr>
          <w:p w14:paraId="63DA2837" w14:textId="77777777" w:rsidR="00CB5B4D" w:rsidRDefault="00CB5B4D">
            <w:pPr>
              <w:widowControl/>
              <w:jc w:val="center"/>
              <w:rPr>
                <w:rFonts w:ascii="宋体" w:hAnsi="宋体" w:cs="宋体"/>
                <w:color w:val="000000"/>
                <w:kern w:val="0"/>
                <w:sz w:val="22"/>
              </w:rPr>
            </w:pPr>
          </w:p>
        </w:tc>
      </w:tr>
      <w:tr w:rsidR="00CB5B4D" w14:paraId="038E96C2" w14:textId="77777777">
        <w:trPr>
          <w:trHeight w:val="990"/>
        </w:trPr>
        <w:tc>
          <w:tcPr>
            <w:tcW w:w="468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37F1960" w14:textId="77777777" w:rsidR="00CB5B4D" w:rsidRDefault="00C47C5E">
            <w:pPr>
              <w:widowControl/>
              <w:jc w:val="left"/>
              <w:rPr>
                <w:rFonts w:ascii="宋体" w:hAnsi="宋体" w:cs="宋体"/>
                <w:color w:val="000000"/>
                <w:kern w:val="0"/>
                <w:sz w:val="22"/>
              </w:rPr>
            </w:pPr>
            <w:r>
              <w:rPr>
                <w:rFonts w:ascii="宋体" w:hAnsi="宋体" w:cs="宋体" w:hint="eastAsia"/>
                <w:color w:val="000000"/>
                <w:kern w:val="0"/>
                <w:sz w:val="22"/>
              </w:rPr>
              <w:t>选修课（含公共限选、公共任选</w:t>
            </w:r>
            <w:r>
              <w:rPr>
                <w:rFonts w:ascii="宋体" w:hAnsi="宋体" w:cs="宋体" w:hint="eastAsia"/>
                <w:kern w:val="0"/>
                <w:sz w:val="22"/>
              </w:rPr>
              <w:t>、专业任选模块）</w:t>
            </w:r>
          </w:p>
        </w:tc>
        <w:tc>
          <w:tcPr>
            <w:tcW w:w="4859" w:type="dxa"/>
            <w:gridSpan w:val="6"/>
            <w:tcBorders>
              <w:top w:val="single" w:sz="4" w:space="0" w:color="auto"/>
              <w:left w:val="nil"/>
              <w:bottom w:val="single" w:sz="4" w:space="0" w:color="auto"/>
              <w:right w:val="single" w:sz="4" w:space="0" w:color="000000"/>
            </w:tcBorders>
            <w:shd w:val="clear" w:color="auto" w:fill="auto"/>
            <w:noWrap/>
            <w:vAlign w:val="center"/>
          </w:tcPr>
          <w:p w14:paraId="48CBDFF4" w14:textId="787A15ED" w:rsidR="00CB5B4D" w:rsidRDefault="00BD7169">
            <w:pPr>
              <w:widowControl/>
              <w:jc w:val="center"/>
              <w:rPr>
                <w:rFonts w:ascii="宋体" w:hAnsi="宋体" w:cs="宋体"/>
                <w:color w:val="000000"/>
                <w:kern w:val="0"/>
                <w:sz w:val="22"/>
              </w:rPr>
            </w:pPr>
            <w:r>
              <w:rPr>
                <w:rFonts w:ascii="宋体" w:hAnsi="宋体" w:cs="宋体" w:hint="eastAsia"/>
                <w:color w:val="000000"/>
                <w:kern w:val="0"/>
                <w:sz w:val="22"/>
              </w:rPr>
              <w:t>16</w:t>
            </w:r>
          </w:p>
        </w:tc>
        <w:tc>
          <w:tcPr>
            <w:tcW w:w="2794" w:type="dxa"/>
            <w:gridSpan w:val="4"/>
            <w:tcBorders>
              <w:top w:val="single" w:sz="4" w:space="0" w:color="auto"/>
              <w:left w:val="nil"/>
              <w:bottom w:val="single" w:sz="4" w:space="0" w:color="auto"/>
              <w:right w:val="single" w:sz="4" w:space="0" w:color="auto"/>
            </w:tcBorders>
            <w:shd w:val="clear" w:color="auto" w:fill="auto"/>
            <w:noWrap/>
            <w:vAlign w:val="center"/>
          </w:tcPr>
          <w:p w14:paraId="0321D63B" w14:textId="57A7966B" w:rsidR="00CB5B4D" w:rsidRDefault="00BD7169">
            <w:pPr>
              <w:widowControl/>
              <w:jc w:val="center"/>
              <w:rPr>
                <w:rFonts w:ascii="宋体" w:hAnsi="宋体" w:cs="宋体"/>
                <w:color w:val="000000"/>
                <w:kern w:val="0"/>
                <w:sz w:val="22"/>
              </w:rPr>
            </w:pPr>
            <w:r>
              <w:rPr>
                <w:rFonts w:ascii="宋体" w:hAnsi="宋体" w:cs="宋体" w:hint="eastAsia"/>
                <w:color w:val="000000"/>
                <w:kern w:val="0"/>
                <w:sz w:val="22"/>
              </w:rPr>
              <w:t>10.13%</w:t>
            </w:r>
          </w:p>
        </w:tc>
        <w:tc>
          <w:tcPr>
            <w:tcW w:w="1558" w:type="dxa"/>
            <w:tcBorders>
              <w:top w:val="single" w:sz="4" w:space="0" w:color="auto"/>
              <w:left w:val="nil"/>
              <w:bottom w:val="single" w:sz="4" w:space="0" w:color="auto"/>
              <w:right w:val="single" w:sz="4" w:space="0" w:color="auto"/>
            </w:tcBorders>
          </w:tcPr>
          <w:p w14:paraId="4464EDCA" w14:textId="77777777" w:rsidR="00CB5B4D" w:rsidRDefault="00CB5B4D">
            <w:pPr>
              <w:widowControl/>
              <w:jc w:val="center"/>
              <w:rPr>
                <w:rFonts w:ascii="宋体" w:hAnsi="宋体" w:cs="宋体"/>
                <w:color w:val="000000"/>
                <w:kern w:val="0"/>
                <w:sz w:val="22"/>
              </w:rPr>
            </w:pPr>
          </w:p>
        </w:tc>
      </w:tr>
      <w:tr w:rsidR="00CB5B4D" w14:paraId="1B0B9189" w14:textId="77777777">
        <w:trPr>
          <w:trHeight w:val="435"/>
        </w:trPr>
        <w:tc>
          <w:tcPr>
            <w:tcW w:w="4683"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3BF4B57B" w14:textId="77777777" w:rsidR="00CB5B4D" w:rsidRDefault="00C47C5E">
            <w:pPr>
              <w:widowControl/>
              <w:jc w:val="center"/>
              <w:rPr>
                <w:rFonts w:ascii="宋体" w:hAnsi="宋体" w:cs="宋体"/>
                <w:color w:val="000000"/>
                <w:kern w:val="0"/>
                <w:sz w:val="22"/>
              </w:rPr>
            </w:pPr>
            <w:r>
              <w:rPr>
                <w:rFonts w:ascii="宋体" w:hAnsi="宋体" w:cs="宋体" w:hint="eastAsia"/>
                <w:color w:val="000000"/>
                <w:kern w:val="0"/>
                <w:sz w:val="22"/>
              </w:rPr>
              <w:t>总</w:t>
            </w:r>
            <w:r>
              <w:rPr>
                <w:rFonts w:ascii="Times New Roman" w:hAnsi="Times New Roman"/>
                <w:color w:val="000000"/>
                <w:kern w:val="0"/>
                <w:sz w:val="22"/>
              </w:rPr>
              <w:t xml:space="preserve">           </w:t>
            </w:r>
            <w:r>
              <w:rPr>
                <w:rFonts w:ascii="宋体" w:hAnsi="宋体" w:cs="宋体" w:hint="eastAsia"/>
                <w:color w:val="000000"/>
                <w:kern w:val="0"/>
                <w:sz w:val="22"/>
              </w:rPr>
              <w:t>计</w:t>
            </w:r>
          </w:p>
        </w:tc>
        <w:tc>
          <w:tcPr>
            <w:tcW w:w="7653" w:type="dxa"/>
            <w:gridSpan w:val="10"/>
            <w:tcBorders>
              <w:top w:val="single" w:sz="4" w:space="0" w:color="auto"/>
              <w:left w:val="nil"/>
              <w:bottom w:val="single" w:sz="4" w:space="0" w:color="auto"/>
              <w:right w:val="single" w:sz="4" w:space="0" w:color="000000"/>
            </w:tcBorders>
            <w:shd w:val="clear" w:color="auto" w:fill="auto"/>
            <w:noWrap/>
            <w:vAlign w:val="center"/>
          </w:tcPr>
          <w:p w14:paraId="6B3DDF97" w14:textId="54574026" w:rsidR="00CB5B4D" w:rsidRDefault="00BD7169">
            <w:pPr>
              <w:widowControl/>
              <w:jc w:val="center"/>
              <w:rPr>
                <w:rFonts w:ascii="宋体" w:hAnsi="宋体" w:cs="宋体"/>
                <w:color w:val="000000"/>
                <w:kern w:val="0"/>
                <w:sz w:val="22"/>
              </w:rPr>
            </w:pPr>
            <w:r>
              <w:rPr>
                <w:rFonts w:ascii="宋体" w:hAnsi="宋体" w:cs="宋体" w:hint="eastAsia"/>
                <w:color w:val="000000"/>
                <w:kern w:val="0"/>
                <w:sz w:val="22"/>
              </w:rPr>
              <w:t>158</w:t>
            </w:r>
          </w:p>
        </w:tc>
        <w:tc>
          <w:tcPr>
            <w:tcW w:w="1558" w:type="dxa"/>
            <w:tcBorders>
              <w:top w:val="single" w:sz="4" w:space="0" w:color="auto"/>
              <w:left w:val="nil"/>
              <w:bottom w:val="single" w:sz="4" w:space="0" w:color="auto"/>
              <w:right w:val="single" w:sz="4" w:space="0" w:color="000000"/>
            </w:tcBorders>
          </w:tcPr>
          <w:p w14:paraId="0862F9DD" w14:textId="77777777" w:rsidR="00CB5B4D" w:rsidRDefault="00CB5B4D">
            <w:pPr>
              <w:widowControl/>
              <w:jc w:val="center"/>
              <w:rPr>
                <w:rFonts w:ascii="宋体" w:hAnsi="宋体" w:cs="宋体"/>
                <w:color w:val="000000"/>
                <w:kern w:val="0"/>
                <w:sz w:val="22"/>
              </w:rPr>
            </w:pPr>
          </w:p>
        </w:tc>
      </w:tr>
    </w:tbl>
    <w:p w14:paraId="68EF8AA0" w14:textId="77777777" w:rsidR="00CB5B4D" w:rsidRDefault="00CB5B4D">
      <w:pPr>
        <w:rPr>
          <w:b/>
          <w:bCs/>
          <w:kern w:val="44"/>
        </w:rPr>
      </w:pPr>
    </w:p>
    <w:p w14:paraId="25D2F50A" w14:textId="77777777" w:rsidR="00CB5B4D" w:rsidRDefault="00C47C5E">
      <w:pPr>
        <w:jc w:val="center"/>
        <w:rPr>
          <w:rFonts w:ascii="Arial" w:eastAsia="黑体" w:hAnsi="Arial"/>
          <w:b/>
          <w:bCs/>
          <w:color w:val="000000"/>
          <w:sz w:val="28"/>
          <w:szCs w:val="28"/>
        </w:rPr>
        <w:sectPr w:rsidR="00CB5B4D">
          <w:pgSz w:w="16838" w:h="11906" w:orient="landscape"/>
          <w:pgMar w:top="1797" w:right="1440" w:bottom="1797" w:left="1440" w:header="851" w:footer="992" w:gutter="0"/>
          <w:cols w:space="425"/>
          <w:docGrid w:type="linesAndChars" w:linePitch="312"/>
        </w:sectPr>
      </w:pPr>
      <w:r>
        <w:rPr>
          <w:rFonts w:ascii="Times New Roman" w:hAnsi="Times New Roman"/>
          <w:b/>
          <w:bCs/>
          <w:color w:val="000000"/>
          <w:sz w:val="24"/>
          <w:szCs w:val="24"/>
        </w:rPr>
        <w:br w:type="textWrapping" w:clear="all"/>
      </w:r>
    </w:p>
    <w:p w14:paraId="7A609845" w14:textId="77777777" w:rsidR="00CB5B4D" w:rsidRDefault="00C47C5E">
      <w:pPr>
        <w:keepNext/>
        <w:keepLines/>
        <w:spacing w:line="500" w:lineRule="exact"/>
        <w:ind w:firstLineChars="200" w:firstLine="643"/>
        <w:outlineLvl w:val="0"/>
        <w:rPr>
          <w:rFonts w:eastAsia="黑体"/>
          <w:b/>
          <w:bCs/>
          <w:color w:val="000000"/>
          <w:kern w:val="44"/>
          <w:sz w:val="32"/>
          <w:szCs w:val="30"/>
        </w:rPr>
      </w:pPr>
      <w:bookmarkStart w:id="59" w:name="_Toc46303726"/>
      <w:r>
        <w:rPr>
          <w:rFonts w:eastAsia="黑体" w:hint="eastAsia"/>
          <w:b/>
          <w:bCs/>
          <w:color w:val="000000"/>
          <w:kern w:val="44"/>
          <w:sz w:val="32"/>
          <w:szCs w:val="30"/>
        </w:rPr>
        <w:lastRenderedPageBreak/>
        <w:t>八、实施保障</w:t>
      </w:r>
      <w:bookmarkEnd w:id="59"/>
    </w:p>
    <w:p w14:paraId="21C6ECAF" w14:textId="77777777" w:rsidR="00CB5B4D" w:rsidRDefault="00C47C5E">
      <w:pPr>
        <w:keepNext/>
        <w:keepLines/>
        <w:spacing w:line="500" w:lineRule="exact"/>
        <w:ind w:firstLineChars="200" w:firstLine="562"/>
        <w:outlineLvl w:val="1"/>
        <w:rPr>
          <w:rFonts w:ascii="Arial" w:eastAsia="黑体" w:hAnsi="Arial"/>
          <w:b/>
          <w:bCs/>
          <w:color w:val="000000"/>
          <w:sz w:val="28"/>
          <w:szCs w:val="28"/>
        </w:rPr>
      </w:pPr>
      <w:bookmarkStart w:id="60" w:name="_Toc46303727"/>
      <w:r>
        <w:rPr>
          <w:rFonts w:ascii="Arial" w:eastAsia="黑体" w:hAnsi="Arial"/>
          <w:b/>
          <w:bCs/>
          <w:color w:val="000000"/>
          <w:sz w:val="28"/>
          <w:szCs w:val="28"/>
        </w:rPr>
        <w:t>（</w:t>
      </w:r>
      <w:r>
        <w:rPr>
          <w:rFonts w:ascii="Arial" w:eastAsia="黑体" w:hAnsi="Arial" w:hint="eastAsia"/>
          <w:b/>
          <w:bCs/>
          <w:color w:val="000000"/>
          <w:sz w:val="28"/>
          <w:szCs w:val="28"/>
        </w:rPr>
        <w:t>一</w:t>
      </w:r>
      <w:r>
        <w:rPr>
          <w:rFonts w:ascii="Arial" w:eastAsia="黑体" w:hAnsi="Arial"/>
          <w:b/>
          <w:bCs/>
          <w:color w:val="000000"/>
          <w:sz w:val="28"/>
          <w:szCs w:val="28"/>
        </w:rPr>
        <w:t>）师资队伍</w:t>
      </w:r>
      <w:bookmarkEnd w:id="60"/>
    </w:p>
    <w:p w14:paraId="2993869D" w14:textId="640B53CA" w:rsidR="00CB5B4D" w:rsidRDefault="00D027D1">
      <w:pPr>
        <w:spacing w:line="500" w:lineRule="exact"/>
        <w:ind w:firstLineChars="200" w:firstLine="480"/>
        <w:rPr>
          <w:rFonts w:ascii="Times New Roman" w:hAnsi="Times New Roman" w:cs="宋体"/>
          <w:sz w:val="24"/>
          <w:szCs w:val="24"/>
        </w:rPr>
      </w:pPr>
      <w:r w:rsidRPr="00D027D1">
        <w:rPr>
          <w:rFonts w:ascii="Times New Roman" w:hAnsi="Times New Roman" w:cs="宋体" w:hint="eastAsia"/>
          <w:sz w:val="24"/>
          <w:szCs w:val="24"/>
        </w:rPr>
        <w:t>我院不断加强自身队伍建设，不断改善护理教师的知识结构、学历结构、年龄结构、学缘结构。已基本形成了日趋合理的教师队伍，并具有良好的发展前景和潜力。</w:t>
      </w:r>
    </w:p>
    <w:p w14:paraId="137C17EE" w14:textId="77777777" w:rsidR="00CB5B4D" w:rsidRDefault="00C47C5E">
      <w:pPr>
        <w:pStyle w:val="af5"/>
        <w:numPr>
          <w:ilvl w:val="0"/>
          <w:numId w:val="2"/>
        </w:numPr>
        <w:ind w:firstLineChars="0"/>
        <w:rPr>
          <w:rFonts w:ascii="黑体" w:eastAsia="黑体" w:hAnsi="黑体"/>
          <w:b/>
          <w:sz w:val="24"/>
          <w:szCs w:val="24"/>
        </w:rPr>
      </w:pPr>
      <w:r>
        <w:rPr>
          <w:rFonts w:ascii="黑体" w:eastAsia="黑体" w:hAnsi="黑体" w:hint="eastAsia"/>
          <w:b/>
          <w:sz w:val="24"/>
          <w:szCs w:val="24"/>
        </w:rPr>
        <w:t>基本情况</w:t>
      </w:r>
    </w:p>
    <w:p w14:paraId="2762BF52" w14:textId="0794FC2D" w:rsidR="00CB5B4D" w:rsidRPr="008908BF" w:rsidRDefault="008908BF" w:rsidP="008908BF">
      <w:pPr>
        <w:spacing w:line="360" w:lineRule="auto"/>
        <w:ind w:firstLineChars="200" w:firstLine="480"/>
        <w:rPr>
          <w:rFonts w:ascii="Times New Roman" w:hAnsi="Times New Roman" w:cs="宋体"/>
          <w:color w:val="000000"/>
          <w:sz w:val="24"/>
        </w:rPr>
      </w:pPr>
      <w:r w:rsidRPr="008908BF">
        <w:rPr>
          <w:rFonts w:ascii="Times New Roman" w:hAnsi="Times New Roman" w:cs="宋体" w:hint="eastAsia"/>
          <w:color w:val="000000"/>
          <w:sz w:val="24"/>
        </w:rPr>
        <w:t>食品生物技术专业教学团队共</w:t>
      </w:r>
      <w:r w:rsidRPr="008908BF">
        <w:rPr>
          <w:rFonts w:ascii="Times New Roman" w:hAnsi="Times New Roman" w:cs="宋体"/>
          <w:color w:val="000000"/>
          <w:sz w:val="24"/>
        </w:rPr>
        <w:t>5</w:t>
      </w:r>
      <w:r w:rsidRPr="008908BF">
        <w:rPr>
          <w:rFonts w:ascii="Times New Roman" w:hAnsi="Times New Roman" w:cs="宋体" w:hint="eastAsia"/>
          <w:color w:val="000000"/>
          <w:sz w:val="24"/>
        </w:rPr>
        <w:t>人，其中专任教师</w:t>
      </w:r>
      <w:r w:rsidRPr="008908BF">
        <w:rPr>
          <w:rFonts w:ascii="Times New Roman" w:hAnsi="Times New Roman" w:cs="宋体"/>
          <w:color w:val="000000"/>
          <w:sz w:val="24"/>
        </w:rPr>
        <w:t>4</w:t>
      </w:r>
      <w:r w:rsidRPr="008908BF">
        <w:rPr>
          <w:rFonts w:ascii="Times New Roman" w:hAnsi="Times New Roman" w:cs="宋体" w:hint="eastAsia"/>
          <w:color w:val="000000"/>
          <w:sz w:val="24"/>
        </w:rPr>
        <w:t>人，兼任教师</w:t>
      </w:r>
      <w:r w:rsidRPr="008908BF">
        <w:rPr>
          <w:rFonts w:ascii="Times New Roman" w:hAnsi="Times New Roman" w:cs="宋体"/>
          <w:color w:val="000000"/>
          <w:sz w:val="24"/>
        </w:rPr>
        <w:t>1</w:t>
      </w:r>
      <w:r w:rsidRPr="008908BF">
        <w:rPr>
          <w:rFonts w:ascii="Times New Roman" w:hAnsi="Times New Roman" w:cs="宋体" w:hint="eastAsia"/>
          <w:color w:val="000000"/>
          <w:sz w:val="24"/>
        </w:rPr>
        <w:t>人</w:t>
      </w:r>
      <w:r w:rsidR="003F33DB">
        <w:rPr>
          <w:rFonts w:ascii="Times New Roman" w:hAnsi="Times New Roman" w:cs="宋体" w:hint="eastAsia"/>
          <w:color w:val="000000"/>
          <w:sz w:val="24"/>
        </w:rPr>
        <w:t>，</w:t>
      </w:r>
      <w:r w:rsidR="003F33DB">
        <w:rPr>
          <w:rFonts w:ascii="Times New Roman" w:hAnsi="Times New Roman" w:cs="宋体" w:hint="eastAsia"/>
          <w:sz w:val="24"/>
          <w:szCs w:val="24"/>
        </w:rPr>
        <w:t>学生数与本专业专任教师数比例为</w:t>
      </w:r>
      <w:r w:rsidR="003F33DB">
        <w:rPr>
          <w:rFonts w:ascii="Times New Roman" w:hAnsi="Times New Roman" w:cs="宋体" w:hint="eastAsia"/>
          <w:color w:val="FF0000"/>
          <w:sz w:val="24"/>
          <w:szCs w:val="24"/>
        </w:rPr>
        <w:t>16:1</w:t>
      </w:r>
      <w:r w:rsidRPr="008908BF">
        <w:rPr>
          <w:rFonts w:ascii="Times New Roman" w:hAnsi="Times New Roman" w:cs="宋体" w:hint="eastAsia"/>
          <w:color w:val="000000"/>
          <w:sz w:val="24"/>
        </w:rPr>
        <w:t>；硕士学历</w:t>
      </w:r>
      <w:r w:rsidRPr="008908BF">
        <w:rPr>
          <w:rFonts w:ascii="Times New Roman" w:hAnsi="Times New Roman" w:cs="宋体"/>
          <w:color w:val="000000"/>
          <w:sz w:val="24"/>
        </w:rPr>
        <w:t>4</w:t>
      </w:r>
      <w:r w:rsidRPr="008908BF">
        <w:rPr>
          <w:rFonts w:ascii="Times New Roman" w:hAnsi="Times New Roman" w:cs="宋体" w:hint="eastAsia"/>
          <w:color w:val="000000"/>
          <w:sz w:val="24"/>
        </w:rPr>
        <w:t>人，本科学历</w:t>
      </w:r>
      <w:r w:rsidRPr="008908BF">
        <w:rPr>
          <w:rFonts w:ascii="Times New Roman" w:hAnsi="Times New Roman" w:cs="宋体"/>
          <w:color w:val="000000"/>
          <w:sz w:val="24"/>
        </w:rPr>
        <w:t>1</w:t>
      </w:r>
      <w:r w:rsidRPr="008908BF">
        <w:rPr>
          <w:rFonts w:ascii="Times New Roman" w:hAnsi="Times New Roman" w:cs="宋体" w:hint="eastAsia"/>
          <w:color w:val="000000"/>
          <w:sz w:val="24"/>
        </w:rPr>
        <w:t>人；“双师型”教师比例为</w:t>
      </w:r>
      <w:r w:rsidRPr="008908BF">
        <w:rPr>
          <w:rFonts w:ascii="Times New Roman" w:hAnsi="Times New Roman" w:cs="宋体"/>
          <w:color w:val="000000"/>
          <w:sz w:val="24"/>
        </w:rPr>
        <w:t>80%</w:t>
      </w:r>
      <w:r w:rsidRPr="008908BF">
        <w:rPr>
          <w:rFonts w:ascii="Times New Roman" w:hAnsi="Times New Roman" w:cs="宋体" w:hint="eastAsia"/>
          <w:color w:val="000000"/>
          <w:sz w:val="24"/>
        </w:rPr>
        <w:t>；专任教师在高级职称</w:t>
      </w:r>
      <w:r w:rsidRPr="008908BF">
        <w:rPr>
          <w:rFonts w:ascii="Times New Roman" w:hAnsi="Times New Roman" w:cs="宋体"/>
          <w:color w:val="000000"/>
          <w:sz w:val="24"/>
        </w:rPr>
        <w:t>2</w:t>
      </w:r>
      <w:r w:rsidRPr="008908BF">
        <w:rPr>
          <w:rFonts w:ascii="Times New Roman" w:hAnsi="Times New Roman" w:cs="宋体" w:hint="eastAsia"/>
          <w:color w:val="000000"/>
          <w:sz w:val="24"/>
        </w:rPr>
        <w:t>人，中级职称</w:t>
      </w:r>
      <w:r w:rsidRPr="008908BF">
        <w:rPr>
          <w:rFonts w:ascii="Times New Roman" w:hAnsi="Times New Roman" w:cs="宋体"/>
          <w:color w:val="000000"/>
          <w:sz w:val="24"/>
        </w:rPr>
        <w:t>2</w:t>
      </w:r>
      <w:r w:rsidRPr="008908BF">
        <w:rPr>
          <w:rFonts w:ascii="Times New Roman" w:hAnsi="Times New Roman" w:cs="宋体" w:hint="eastAsia"/>
          <w:color w:val="000000"/>
          <w:sz w:val="24"/>
        </w:rPr>
        <w:t>人，初级职称</w:t>
      </w:r>
      <w:r w:rsidRPr="008908BF">
        <w:rPr>
          <w:rFonts w:ascii="Times New Roman" w:hAnsi="Times New Roman" w:cs="宋体"/>
          <w:color w:val="000000"/>
          <w:sz w:val="24"/>
        </w:rPr>
        <w:t>1</w:t>
      </w:r>
      <w:r w:rsidRPr="008908BF">
        <w:rPr>
          <w:rFonts w:ascii="Times New Roman" w:hAnsi="Times New Roman" w:cs="宋体" w:hint="eastAsia"/>
          <w:color w:val="000000"/>
          <w:sz w:val="24"/>
        </w:rPr>
        <w:t>人；年龄结构合理，年龄</w:t>
      </w:r>
      <w:r w:rsidRPr="008908BF">
        <w:rPr>
          <w:rFonts w:ascii="Times New Roman" w:hAnsi="Times New Roman" w:cs="宋体"/>
          <w:color w:val="000000"/>
          <w:sz w:val="24"/>
        </w:rPr>
        <w:t>&gt;50</w:t>
      </w:r>
      <w:r w:rsidRPr="008908BF">
        <w:rPr>
          <w:rFonts w:ascii="Times New Roman" w:hAnsi="Times New Roman" w:cs="宋体" w:hint="eastAsia"/>
          <w:color w:val="000000"/>
          <w:sz w:val="24"/>
        </w:rPr>
        <w:t>岁</w:t>
      </w:r>
      <w:r w:rsidRPr="008908BF">
        <w:rPr>
          <w:rFonts w:ascii="Times New Roman" w:hAnsi="Times New Roman" w:cs="宋体"/>
          <w:color w:val="000000"/>
          <w:sz w:val="24"/>
        </w:rPr>
        <w:t>1</w:t>
      </w:r>
      <w:r w:rsidRPr="008908BF">
        <w:rPr>
          <w:rFonts w:ascii="Times New Roman" w:hAnsi="Times New Roman" w:cs="宋体" w:hint="eastAsia"/>
          <w:color w:val="000000"/>
          <w:sz w:val="24"/>
        </w:rPr>
        <w:t>人，</w:t>
      </w:r>
      <w:r w:rsidRPr="008908BF">
        <w:rPr>
          <w:rFonts w:ascii="Times New Roman" w:hAnsi="Times New Roman" w:cs="宋体"/>
          <w:color w:val="000000"/>
          <w:sz w:val="24"/>
        </w:rPr>
        <w:t>40-50</w:t>
      </w:r>
      <w:r w:rsidRPr="008908BF">
        <w:rPr>
          <w:rFonts w:ascii="Times New Roman" w:hAnsi="Times New Roman" w:cs="宋体" w:hint="eastAsia"/>
          <w:color w:val="000000"/>
          <w:sz w:val="24"/>
        </w:rPr>
        <w:t>岁</w:t>
      </w:r>
      <w:r w:rsidRPr="008908BF">
        <w:rPr>
          <w:rFonts w:ascii="Times New Roman" w:hAnsi="Times New Roman" w:cs="宋体"/>
          <w:color w:val="000000"/>
          <w:sz w:val="24"/>
        </w:rPr>
        <w:t>2</w:t>
      </w:r>
      <w:r w:rsidRPr="008908BF">
        <w:rPr>
          <w:rFonts w:ascii="Times New Roman" w:hAnsi="Times New Roman" w:cs="宋体" w:hint="eastAsia"/>
          <w:color w:val="000000"/>
          <w:sz w:val="24"/>
        </w:rPr>
        <w:t>人，</w:t>
      </w:r>
      <w:r w:rsidRPr="008908BF">
        <w:rPr>
          <w:rFonts w:ascii="Times New Roman" w:hAnsi="Times New Roman" w:cs="宋体"/>
          <w:color w:val="000000"/>
          <w:sz w:val="24"/>
        </w:rPr>
        <w:t>30-40</w:t>
      </w:r>
      <w:r w:rsidRPr="008908BF">
        <w:rPr>
          <w:rFonts w:ascii="Times New Roman" w:hAnsi="Times New Roman" w:cs="宋体" w:hint="eastAsia"/>
          <w:color w:val="000000"/>
          <w:sz w:val="24"/>
        </w:rPr>
        <w:t>岁</w:t>
      </w:r>
      <w:r w:rsidRPr="008908BF">
        <w:rPr>
          <w:rFonts w:ascii="Times New Roman" w:hAnsi="Times New Roman" w:cs="宋体"/>
          <w:color w:val="000000"/>
          <w:sz w:val="24"/>
        </w:rPr>
        <w:t>1</w:t>
      </w:r>
      <w:r w:rsidRPr="008908BF">
        <w:rPr>
          <w:rFonts w:ascii="Times New Roman" w:hAnsi="Times New Roman" w:cs="宋体" w:hint="eastAsia"/>
          <w:color w:val="000000"/>
          <w:sz w:val="24"/>
        </w:rPr>
        <w:t>人，</w:t>
      </w:r>
      <w:r w:rsidRPr="008908BF">
        <w:rPr>
          <w:rFonts w:ascii="Times New Roman" w:hAnsi="Times New Roman" w:cs="宋体"/>
          <w:color w:val="000000"/>
          <w:sz w:val="24"/>
        </w:rPr>
        <w:t>20-30</w:t>
      </w:r>
      <w:r w:rsidRPr="008908BF">
        <w:rPr>
          <w:rFonts w:ascii="Times New Roman" w:hAnsi="Times New Roman" w:cs="宋体" w:hint="eastAsia"/>
          <w:color w:val="000000"/>
          <w:sz w:val="24"/>
        </w:rPr>
        <w:t>岁</w:t>
      </w:r>
      <w:r w:rsidRPr="008908BF">
        <w:rPr>
          <w:rFonts w:ascii="Times New Roman" w:hAnsi="Times New Roman" w:cs="宋体"/>
          <w:color w:val="000000"/>
          <w:sz w:val="24"/>
        </w:rPr>
        <w:t>1</w:t>
      </w:r>
      <w:r w:rsidRPr="008908BF">
        <w:rPr>
          <w:rFonts w:ascii="Times New Roman" w:hAnsi="Times New Roman" w:cs="宋体" w:hint="eastAsia"/>
          <w:color w:val="000000"/>
          <w:sz w:val="24"/>
        </w:rPr>
        <w:t>人能够形成合理的梯队结构。</w:t>
      </w:r>
    </w:p>
    <w:p w14:paraId="2920DC78" w14:textId="77777777" w:rsidR="00CB5B4D" w:rsidRDefault="00C47C5E" w:rsidP="008908BF">
      <w:pPr>
        <w:ind w:firstLineChars="200" w:firstLine="482"/>
        <w:rPr>
          <w:rFonts w:ascii="黑体" w:eastAsia="黑体" w:hAnsi="黑体"/>
          <w:b/>
          <w:sz w:val="24"/>
          <w:szCs w:val="24"/>
        </w:rPr>
      </w:pPr>
      <w:r>
        <w:rPr>
          <w:rFonts w:ascii="黑体" w:eastAsia="黑体" w:hAnsi="黑体" w:hint="eastAsia"/>
          <w:b/>
          <w:sz w:val="24"/>
          <w:szCs w:val="24"/>
        </w:rPr>
        <w:t>2.专任教师</w:t>
      </w:r>
    </w:p>
    <w:p w14:paraId="2873B8F1" w14:textId="77777777" w:rsidR="00CB5B4D" w:rsidRDefault="00C47C5E">
      <w:pPr>
        <w:ind w:firstLineChars="200" w:firstLine="480"/>
        <w:rPr>
          <w:sz w:val="24"/>
        </w:rPr>
      </w:pPr>
      <w:r>
        <w:rPr>
          <w:rFonts w:hint="eastAsia"/>
          <w:sz w:val="24"/>
        </w:rPr>
        <w:t>（</w:t>
      </w:r>
      <w:r>
        <w:rPr>
          <w:rFonts w:hint="eastAsia"/>
          <w:sz w:val="24"/>
        </w:rPr>
        <w:t>1</w:t>
      </w:r>
      <w:r>
        <w:rPr>
          <w:rFonts w:hint="eastAsia"/>
          <w:sz w:val="24"/>
        </w:rPr>
        <w:t>）专业带头人</w:t>
      </w:r>
    </w:p>
    <w:p w14:paraId="7D17E5E4" w14:textId="48F23778" w:rsidR="008908BF" w:rsidRPr="008908BF" w:rsidRDefault="008908BF" w:rsidP="008908BF">
      <w:pPr>
        <w:snapToGrid w:val="0"/>
        <w:spacing w:line="500" w:lineRule="exact"/>
        <w:ind w:firstLineChars="200" w:firstLine="480"/>
        <w:rPr>
          <w:rFonts w:ascii="Times New Roman" w:hAnsi="Times New Roman"/>
          <w:sz w:val="24"/>
          <w:szCs w:val="24"/>
        </w:rPr>
      </w:pPr>
      <w:r w:rsidRPr="008908BF">
        <w:rPr>
          <w:rFonts w:ascii="Times New Roman" w:hAnsi="Times New Roman" w:hint="eastAsia"/>
          <w:sz w:val="24"/>
          <w:szCs w:val="24"/>
        </w:rPr>
        <w:t>具有副高及以上职称，能够较好地把握国内外行业、专业发展，能广泛联系行业企业，了解行业企业和用人单位对护理专业人才的需求实际，教学设计、专业研究能力强，组织开展教科研工作能力强，在本区域或本领域具有一定的专业影响力。</w:t>
      </w:r>
    </w:p>
    <w:p w14:paraId="0AF5B087" w14:textId="77777777" w:rsidR="00CB5B4D" w:rsidRDefault="00C47C5E">
      <w:pPr>
        <w:ind w:firstLineChars="200" w:firstLine="480"/>
        <w:rPr>
          <w:sz w:val="24"/>
        </w:rPr>
      </w:pPr>
      <w:r>
        <w:rPr>
          <w:rFonts w:hint="eastAsia"/>
          <w:sz w:val="24"/>
        </w:rPr>
        <w:t>（</w:t>
      </w:r>
      <w:r>
        <w:rPr>
          <w:rFonts w:hint="eastAsia"/>
          <w:sz w:val="24"/>
        </w:rPr>
        <w:t>2</w:t>
      </w:r>
      <w:r>
        <w:rPr>
          <w:rFonts w:hint="eastAsia"/>
          <w:sz w:val="24"/>
        </w:rPr>
        <w:t>）双师素质与骨干教师</w:t>
      </w:r>
    </w:p>
    <w:p w14:paraId="2209CD77" w14:textId="27D9FD23" w:rsidR="00CB5B4D" w:rsidRPr="008908BF" w:rsidRDefault="008908BF" w:rsidP="008908BF">
      <w:pPr>
        <w:snapToGrid w:val="0"/>
        <w:spacing w:line="500" w:lineRule="exact"/>
        <w:ind w:firstLineChars="200" w:firstLine="480"/>
        <w:rPr>
          <w:rFonts w:ascii="Times New Roman" w:hAnsi="Times New Roman"/>
          <w:sz w:val="24"/>
          <w:szCs w:val="24"/>
        </w:rPr>
      </w:pPr>
      <w:r w:rsidRPr="008908BF">
        <w:rPr>
          <w:rFonts w:ascii="Times New Roman" w:hAnsi="Times New Roman" w:hint="eastAsia"/>
          <w:sz w:val="24"/>
          <w:szCs w:val="24"/>
        </w:rPr>
        <w:t>本专业课程教室均具有与食品类相关的教师资格证书；有理想信念、有道德情操、有扎实学识、有仁爱之心；具由食品、化学等相关专业</w:t>
      </w:r>
      <w:r w:rsidR="005B605E">
        <w:rPr>
          <w:rFonts w:ascii="Times New Roman" w:hAnsi="Times New Roman" w:hint="eastAsia"/>
          <w:sz w:val="24"/>
          <w:szCs w:val="24"/>
        </w:rPr>
        <w:t>硕士</w:t>
      </w:r>
      <w:r w:rsidRPr="008908BF">
        <w:rPr>
          <w:rFonts w:ascii="Times New Roman" w:hAnsi="Times New Roman" w:hint="eastAsia"/>
          <w:sz w:val="24"/>
          <w:szCs w:val="24"/>
        </w:rPr>
        <w:t>学历；具有扎实相关理论功底和实践能力；具有较强信息化教学能力，能够开展课程教学改革和科学研究；每</w:t>
      </w:r>
      <w:r w:rsidRPr="008908BF">
        <w:rPr>
          <w:rFonts w:ascii="Times New Roman" w:hAnsi="Times New Roman" w:hint="eastAsia"/>
          <w:sz w:val="24"/>
          <w:szCs w:val="24"/>
        </w:rPr>
        <w:t>5</w:t>
      </w:r>
      <w:r w:rsidRPr="008908BF">
        <w:rPr>
          <w:rFonts w:ascii="Times New Roman" w:hAnsi="Times New Roman" w:hint="eastAsia"/>
          <w:sz w:val="24"/>
          <w:szCs w:val="24"/>
        </w:rPr>
        <w:t>年累计不少于</w:t>
      </w:r>
      <w:r w:rsidRPr="008908BF">
        <w:rPr>
          <w:rFonts w:ascii="Times New Roman" w:hAnsi="Times New Roman" w:hint="eastAsia"/>
          <w:sz w:val="24"/>
          <w:szCs w:val="24"/>
        </w:rPr>
        <w:t>6</w:t>
      </w:r>
      <w:r w:rsidRPr="008908BF">
        <w:rPr>
          <w:rFonts w:ascii="Times New Roman" w:hAnsi="Times New Roman" w:hint="eastAsia"/>
          <w:sz w:val="24"/>
          <w:szCs w:val="24"/>
        </w:rPr>
        <w:t>个月的企业实践经历。</w:t>
      </w:r>
    </w:p>
    <w:p w14:paraId="5D6BF874" w14:textId="77777777" w:rsidR="00CB5B4D" w:rsidRDefault="00C47C5E">
      <w:pPr>
        <w:ind w:firstLineChars="200" w:firstLine="482"/>
        <w:rPr>
          <w:rFonts w:ascii="黑体" w:eastAsia="黑体" w:hAnsi="黑体"/>
          <w:b/>
          <w:sz w:val="24"/>
          <w:szCs w:val="24"/>
        </w:rPr>
      </w:pPr>
      <w:r>
        <w:rPr>
          <w:rFonts w:ascii="黑体" w:eastAsia="黑体" w:hAnsi="黑体" w:hint="eastAsia"/>
          <w:b/>
          <w:sz w:val="24"/>
          <w:szCs w:val="24"/>
        </w:rPr>
        <w:t>3.兼职教师</w:t>
      </w:r>
    </w:p>
    <w:p w14:paraId="4C5FE9EA" w14:textId="4D6BB584" w:rsidR="00CB5B4D" w:rsidRDefault="00C47C5E">
      <w:pPr>
        <w:spacing w:line="360" w:lineRule="auto"/>
        <w:ind w:firstLineChars="200" w:firstLine="480"/>
        <w:rPr>
          <w:rFonts w:ascii="宋体" w:hAnsi="宋体"/>
          <w:sz w:val="24"/>
          <w:szCs w:val="24"/>
        </w:rPr>
      </w:pPr>
      <w:r w:rsidRPr="003F33DB">
        <w:rPr>
          <w:rFonts w:ascii="宋体" w:hAnsi="宋体" w:hint="eastAsia"/>
          <w:sz w:val="24"/>
          <w:szCs w:val="24"/>
        </w:rPr>
        <w:t>主要从</w:t>
      </w:r>
      <w:r w:rsidR="003F33DB" w:rsidRPr="003F33DB">
        <w:rPr>
          <w:rFonts w:ascii="宋体" w:hAnsi="宋体" w:hint="eastAsia"/>
          <w:sz w:val="24"/>
          <w:szCs w:val="24"/>
        </w:rPr>
        <w:t>禹城市保龄宝生物股份有限公司、禹王集团等</w:t>
      </w:r>
      <w:r w:rsidRPr="003F33DB">
        <w:rPr>
          <w:rFonts w:ascii="宋体" w:hAnsi="宋体" w:hint="eastAsia"/>
          <w:sz w:val="24"/>
          <w:szCs w:val="24"/>
        </w:rPr>
        <w:t>相关企业聘任，具备良好的思想政治素质、职业道德和工匠</w:t>
      </w:r>
      <w:r>
        <w:rPr>
          <w:rFonts w:ascii="宋体" w:hAnsi="宋体" w:hint="eastAsia"/>
          <w:sz w:val="24"/>
          <w:szCs w:val="24"/>
        </w:rPr>
        <w:t>精神，</w:t>
      </w:r>
      <w:r w:rsidRPr="003F33DB">
        <w:rPr>
          <w:rFonts w:ascii="宋体" w:hAnsi="宋体" w:hint="eastAsia"/>
          <w:sz w:val="24"/>
          <w:szCs w:val="24"/>
        </w:rPr>
        <w:t>具有扎实的</w:t>
      </w:r>
      <w:r w:rsidR="003F33DB" w:rsidRPr="003F33DB">
        <w:rPr>
          <w:rFonts w:ascii="宋体" w:hAnsi="宋体" w:hint="eastAsia"/>
          <w:sz w:val="24"/>
          <w:szCs w:val="24"/>
        </w:rPr>
        <w:t>食品生产、食品分析、食品销售</w:t>
      </w:r>
      <w:r w:rsidRPr="003F33DB">
        <w:rPr>
          <w:rFonts w:ascii="宋体" w:hAnsi="宋体" w:hint="eastAsia"/>
          <w:sz w:val="24"/>
          <w:szCs w:val="24"/>
        </w:rPr>
        <w:t>专业知识和丰富的的实际工作经验，具有中级及以</w:t>
      </w:r>
      <w:r>
        <w:rPr>
          <w:rFonts w:ascii="宋体" w:hAnsi="宋体" w:hint="eastAsia"/>
          <w:sz w:val="24"/>
          <w:szCs w:val="24"/>
        </w:rPr>
        <w:t>上相关专业职称，能承担专业课程教学、实习实训指导和学生职业发展规划指导等教学任务。</w:t>
      </w:r>
    </w:p>
    <w:p w14:paraId="74081A71" w14:textId="77777777" w:rsidR="00CB5B4D" w:rsidRDefault="00C47C5E">
      <w:pPr>
        <w:keepNext/>
        <w:keepLines/>
        <w:spacing w:line="500" w:lineRule="exact"/>
        <w:ind w:firstLineChars="200" w:firstLine="562"/>
        <w:outlineLvl w:val="1"/>
        <w:rPr>
          <w:rFonts w:ascii="Arial" w:eastAsia="黑体" w:hAnsi="Arial"/>
          <w:b/>
          <w:bCs/>
          <w:color w:val="000000"/>
          <w:sz w:val="28"/>
          <w:szCs w:val="28"/>
        </w:rPr>
      </w:pPr>
      <w:bookmarkStart w:id="61" w:name="_Toc46303728"/>
      <w:r>
        <w:rPr>
          <w:rFonts w:ascii="Arial" w:eastAsia="黑体" w:hAnsi="Arial"/>
          <w:b/>
          <w:bCs/>
          <w:color w:val="000000"/>
          <w:sz w:val="28"/>
          <w:szCs w:val="28"/>
        </w:rPr>
        <w:t>（</w:t>
      </w:r>
      <w:r>
        <w:rPr>
          <w:rFonts w:ascii="Arial" w:eastAsia="黑体" w:hAnsi="Arial" w:hint="eastAsia"/>
          <w:b/>
          <w:bCs/>
          <w:color w:val="000000"/>
          <w:sz w:val="28"/>
          <w:szCs w:val="28"/>
        </w:rPr>
        <w:t>二</w:t>
      </w:r>
      <w:r>
        <w:rPr>
          <w:rFonts w:ascii="Arial" w:eastAsia="黑体" w:hAnsi="Arial"/>
          <w:b/>
          <w:bCs/>
          <w:color w:val="000000"/>
          <w:sz w:val="28"/>
          <w:szCs w:val="28"/>
        </w:rPr>
        <w:t>）</w:t>
      </w:r>
      <w:r>
        <w:rPr>
          <w:rFonts w:ascii="Arial" w:eastAsia="黑体" w:hAnsi="Arial" w:hint="eastAsia"/>
          <w:b/>
          <w:bCs/>
          <w:color w:val="000000"/>
          <w:sz w:val="28"/>
          <w:szCs w:val="28"/>
        </w:rPr>
        <w:t>教学设施</w:t>
      </w:r>
      <w:bookmarkEnd w:id="61"/>
    </w:p>
    <w:p w14:paraId="47BFB439" w14:textId="77777777" w:rsidR="00CB5B4D" w:rsidRDefault="00C47C5E">
      <w:pPr>
        <w:ind w:firstLineChars="200" w:firstLine="482"/>
        <w:rPr>
          <w:rFonts w:ascii="黑体" w:eastAsia="黑体" w:hAnsi="黑体"/>
          <w:b/>
          <w:sz w:val="24"/>
          <w:szCs w:val="24"/>
        </w:rPr>
      </w:pPr>
      <w:bookmarkStart w:id="62" w:name="_Toc405393407"/>
      <w:bookmarkStart w:id="63" w:name="_Toc407697923"/>
      <w:bookmarkStart w:id="64" w:name="_Toc407696165"/>
      <w:r>
        <w:rPr>
          <w:rFonts w:ascii="黑体" w:eastAsia="黑体" w:hAnsi="黑体" w:hint="eastAsia"/>
          <w:b/>
          <w:sz w:val="24"/>
          <w:szCs w:val="24"/>
        </w:rPr>
        <w:t>1.专业教室基本条件</w:t>
      </w:r>
    </w:p>
    <w:p w14:paraId="79599FB5" w14:textId="77777777" w:rsidR="00CB5B4D" w:rsidRDefault="00C47C5E">
      <w:pPr>
        <w:spacing w:line="360" w:lineRule="auto"/>
        <w:ind w:firstLineChars="200" w:firstLine="480"/>
        <w:rPr>
          <w:rFonts w:ascii="宋体" w:hAnsi="宋体"/>
          <w:sz w:val="24"/>
          <w:szCs w:val="24"/>
        </w:rPr>
      </w:pPr>
      <w:r>
        <w:rPr>
          <w:rFonts w:ascii="宋体" w:hAnsi="宋体" w:hint="eastAsia"/>
          <w:sz w:val="24"/>
          <w:szCs w:val="24"/>
        </w:rPr>
        <w:t xml:space="preserve">配备黑（白）板、多媒体计算机、投影设备、音响设备，互联网接入或WiFi </w:t>
      </w:r>
      <w:r>
        <w:rPr>
          <w:rFonts w:ascii="宋体" w:hAnsi="宋体" w:hint="eastAsia"/>
          <w:sz w:val="24"/>
          <w:szCs w:val="24"/>
        </w:rPr>
        <w:lastRenderedPageBreak/>
        <w:t>环境，并具有网络安全防护措施。安装应急照明装置并保持良好状态，符合紧急疏散要求、标志明显、保持逃生通道畅通无阻。</w:t>
      </w:r>
    </w:p>
    <w:p w14:paraId="36BC3EF0" w14:textId="77777777" w:rsidR="00CB5B4D" w:rsidRDefault="00C47C5E">
      <w:pPr>
        <w:ind w:firstLineChars="200" w:firstLine="482"/>
        <w:rPr>
          <w:rFonts w:ascii="黑体" w:eastAsia="黑体" w:hAnsi="黑体"/>
          <w:b/>
          <w:sz w:val="24"/>
          <w:szCs w:val="24"/>
        </w:rPr>
      </w:pPr>
      <w:r>
        <w:rPr>
          <w:rFonts w:ascii="黑体" w:eastAsia="黑体" w:hAnsi="黑体" w:hint="eastAsia"/>
          <w:b/>
          <w:sz w:val="24"/>
          <w:szCs w:val="24"/>
        </w:rPr>
        <w:t>2.校内实践教学条件</w:t>
      </w:r>
      <w:bookmarkEnd w:id="62"/>
      <w:bookmarkEnd w:id="63"/>
      <w:bookmarkEnd w:id="64"/>
    </w:p>
    <w:p w14:paraId="382BDF3B" w14:textId="77777777" w:rsidR="00CB5B4D" w:rsidRDefault="00C47C5E">
      <w:pPr>
        <w:spacing w:line="500" w:lineRule="exact"/>
        <w:ind w:firstLineChars="200" w:firstLine="480"/>
        <w:rPr>
          <w:rFonts w:ascii="宋体" w:hAnsi="宋体"/>
          <w:sz w:val="24"/>
          <w:szCs w:val="24"/>
        </w:rPr>
      </w:pPr>
      <w:r>
        <w:rPr>
          <w:rFonts w:ascii="宋体" w:hAnsi="宋体"/>
          <w:sz w:val="24"/>
          <w:szCs w:val="24"/>
        </w:rPr>
        <w:t>（1）</w:t>
      </w:r>
      <w:r>
        <w:rPr>
          <w:rFonts w:ascii="宋体" w:hAnsi="宋体" w:hint="eastAsia"/>
          <w:sz w:val="24"/>
          <w:szCs w:val="24"/>
        </w:rPr>
        <w:t>校内实训室</w:t>
      </w:r>
    </w:p>
    <w:p w14:paraId="7D4FB703" w14:textId="5BFB4BA8" w:rsidR="00CB5B4D" w:rsidRDefault="003F33DB">
      <w:pPr>
        <w:spacing w:line="500" w:lineRule="exact"/>
        <w:ind w:firstLineChars="200" w:firstLine="480"/>
        <w:rPr>
          <w:rFonts w:ascii="宋体" w:hAnsi="宋体"/>
          <w:sz w:val="24"/>
          <w:szCs w:val="24"/>
        </w:rPr>
      </w:pPr>
      <w:r w:rsidRPr="003F33DB">
        <w:rPr>
          <w:rFonts w:ascii="宋体" w:hAnsi="宋体" w:hint="eastAsia"/>
          <w:sz w:val="24"/>
          <w:szCs w:val="24"/>
        </w:rPr>
        <w:t>建有生物化学实验室、化学实验室、微生物实验室等3个校内实训室，危险化学品储存室1个辅助实验室。</w:t>
      </w:r>
    </w:p>
    <w:p w14:paraId="10A39F58" w14:textId="3AFBDF98" w:rsidR="00CB5B4D" w:rsidRDefault="00C47C5E">
      <w:pPr>
        <w:spacing w:line="500" w:lineRule="exact"/>
        <w:ind w:firstLineChars="200" w:firstLine="482"/>
        <w:jc w:val="center"/>
        <w:rPr>
          <w:rFonts w:ascii="宋体" w:hAnsi="宋体"/>
          <w:b/>
          <w:color w:val="000000"/>
          <w:sz w:val="24"/>
          <w:szCs w:val="24"/>
        </w:rPr>
      </w:pPr>
      <w:r>
        <w:rPr>
          <w:rFonts w:ascii="宋体" w:hAnsi="宋体" w:hint="eastAsia"/>
          <w:b/>
          <w:color w:val="000000"/>
          <w:sz w:val="24"/>
          <w:szCs w:val="24"/>
        </w:rPr>
        <w:t>表</w:t>
      </w:r>
      <w:r>
        <w:rPr>
          <w:rFonts w:ascii="宋体" w:hAnsi="宋体"/>
          <w:b/>
          <w:color w:val="000000"/>
          <w:sz w:val="24"/>
          <w:szCs w:val="24"/>
        </w:rPr>
        <w:t>1</w:t>
      </w:r>
      <w:r w:rsidR="003F33DB">
        <w:rPr>
          <w:rFonts w:ascii="宋体" w:hAnsi="宋体" w:hint="eastAsia"/>
          <w:b/>
          <w:color w:val="000000"/>
          <w:sz w:val="24"/>
          <w:szCs w:val="24"/>
        </w:rPr>
        <w:t>2</w:t>
      </w:r>
      <w:r>
        <w:rPr>
          <w:rFonts w:ascii="宋体" w:hAnsi="宋体" w:hint="eastAsia"/>
          <w:b/>
          <w:color w:val="000000"/>
          <w:sz w:val="24"/>
          <w:szCs w:val="24"/>
        </w:rPr>
        <w:t xml:space="preserve">   实训室功能表</w:t>
      </w:r>
    </w:p>
    <w:tbl>
      <w:tblPr>
        <w:tblW w:w="84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
        <w:gridCol w:w="1107"/>
        <w:gridCol w:w="1275"/>
        <w:gridCol w:w="709"/>
        <w:gridCol w:w="2410"/>
        <w:gridCol w:w="1276"/>
        <w:gridCol w:w="1158"/>
      </w:tblGrid>
      <w:tr w:rsidR="00CB5B4D" w14:paraId="2858DEB3" w14:textId="77777777" w:rsidTr="00E45009">
        <w:trPr>
          <w:jc w:val="center"/>
        </w:trPr>
        <w:tc>
          <w:tcPr>
            <w:tcW w:w="536" w:type="dxa"/>
            <w:shd w:val="clear" w:color="auto" w:fill="auto"/>
            <w:vAlign w:val="center"/>
          </w:tcPr>
          <w:p w14:paraId="73CA52CE" w14:textId="77777777" w:rsidR="00CB5B4D" w:rsidRDefault="00C47C5E">
            <w:pPr>
              <w:jc w:val="center"/>
              <w:rPr>
                <w:rFonts w:ascii="宋体" w:hAnsi="宋体"/>
                <w:b/>
                <w:bCs/>
                <w:sz w:val="18"/>
                <w:szCs w:val="18"/>
              </w:rPr>
            </w:pPr>
            <w:r>
              <w:rPr>
                <w:rFonts w:ascii="宋体" w:hAnsi="宋体" w:hint="eastAsia"/>
                <w:b/>
                <w:bCs/>
                <w:sz w:val="18"/>
                <w:szCs w:val="18"/>
              </w:rPr>
              <w:t>序号</w:t>
            </w:r>
          </w:p>
        </w:tc>
        <w:tc>
          <w:tcPr>
            <w:tcW w:w="1107" w:type="dxa"/>
            <w:shd w:val="clear" w:color="auto" w:fill="auto"/>
            <w:vAlign w:val="center"/>
          </w:tcPr>
          <w:p w14:paraId="5FCA9066" w14:textId="77777777" w:rsidR="00CB5B4D" w:rsidRDefault="00C47C5E">
            <w:pPr>
              <w:jc w:val="center"/>
              <w:rPr>
                <w:rFonts w:ascii="宋体" w:hAnsi="宋体"/>
                <w:b/>
                <w:bCs/>
                <w:sz w:val="18"/>
                <w:szCs w:val="18"/>
              </w:rPr>
            </w:pPr>
            <w:r>
              <w:rPr>
                <w:rFonts w:ascii="宋体" w:hAnsi="宋体" w:hint="eastAsia"/>
                <w:b/>
                <w:bCs/>
                <w:sz w:val="18"/>
                <w:szCs w:val="18"/>
              </w:rPr>
              <w:t>校内实训室名称</w:t>
            </w:r>
          </w:p>
        </w:tc>
        <w:tc>
          <w:tcPr>
            <w:tcW w:w="1275" w:type="dxa"/>
            <w:shd w:val="clear" w:color="auto" w:fill="auto"/>
            <w:vAlign w:val="center"/>
          </w:tcPr>
          <w:p w14:paraId="6A871A9A" w14:textId="77777777" w:rsidR="00CB5B4D" w:rsidRDefault="00C47C5E">
            <w:pPr>
              <w:jc w:val="center"/>
              <w:rPr>
                <w:rFonts w:ascii="宋体" w:hAnsi="宋体"/>
                <w:b/>
                <w:bCs/>
                <w:sz w:val="18"/>
                <w:szCs w:val="18"/>
              </w:rPr>
            </w:pPr>
            <w:r>
              <w:rPr>
                <w:rFonts w:ascii="宋体" w:hAnsi="宋体" w:hint="eastAsia"/>
                <w:b/>
                <w:bCs/>
                <w:sz w:val="18"/>
                <w:szCs w:val="18"/>
              </w:rPr>
              <w:t>主要设备</w:t>
            </w:r>
          </w:p>
        </w:tc>
        <w:tc>
          <w:tcPr>
            <w:tcW w:w="709" w:type="dxa"/>
          </w:tcPr>
          <w:p w14:paraId="5A0FA3B0" w14:textId="77777777" w:rsidR="00CB5B4D" w:rsidRDefault="00C47C5E" w:rsidP="003F33DB">
            <w:pPr>
              <w:rPr>
                <w:rFonts w:ascii="宋体" w:hAnsi="宋体"/>
                <w:b/>
                <w:bCs/>
                <w:sz w:val="18"/>
                <w:szCs w:val="18"/>
              </w:rPr>
            </w:pPr>
            <w:r>
              <w:rPr>
                <w:rFonts w:ascii="宋体" w:hAnsi="宋体" w:hint="eastAsia"/>
                <w:b/>
                <w:bCs/>
                <w:sz w:val="18"/>
                <w:szCs w:val="18"/>
              </w:rPr>
              <w:t>数量（人/工位）</w:t>
            </w:r>
          </w:p>
        </w:tc>
        <w:tc>
          <w:tcPr>
            <w:tcW w:w="2410" w:type="dxa"/>
            <w:shd w:val="clear" w:color="auto" w:fill="auto"/>
            <w:vAlign w:val="center"/>
          </w:tcPr>
          <w:p w14:paraId="6789CDBC" w14:textId="77777777" w:rsidR="00CB5B4D" w:rsidRDefault="00C47C5E">
            <w:pPr>
              <w:jc w:val="center"/>
              <w:rPr>
                <w:rFonts w:ascii="宋体" w:hAnsi="宋体"/>
                <w:b/>
                <w:bCs/>
                <w:sz w:val="18"/>
                <w:szCs w:val="18"/>
              </w:rPr>
            </w:pPr>
            <w:r>
              <w:rPr>
                <w:rFonts w:ascii="宋体" w:hAnsi="宋体" w:hint="eastAsia"/>
                <w:b/>
                <w:bCs/>
                <w:sz w:val="18"/>
                <w:szCs w:val="18"/>
              </w:rPr>
              <w:t>主要功能</w:t>
            </w:r>
          </w:p>
        </w:tc>
        <w:tc>
          <w:tcPr>
            <w:tcW w:w="1276" w:type="dxa"/>
            <w:shd w:val="clear" w:color="auto" w:fill="auto"/>
            <w:vAlign w:val="center"/>
          </w:tcPr>
          <w:p w14:paraId="3F944A2C" w14:textId="77777777" w:rsidR="00CB5B4D" w:rsidRDefault="00C47C5E">
            <w:pPr>
              <w:jc w:val="center"/>
              <w:rPr>
                <w:rFonts w:ascii="宋体" w:hAnsi="宋体"/>
                <w:b/>
                <w:bCs/>
                <w:sz w:val="18"/>
                <w:szCs w:val="18"/>
              </w:rPr>
            </w:pPr>
            <w:r>
              <w:rPr>
                <w:rFonts w:ascii="宋体" w:hAnsi="宋体" w:hint="eastAsia"/>
                <w:b/>
                <w:bCs/>
                <w:sz w:val="18"/>
                <w:szCs w:val="18"/>
              </w:rPr>
              <w:t>适用课程</w:t>
            </w:r>
          </w:p>
        </w:tc>
        <w:tc>
          <w:tcPr>
            <w:tcW w:w="1158" w:type="dxa"/>
            <w:shd w:val="clear" w:color="auto" w:fill="auto"/>
            <w:vAlign w:val="center"/>
          </w:tcPr>
          <w:p w14:paraId="7D5B2DA7" w14:textId="77777777" w:rsidR="00CB5B4D" w:rsidRDefault="00C47C5E">
            <w:pPr>
              <w:jc w:val="center"/>
              <w:rPr>
                <w:rFonts w:ascii="宋体" w:hAnsi="宋体"/>
                <w:b/>
                <w:bCs/>
                <w:sz w:val="18"/>
                <w:szCs w:val="18"/>
              </w:rPr>
            </w:pPr>
            <w:r>
              <w:rPr>
                <w:rFonts w:ascii="宋体" w:hAnsi="宋体" w:hint="eastAsia"/>
                <w:b/>
                <w:bCs/>
                <w:sz w:val="18"/>
                <w:szCs w:val="18"/>
              </w:rPr>
              <w:t>适用范围  （职业鉴定项目）</w:t>
            </w:r>
          </w:p>
        </w:tc>
      </w:tr>
      <w:tr w:rsidR="003F33DB" w14:paraId="53FF734A" w14:textId="77777777" w:rsidTr="00E45009">
        <w:trPr>
          <w:trHeight w:val="459"/>
          <w:jc w:val="center"/>
        </w:trPr>
        <w:tc>
          <w:tcPr>
            <w:tcW w:w="536" w:type="dxa"/>
            <w:shd w:val="clear" w:color="auto" w:fill="auto"/>
            <w:vAlign w:val="center"/>
          </w:tcPr>
          <w:p w14:paraId="043F3650" w14:textId="77777777" w:rsidR="003F33DB" w:rsidRPr="000644EB" w:rsidRDefault="003F33DB" w:rsidP="003F33DB">
            <w:pPr>
              <w:jc w:val="center"/>
              <w:rPr>
                <w:rFonts w:ascii="宋体" w:hAnsi="宋体"/>
                <w:sz w:val="18"/>
                <w:szCs w:val="18"/>
              </w:rPr>
            </w:pPr>
            <w:r w:rsidRPr="000644EB">
              <w:rPr>
                <w:rFonts w:ascii="宋体" w:hAnsi="宋体" w:hint="eastAsia"/>
                <w:sz w:val="18"/>
                <w:szCs w:val="18"/>
              </w:rPr>
              <w:t>1</w:t>
            </w:r>
          </w:p>
        </w:tc>
        <w:tc>
          <w:tcPr>
            <w:tcW w:w="1107" w:type="dxa"/>
            <w:shd w:val="clear" w:color="auto" w:fill="auto"/>
            <w:vAlign w:val="center"/>
          </w:tcPr>
          <w:p w14:paraId="7B460245" w14:textId="03923A6A" w:rsidR="003F33DB" w:rsidRPr="000644EB" w:rsidRDefault="003F33DB" w:rsidP="003F33DB">
            <w:pPr>
              <w:rPr>
                <w:rFonts w:ascii="宋体" w:hAnsi="宋体"/>
                <w:sz w:val="18"/>
                <w:szCs w:val="18"/>
              </w:rPr>
            </w:pPr>
            <w:r w:rsidRPr="000644EB">
              <w:rPr>
                <w:rFonts w:ascii="Times New Roman" w:hAnsi="Times New Roman" w:hint="eastAsia"/>
                <w:sz w:val="18"/>
              </w:rPr>
              <w:t>生物化学实验室</w:t>
            </w:r>
          </w:p>
        </w:tc>
        <w:tc>
          <w:tcPr>
            <w:tcW w:w="1275" w:type="dxa"/>
            <w:shd w:val="clear" w:color="auto" w:fill="auto"/>
            <w:vAlign w:val="center"/>
          </w:tcPr>
          <w:p w14:paraId="137A5EEE" w14:textId="1BD79627" w:rsidR="003F33DB" w:rsidRPr="000644EB" w:rsidRDefault="003F33DB" w:rsidP="003F33DB">
            <w:pPr>
              <w:rPr>
                <w:rFonts w:ascii="宋体" w:hAnsi="宋体"/>
                <w:sz w:val="18"/>
                <w:szCs w:val="18"/>
              </w:rPr>
            </w:pPr>
            <w:r w:rsidRPr="000644EB">
              <w:rPr>
                <w:rFonts w:ascii="Times New Roman" w:hAnsi="Times New Roman" w:hint="eastAsia"/>
                <w:sz w:val="18"/>
              </w:rPr>
              <w:t>紫外分光光度计、水浴锅、酶标仪、烘箱</w:t>
            </w:r>
          </w:p>
        </w:tc>
        <w:tc>
          <w:tcPr>
            <w:tcW w:w="709" w:type="dxa"/>
            <w:vAlign w:val="center"/>
          </w:tcPr>
          <w:p w14:paraId="79EA8417" w14:textId="38A81F00" w:rsidR="003F33DB" w:rsidRPr="000644EB" w:rsidRDefault="003F33DB" w:rsidP="003F33DB">
            <w:pPr>
              <w:rPr>
                <w:rFonts w:ascii="宋体" w:hAnsi="宋体"/>
                <w:sz w:val="18"/>
                <w:szCs w:val="18"/>
              </w:rPr>
            </w:pPr>
            <w:r w:rsidRPr="000644EB">
              <w:rPr>
                <w:rFonts w:ascii="Times New Roman" w:hAnsi="Times New Roman"/>
                <w:sz w:val="18"/>
              </w:rPr>
              <w:t>12</w:t>
            </w:r>
          </w:p>
        </w:tc>
        <w:tc>
          <w:tcPr>
            <w:tcW w:w="2410" w:type="dxa"/>
            <w:shd w:val="clear" w:color="auto" w:fill="auto"/>
            <w:vAlign w:val="center"/>
          </w:tcPr>
          <w:p w14:paraId="7A1F9F8C" w14:textId="7C9171D3" w:rsidR="003F33DB" w:rsidRPr="000644EB" w:rsidRDefault="003F33DB" w:rsidP="003F33DB">
            <w:pPr>
              <w:rPr>
                <w:rFonts w:ascii="宋体" w:hAnsi="宋体"/>
                <w:sz w:val="18"/>
                <w:szCs w:val="18"/>
              </w:rPr>
            </w:pPr>
            <w:r w:rsidRPr="000644EB">
              <w:rPr>
                <w:rFonts w:ascii="Times New Roman" w:hAnsi="Times New Roman" w:hint="eastAsia"/>
                <w:sz w:val="18"/>
              </w:rPr>
              <w:t>主要用于食品生物技术专业的生物化学实践教学，通过一系列的基础实验，培养学生的动手能力与实验操作能力，增强学生对食品生物技术理论知识的感性认识与认知</w:t>
            </w:r>
            <w:r w:rsidR="00E45009" w:rsidRPr="000644EB">
              <w:rPr>
                <w:rFonts w:ascii="Times New Roman" w:hAnsi="Times New Roman" w:hint="eastAsia"/>
                <w:sz w:val="18"/>
              </w:rPr>
              <w:t>。</w:t>
            </w:r>
          </w:p>
        </w:tc>
        <w:tc>
          <w:tcPr>
            <w:tcW w:w="1276" w:type="dxa"/>
            <w:shd w:val="clear" w:color="auto" w:fill="auto"/>
            <w:vAlign w:val="center"/>
          </w:tcPr>
          <w:p w14:paraId="1BE91E6A" w14:textId="1061D344" w:rsidR="003F33DB" w:rsidRPr="000644EB" w:rsidRDefault="003F33DB" w:rsidP="003F33DB">
            <w:pPr>
              <w:rPr>
                <w:rFonts w:ascii="宋体" w:hAnsi="宋体"/>
                <w:sz w:val="18"/>
                <w:szCs w:val="18"/>
              </w:rPr>
            </w:pPr>
            <w:r w:rsidRPr="000644EB">
              <w:rPr>
                <w:rFonts w:ascii="Times New Roman" w:hAnsi="Times New Roman" w:hint="eastAsia"/>
                <w:sz w:val="18"/>
              </w:rPr>
              <w:t>食品分析、食品生物化学、焙烤食品加工技术、淀粉制品加工技术</w:t>
            </w:r>
          </w:p>
        </w:tc>
        <w:tc>
          <w:tcPr>
            <w:tcW w:w="1158" w:type="dxa"/>
            <w:shd w:val="clear" w:color="auto" w:fill="auto"/>
            <w:vAlign w:val="center"/>
          </w:tcPr>
          <w:p w14:paraId="42559478" w14:textId="13F29D9D" w:rsidR="003F33DB" w:rsidRPr="000644EB" w:rsidRDefault="003F33DB" w:rsidP="003F33DB">
            <w:pPr>
              <w:rPr>
                <w:rFonts w:ascii="宋体" w:hAnsi="宋体"/>
                <w:sz w:val="18"/>
                <w:szCs w:val="18"/>
              </w:rPr>
            </w:pPr>
            <w:r w:rsidRPr="000644EB">
              <w:rPr>
                <w:rFonts w:ascii="Times New Roman" w:hAnsi="Times New Roman" w:hint="eastAsia"/>
                <w:sz w:val="18"/>
              </w:rPr>
              <w:t>化学检验工</w:t>
            </w:r>
          </w:p>
        </w:tc>
      </w:tr>
      <w:tr w:rsidR="003F33DB" w14:paraId="6EEB9332" w14:textId="77777777" w:rsidTr="00E45009">
        <w:trPr>
          <w:jc w:val="center"/>
        </w:trPr>
        <w:tc>
          <w:tcPr>
            <w:tcW w:w="536" w:type="dxa"/>
            <w:shd w:val="clear" w:color="auto" w:fill="auto"/>
            <w:vAlign w:val="center"/>
          </w:tcPr>
          <w:p w14:paraId="66E0E777" w14:textId="77777777" w:rsidR="003F33DB" w:rsidRPr="000644EB" w:rsidRDefault="003F33DB" w:rsidP="003F33DB">
            <w:pPr>
              <w:jc w:val="center"/>
              <w:rPr>
                <w:rFonts w:ascii="宋体" w:hAnsi="宋体"/>
                <w:sz w:val="18"/>
                <w:szCs w:val="18"/>
              </w:rPr>
            </w:pPr>
            <w:r w:rsidRPr="000644EB">
              <w:rPr>
                <w:rFonts w:ascii="宋体" w:hAnsi="宋体" w:hint="eastAsia"/>
                <w:sz w:val="18"/>
                <w:szCs w:val="18"/>
              </w:rPr>
              <w:t>2</w:t>
            </w:r>
          </w:p>
        </w:tc>
        <w:tc>
          <w:tcPr>
            <w:tcW w:w="1107" w:type="dxa"/>
            <w:shd w:val="clear" w:color="auto" w:fill="auto"/>
            <w:vAlign w:val="center"/>
          </w:tcPr>
          <w:p w14:paraId="504F35BA" w14:textId="5D955591" w:rsidR="003F33DB" w:rsidRPr="000644EB" w:rsidRDefault="003F33DB" w:rsidP="003F33DB">
            <w:pPr>
              <w:rPr>
                <w:rFonts w:ascii="宋体" w:hAnsi="宋体"/>
                <w:sz w:val="18"/>
                <w:szCs w:val="18"/>
              </w:rPr>
            </w:pPr>
            <w:r w:rsidRPr="000644EB">
              <w:rPr>
                <w:rFonts w:ascii="Times New Roman" w:hAnsi="Times New Roman" w:hint="eastAsia"/>
                <w:sz w:val="18"/>
              </w:rPr>
              <w:t>化学实验室</w:t>
            </w:r>
          </w:p>
        </w:tc>
        <w:tc>
          <w:tcPr>
            <w:tcW w:w="1275" w:type="dxa"/>
            <w:shd w:val="clear" w:color="auto" w:fill="auto"/>
            <w:vAlign w:val="center"/>
          </w:tcPr>
          <w:p w14:paraId="13C92F2A" w14:textId="45008B18" w:rsidR="003F33DB" w:rsidRPr="000644EB" w:rsidRDefault="003F33DB" w:rsidP="003F33DB">
            <w:pPr>
              <w:rPr>
                <w:rFonts w:ascii="宋体" w:hAnsi="宋体"/>
                <w:sz w:val="18"/>
                <w:szCs w:val="18"/>
              </w:rPr>
            </w:pPr>
            <w:r w:rsidRPr="000644EB">
              <w:rPr>
                <w:rFonts w:ascii="Times New Roman" w:hAnsi="Times New Roman" w:hint="eastAsia"/>
                <w:sz w:val="18"/>
              </w:rPr>
              <w:t>高速离心机、精密天平、真空干燥器、低温冰箱</w:t>
            </w:r>
          </w:p>
        </w:tc>
        <w:tc>
          <w:tcPr>
            <w:tcW w:w="709" w:type="dxa"/>
            <w:vAlign w:val="center"/>
          </w:tcPr>
          <w:p w14:paraId="5F71D305" w14:textId="40E4F561" w:rsidR="003F33DB" w:rsidRPr="000644EB" w:rsidRDefault="003F33DB" w:rsidP="003F33DB">
            <w:pPr>
              <w:rPr>
                <w:rFonts w:ascii="宋体" w:hAnsi="宋体"/>
                <w:sz w:val="18"/>
                <w:szCs w:val="18"/>
              </w:rPr>
            </w:pPr>
            <w:r w:rsidRPr="000644EB">
              <w:rPr>
                <w:rFonts w:ascii="Times New Roman" w:hAnsi="Times New Roman"/>
                <w:sz w:val="18"/>
              </w:rPr>
              <w:t>12</w:t>
            </w:r>
          </w:p>
        </w:tc>
        <w:tc>
          <w:tcPr>
            <w:tcW w:w="2410" w:type="dxa"/>
            <w:shd w:val="clear" w:color="auto" w:fill="auto"/>
            <w:vAlign w:val="center"/>
          </w:tcPr>
          <w:p w14:paraId="08B8D5B2" w14:textId="72C8A974" w:rsidR="003F33DB" w:rsidRPr="000644EB" w:rsidRDefault="003F33DB" w:rsidP="003F33DB">
            <w:pPr>
              <w:rPr>
                <w:rFonts w:ascii="宋体" w:hAnsi="宋体"/>
                <w:sz w:val="18"/>
                <w:szCs w:val="18"/>
              </w:rPr>
            </w:pPr>
            <w:r w:rsidRPr="000644EB">
              <w:rPr>
                <w:rFonts w:ascii="Times New Roman" w:hAnsi="Times New Roman" w:hint="eastAsia"/>
                <w:sz w:val="18"/>
              </w:rPr>
              <w:t>通过在化学实验室的学习，学生可以掌握定量化学分析及仪器操作的基本知识、基本操作和典型的分析方法，培养严禁的科学作风和良好的实验素养，提高学生分析问题的能力</w:t>
            </w:r>
            <w:r w:rsidR="00E45009" w:rsidRPr="000644EB">
              <w:rPr>
                <w:rFonts w:ascii="Times New Roman" w:hAnsi="Times New Roman" w:hint="eastAsia"/>
                <w:sz w:val="18"/>
              </w:rPr>
              <w:t>。</w:t>
            </w:r>
          </w:p>
        </w:tc>
        <w:tc>
          <w:tcPr>
            <w:tcW w:w="1276" w:type="dxa"/>
            <w:shd w:val="clear" w:color="auto" w:fill="auto"/>
            <w:vAlign w:val="center"/>
          </w:tcPr>
          <w:p w14:paraId="0065F518" w14:textId="4CA4E193" w:rsidR="003F33DB" w:rsidRPr="000644EB" w:rsidRDefault="003F33DB" w:rsidP="003F33DB">
            <w:pPr>
              <w:rPr>
                <w:rFonts w:ascii="宋体" w:hAnsi="宋体"/>
                <w:sz w:val="18"/>
                <w:szCs w:val="18"/>
              </w:rPr>
            </w:pPr>
            <w:r w:rsidRPr="000644EB">
              <w:rPr>
                <w:rFonts w:ascii="Times New Roman" w:hAnsi="Times New Roman" w:hint="eastAsia"/>
                <w:sz w:val="18"/>
              </w:rPr>
              <w:t>应用化学、生物制药技术、食品质量与安全</w:t>
            </w:r>
          </w:p>
        </w:tc>
        <w:tc>
          <w:tcPr>
            <w:tcW w:w="1158" w:type="dxa"/>
            <w:shd w:val="clear" w:color="auto" w:fill="auto"/>
            <w:vAlign w:val="center"/>
          </w:tcPr>
          <w:p w14:paraId="128FC3B5" w14:textId="6C6EA5BB" w:rsidR="003F33DB" w:rsidRPr="000644EB" w:rsidRDefault="003F33DB" w:rsidP="003F33DB">
            <w:pPr>
              <w:rPr>
                <w:rFonts w:ascii="宋体" w:hAnsi="宋体"/>
                <w:sz w:val="18"/>
                <w:szCs w:val="18"/>
              </w:rPr>
            </w:pPr>
            <w:r w:rsidRPr="000644EB">
              <w:rPr>
                <w:rFonts w:ascii="Times New Roman" w:hAnsi="Times New Roman" w:hint="eastAsia"/>
                <w:sz w:val="18"/>
              </w:rPr>
              <w:t>化学检验工</w:t>
            </w:r>
          </w:p>
        </w:tc>
      </w:tr>
      <w:tr w:rsidR="003F33DB" w14:paraId="6EDB0A60" w14:textId="77777777" w:rsidTr="00E45009">
        <w:trPr>
          <w:jc w:val="center"/>
        </w:trPr>
        <w:tc>
          <w:tcPr>
            <w:tcW w:w="536" w:type="dxa"/>
            <w:shd w:val="clear" w:color="auto" w:fill="auto"/>
            <w:vAlign w:val="center"/>
          </w:tcPr>
          <w:p w14:paraId="09F1711B" w14:textId="77777777" w:rsidR="003F33DB" w:rsidRPr="000644EB" w:rsidRDefault="003F33DB" w:rsidP="003F33DB">
            <w:pPr>
              <w:jc w:val="center"/>
              <w:rPr>
                <w:rFonts w:ascii="宋体" w:hAnsi="宋体"/>
                <w:sz w:val="18"/>
                <w:szCs w:val="18"/>
              </w:rPr>
            </w:pPr>
            <w:r w:rsidRPr="000644EB">
              <w:rPr>
                <w:rFonts w:ascii="宋体" w:hAnsi="宋体" w:hint="eastAsia"/>
                <w:sz w:val="18"/>
                <w:szCs w:val="18"/>
              </w:rPr>
              <w:t>3</w:t>
            </w:r>
          </w:p>
        </w:tc>
        <w:tc>
          <w:tcPr>
            <w:tcW w:w="1107" w:type="dxa"/>
            <w:shd w:val="clear" w:color="auto" w:fill="auto"/>
            <w:vAlign w:val="center"/>
          </w:tcPr>
          <w:p w14:paraId="7688D5EE" w14:textId="6BD8F543" w:rsidR="003F33DB" w:rsidRPr="000644EB" w:rsidRDefault="003F33DB" w:rsidP="003F33DB">
            <w:pPr>
              <w:rPr>
                <w:rFonts w:ascii="宋体" w:hAnsi="宋体"/>
                <w:sz w:val="18"/>
                <w:szCs w:val="18"/>
              </w:rPr>
            </w:pPr>
            <w:r w:rsidRPr="000644EB">
              <w:rPr>
                <w:rFonts w:ascii="Times New Roman" w:hAnsi="Times New Roman" w:hint="eastAsia"/>
                <w:sz w:val="18"/>
              </w:rPr>
              <w:t>微生物实验室</w:t>
            </w:r>
          </w:p>
        </w:tc>
        <w:tc>
          <w:tcPr>
            <w:tcW w:w="1275" w:type="dxa"/>
            <w:shd w:val="clear" w:color="auto" w:fill="auto"/>
            <w:vAlign w:val="center"/>
          </w:tcPr>
          <w:p w14:paraId="41F21700" w14:textId="7D45EEC4" w:rsidR="003F33DB" w:rsidRPr="000644EB" w:rsidRDefault="003F33DB" w:rsidP="003F33DB">
            <w:pPr>
              <w:rPr>
                <w:rFonts w:ascii="宋体" w:hAnsi="宋体"/>
                <w:sz w:val="18"/>
                <w:szCs w:val="18"/>
              </w:rPr>
            </w:pPr>
            <w:r w:rsidRPr="000644EB">
              <w:rPr>
                <w:rFonts w:ascii="Times New Roman" w:hAnsi="Times New Roman" w:hint="eastAsia"/>
                <w:sz w:val="18"/>
              </w:rPr>
              <w:t>恒温培养箱、超净工作台、电热套、显微镜、磁力搅拌器、</w:t>
            </w:r>
            <w:r w:rsidRPr="000644EB">
              <w:rPr>
                <w:rFonts w:ascii="Times New Roman" w:hAnsi="Times New Roman"/>
                <w:sz w:val="18"/>
              </w:rPr>
              <w:t>PCR</w:t>
            </w:r>
            <w:r w:rsidRPr="000644EB">
              <w:rPr>
                <w:rFonts w:ascii="Times New Roman" w:hAnsi="Times New Roman" w:hint="eastAsia"/>
                <w:sz w:val="18"/>
              </w:rPr>
              <w:t>仪</w:t>
            </w:r>
          </w:p>
        </w:tc>
        <w:tc>
          <w:tcPr>
            <w:tcW w:w="709" w:type="dxa"/>
            <w:vAlign w:val="center"/>
          </w:tcPr>
          <w:p w14:paraId="73E65484" w14:textId="7EE5D6E7" w:rsidR="003F33DB" w:rsidRPr="000644EB" w:rsidRDefault="003F33DB" w:rsidP="003F33DB">
            <w:pPr>
              <w:rPr>
                <w:rFonts w:ascii="宋体" w:hAnsi="宋体"/>
                <w:sz w:val="18"/>
                <w:szCs w:val="18"/>
              </w:rPr>
            </w:pPr>
            <w:r w:rsidRPr="000644EB">
              <w:rPr>
                <w:rFonts w:ascii="Times New Roman" w:hAnsi="Times New Roman"/>
                <w:sz w:val="18"/>
              </w:rPr>
              <w:t>12</w:t>
            </w:r>
          </w:p>
        </w:tc>
        <w:tc>
          <w:tcPr>
            <w:tcW w:w="2410" w:type="dxa"/>
            <w:shd w:val="clear" w:color="auto" w:fill="auto"/>
            <w:vAlign w:val="center"/>
          </w:tcPr>
          <w:p w14:paraId="3606047E" w14:textId="1719C672" w:rsidR="003F33DB" w:rsidRPr="000644EB" w:rsidRDefault="003F33DB" w:rsidP="003F33DB">
            <w:pPr>
              <w:rPr>
                <w:rFonts w:ascii="宋体" w:hAnsi="宋体"/>
                <w:sz w:val="18"/>
                <w:szCs w:val="18"/>
              </w:rPr>
            </w:pPr>
            <w:r w:rsidRPr="000644EB">
              <w:rPr>
                <w:rFonts w:ascii="Times New Roman" w:hAnsi="Times New Roman" w:hint="eastAsia"/>
                <w:sz w:val="18"/>
              </w:rPr>
              <w:t>通过对食品中微生物的培养，学生可通过直观的观察微生物的形态，同时进行微生物鉴定，可以满足学生的兴趣探究活动</w:t>
            </w:r>
            <w:r w:rsidR="00E45009" w:rsidRPr="000644EB">
              <w:rPr>
                <w:rFonts w:ascii="Times New Roman" w:hAnsi="Times New Roman" w:hint="eastAsia"/>
                <w:sz w:val="18"/>
              </w:rPr>
              <w:t>。</w:t>
            </w:r>
          </w:p>
        </w:tc>
        <w:tc>
          <w:tcPr>
            <w:tcW w:w="1276" w:type="dxa"/>
            <w:shd w:val="clear" w:color="auto" w:fill="auto"/>
            <w:vAlign w:val="center"/>
          </w:tcPr>
          <w:p w14:paraId="456704ED" w14:textId="04F2094B" w:rsidR="003F33DB" w:rsidRPr="000644EB" w:rsidRDefault="003F33DB" w:rsidP="003F33DB">
            <w:pPr>
              <w:rPr>
                <w:rFonts w:ascii="宋体" w:hAnsi="宋体"/>
                <w:sz w:val="18"/>
                <w:szCs w:val="18"/>
              </w:rPr>
            </w:pPr>
            <w:r w:rsidRPr="000644EB">
              <w:rPr>
                <w:rFonts w:ascii="Times New Roman" w:hAnsi="Times New Roman" w:hint="eastAsia"/>
                <w:sz w:val="18"/>
              </w:rPr>
              <w:t>微生物检测技术、食品营养与健康、发酵食品生产技术、</w:t>
            </w:r>
          </w:p>
        </w:tc>
        <w:tc>
          <w:tcPr>
            <w:tcW w:w="1158" w:type="dxa"/>
            <w:shd w:val="clear" w:color="auto" w:fill="auto"/>
            <w:vAlign w:val="center"/>
          </w:tcPr>
          <w:p w14:paraId="58623A77" w14:textId="545B3472" w:rsidR="003F33DB" w:rsidRPr="000644EB" w:rsidRDefault="003F33DB" w:rsidP="003F33DB">
            <w:pPr>
              <w:rPr>
                <w:rFonts w:ascii="宋体" w:hAnsi="宋体"/>
                <w:sz w:val="18"/>
                <w:szCs w:val="18"/>
              </w:rPr>
            </w:pPr>
            <w:r w:rsidRPr="000644EB">
              <w:rPr>
                <w:rFonts w:ascii="Times New Roman" w:hAnsi="Times New Roman" w:hint="eastAsia"/>
                <w:sz w:val="18"/>
              </w:rPr>
              <w:t>食品检验工</w:t>
            </w:r>
          </w:p>
        </w:tc>
      </w:tr>
      <w:tr w:rsidR="003F33DB" w14:paraId="06DFE9AF" w14:textId="77777777" w:rsidTr="00E45009">
        <w:trPr>
          <w:jc w:val="center"/>
        </w:trPr>
        <w:tc>
          <w:tcPr>
            <w:tcW w:w="536" w:type="dxa"/>
            <w:shd w:val="clear" w:color="auto" w:fill="auto"/>
            <w:vAlign w:val="center"/>
          </w:tcPr>
          <w:p w14:paraId="2ACE75F7" w14:textId="77777777" w:rsidR="003F33DB" w:rsidRPr="000644EB" w:rsidRDefault="003F33DB" w:rsidP="003F33DB">
            <w:pPr>
              <w:jc w:val="center"/>
              <w:rPr>
                <w:rFonts w:ascii="宋体" w:hAnsi="宋体"/>
                <w:sz w:val="18"/>
                <w:szCs w:val="18"/>
              </w:rPr>
            </w:pPr>
            <w:r w:rsidRPr="000644EB">
              <w:rPr>
                <w:rFonts w:ascii="宋体" w:hAnsi="宋体" w:hint="eastAsia"/>
                <w:sz w:val="18"/>
                <w:szCs w:val="18"/>
              </w:rPr>
              <w:t>4</w:t>
            </w:r>
          </w:p>
        </w:tc>
        <w:tc>
          <w:tcPr>
            <w:tcW w:w="1107" w:type="dxa"/>
            <w:shd w:val="clear" w:color="auto" w:fill="auto"/>
            <w:vAlign w:val="center"/>
          </w:tcPr>
          <w:p w14:paraId="2B0D1F0B" w14:textId="49F7EE14" w:rsidR="003F33DB" w:rsidRPr="000644EB" w:rsidRDefault="003F33DB" w:rsidP="003F33DB">
            <w:pPr>
              <w:rPr>
                <w:rFonts w:ascii="宋体" w:hAnsi="宋体"/>
                <w:sz w:val="18"/>
                <w:szCs w:val="18"/>
              </w:rPr>
            </w:pPr>
            <w:r w:rsidRPr="000644EB">
              <w:rPr>
                <w:rFonts w:ascii="Times New Roman" w:hAnsi="Times New Roman" w:hint="eastAsia"/>
                <w:sz w:val="18"/>
              </w:rPr>
              <w:t>危险化学品储存室</w:t>
            </w:r>
          </w:p>
        </w:tc>
        <w:tc>
          <w:tcPr>
            <w:tcW w:w="1275" w:type="dxa"/>
            <w:shd w:val="clear" w:color="auto" w:fill="auto"/>
            <w:vAlign w:val="center"/>
          </w:tcPr>
          <w:p w14:paraId="76384BB9" w14:textId="477547FD" w:rsidR="003F33DB" w:rsidRPr="000644EB" w:rsidRDefault="003F33DB" w:rsidP="003F33DB">
            <w:pPr>
              <w:rPr>
                <w:rFonts w:ascii="宋体" w:hAnsi="宋体"/>
                <w:sz w:val="18"/>
                <w:szCs w:val="18"/>
              </w:rPr>
            </w:pPr>
            <w:r w:rsidRPr="000644EB">
              <w:rPr>
                <w:rFonts w:ascii="Times New Roman" w:hAnsi="Times New Roman" w:hint="eastAsia"/>
                <w:sz w:val="18"/>
              </w:rPr>
              <w:t>通风橱、危化品试剂橱、摄像头、灭火器、温湿度计</w:t>
            </w:r>
          </w:p>
        </w:tc>
        <w:tc>
          <w:tcPr>
            <w:tcW w:w="709" w:type="dxa"/>
            <w:vAlign w:val="center"/>
          </w:tcPr>
          <w:p w14:paraId="214D3CB4" w14:textId="77777777" w:rsidR="003F33DB" w:rsidRPr="000644EB" w:rsidRDefault="003F33DB" w:rsidP="003F33DB">
            <w:pPr>
              <w:rPr>
                <w:rFonts w:ascii="宋体" w:hAnsi="宋体"/>
                <w:sz w:val="18"/>
                <w:szCs w:val="18"/>
              </w:rPr>
            </w:pPr>
          </w:p>
        </w:tc>
        <w:tc>
          <w:tcPr>
            <w:tcW w:w="2410" w:type="dxa"/>
            <w:shd w:val="clear" w:color="auto" w:fill="auto"/>
            <w:vAlign w:val="center"/>
          </w:tcPr>
          <w:p w14:paraId="19DE99CA" w14:textId="52DECE44" w:rsidR="003F33DB" w:rsidRPr="000644EB" w:rsidRDefault="003F33DB" w:rsidP="003F33DB">
            <w:pPr>
              <w:rPr>
                <w:rFonts w:ascii="宋体" w:hAnsi="宋体"/>
                <w:sz w:val="18"/>
                <w:szCs w:val="18"/>
              </w:rPr>
            </w:pPr>
            <w:r w:rsidRPr="000644EB">
              <w:rPr>
                <w:rFonts w:ascii="Times New Roman" w:hAnsi="Times New Roman" w:hint="eastAsia"/>
                <w:sz w:val="18"/>
              </w:rPr>
              <w:t>能够使同学们正确认识危险化学品的种类与危害，树立正确使用危险化学品的思想观念，让同学们能够有组织有条理的分门别类的存储危险化学品，从而使能够保护自身安全</w:t>
            </w:r>
            <w:r w:rsidR="00E45009" w:rsidRPr="000644EB">
              <w:rPr>
                <w:rFonts w:ascii="Times New Roman" w:hAnsi="Times New Roman" w:hint="eastAsia"/>
                <w:sz w:val="18"/>
              </w:rPr>
              <w:t>。</w:t>
            </w:r>
          </w:p>
        </w:tc>
        <w:tc>
          <w:tcPr>
            <w:tcW w:w="1276" w:type="dxa"/>
            <w:shd w:val="clear" w:color="auto" w:fill="auto"/>
            <w:vAlign w:val="center"/>
          </w:tcPr>
          <w:p w14:paraId="39B7543E" w14:textId="2C5A4C76" w:rsidR="003F33DB" w:rsidRPr="000644EB" w:rsidRDefault="003F33DB" w:rsidP="003F33DB">
            <w:pPr>
              <w:rPr>
                <w:rFonts w:ascii="宋体" w:hAnsi="宋体"/>
                <w:sz w:val="18"/>
                <w:szCs w:val="18"/>
              </w:rPr>
            </w:pPr>
            <w:r w:rsidRPr="000644EB">
              <w:rPr>
                <w:rFonts w:ascii="Times New Roman" w:hAnsi="Times New Roman" w:hint="eastAsia"/>
                <w:sz w:val="18"/>
              </w:rPr>
              <w:t>食品生物化学、生物药物分析</w:t>
            </w:r>
          </w:p>
        </w:tc>
        <w:tc>
          <w:tcPr>
            <w:tcW w:w="1158" w:type="dxa"/>
            <w:shd w:val="clear" w:color="auto" w:fill="auto"/>
            <w:vAlign w:val="center"/>
          </w:tcPr>
          <w:p w14:paraId="2052CBBB" w14:textId="1F341C04" w:rsidR="003F33DB" w:rsidRPr="000644EB" w:rsidRDefault="003F33DB" w:rsidP="003F33DB">
            <w:pPr>
              <w:rPr>
                <w:rFonts w:ascii="宋体" w:hAnsi="宋体"/>
                <w:sz w:val="18"/>
                <w:szCs w:val="18"/>
              </w:rPr>
            </w:pPr>
            <w:r w:rsidRPr="000644EB">
              <w:rPr>
                <w:rFonts w:ascii="Times New Roman" w:hAnsi="Times New Roman" w:hint="eastAsia"/>
                <w:sz w:val="18"/>
              </w:rPr>
              <w:t>化学危险品的出、入库、贮存及安全</w:t>
            </w:r>
          </w:p>
        </w:tc>
      </w:tr>
    </w:tbl>
    <w:p w14:paraId="55ADC05A" w14:textId="77777777" w:rsidR="00CB5B4D" w:rsidRDefault="00C47C5E">
      <w:pPr>
        <w:spacing w:line="500" w:lineRule="exact"/>
        <w:ind w:firstLineChars="200" w:firstLine="480"/>
        <w:rPr>
          <w:rFonts w:ascii="宋体" w:hAnsi="宋体"/>
          <w:sz w:val="24"/>
          <w:szCs w:val="24"/>
        </w:rPr>
      </w:pPr>
      <w:r>
        <w:rPr>
          <w:rFonts w:ascii="宋体" w:hAnsi="宋体"/>
          <w:sz w:val="24"/>
          <w:szCs w:val="24"/>
        </w:rPr>
        <w:t>（2）</w:t>
      </w:r>
      <w:r>
        <w:rPr>
          <w:rFonts w:ascii="宋体" w:hAnsi="宋体" w:hint="eastAsia"/>
          <w:sz w:val="24"/>
          <w:szCs w:val="24"/>
        </w:rPr>
        <w:t>校内实训基地</w:t>
      </w:r>
    </w:p>
    <w:p w14:paraId="2791D3DD" w14:textId="77777777" w:rsidR="00E45009" w:rsidRDefault="00E45009" w:rsidP="00E45009">
      <w:pPr>
        <w:spacing w:line="500" w:lineRule="exact"/>
        <w:ind w:firstLineChars="200" w:firstLine="480"/>
        <w:rPr>
          <w:rFonts w:ascii="宋体" w:hAnsi="宋体"/>
          <w:sz w:val="24"/>
          <w:szCs w:val="24"/>
        </w:rPr>
      </w:pPr>
      <w:r w:rsidRPr="00E45009">
        <w:rPr>
          <w:rFonts w:ascii="宋体" w:hAnsi="宋体" w:hint="eastAsia"/>
          <w:sz w:val="24"/>
          <w:szCs w:val="24"/>
        </w:rPr>
        <w:t>建有校内烘焙中心、葡萄酒酿造基地和空气质量检测中心3个校内实训基地，可以承担微生物检测技术、发酵食品生产技术及食品质量与安全等多门课程的实</w:t>
      </w:r>
      <w:r w:rsidRPr="00E45009">
        <w:rPr>
          <w:rFonts w:ascii="宋体" w:hAnsi="宋体" w:hint="eastAsia"/>
          <w:sz w:val="24"/>
          <w:szCs w:val="24"/>
        </w:rPr>
        <w:lastRenderedPageBreak/>
        <w:t>训教学任务。</w:t>
      </w:r>
    </w:p>
    <w:p w14:paraId="379308F0" w14:textId="445924DB" w:rsidR="00CB5B4D" w:rsidRDefault="00C47C5E">
      <w:pPr>
        <w:ind w:firstLineChars="200" w:firstLine="482"/>
        <w:jc w:val="center"/>
        <w:rPr>
          <w:rFonts w:ascii="宋体" w:hAnsi="宋体"/>
          <w:b/>
          <w:sz w:val="24"/>
          <w:szCs w:val="24"/>
        </w:rPr>
      </w:pPr>
      <w:r>
        <w:rPr>
          <w:rFonts w:ascii="宋体" w:hAnsi="宋体" w:hint="eastAsia"/>
          <w:b/>
          <w:sz w:val="24"/>
          <w:szCs w:val="24"/>
        </w:rPr>
        <w:t>表</w:t>
      </w:r>
      <w:r>
        <w:rPr>
          <w:rFonts w:ascii="宋体" w:hAnsi="宋体"/>
          <w:b/>
          <w:sz w:val="24"/>
          <w:szCs w:val="24"/>
        </w:rPr>
        <w:t>1</w:t>
      </w:r>
      <w:r w:rsidR="008D6871">
        <w:rPr>
          <w:rFonts w:ascii="宋体" w:hAnsi="宋体" w:hint="eastAsia"/>
          <w:b/>
          <w:sz w:val="24"/>
          <w:szCs w:val="24"/>
        </w:rPr>
        <w:t>3</w:t>
      </w:r>
      <w:r>
        <w:rPr>
          <w:rFonts w:ascii="宋体" w:hAnsi="宋体" w:hint="eastAsia"/>
          <w:b/>
          <w:sz w:val="24"/>
          <w:szCs w:val="24"/>
        </w:rPr>
        <w:t xml:space="preserve">   校内实训基地情况表</w:t>
      </w:r>
    </w:p>
    <w:tbl>
      <w:tblPr>
        <w:tblW w:w="8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418"/>
        <w:gridCol w:w="1591"/>
        <w:gridCol w:w="2241"/>
        <w:gridCol w:w="2437"/>
      </w:tblGrid>
      <w:tr w:rsidR="00CB5B4D" w14:paraId="014BA80D" w14:textId="77777777" w:rsidTr="000644EB">
        <w:tc>
          <w:tcPr>
            <w:tcW w:w="670" w:type="dxa"/>
            <w:shd w:val="clear" w:color="auto" w:fill="auto"/>
            <w:vAlign w:val="center"/>
          </w:tcPr>
          <w:p w14:paraId="0A8D9620" w14:textId="77777777" w:rsidR="00CB5B4D" w:rsidRDefault="00C47C5E">
            <w:pPr>
              <w:jc w:val="center"/>
              <w:rPr>
                <w:rFonts w:ascii="宋体" w:hAnsi="宋体"/>
                <w:b/>
                <w:bCs/>
                <w:sz w:val="18"/>
                <w:szCs w:val="18"/>
              </w:rPr>
            </w:pPr>
            <w:r>
              <w:rPr>
                <w:rFonts w:ascii="宋体" w:hAnsi="宋体" w:hint="eastAsia"/>
                <w:b/>
                <w:bCs/>
                <w:sz w:val="18"/>
                <w:szCs w:val="18"/>
              </w:rPr>
              <w:t>序号</w:t>
            </w:r>
          </w:p>
        </w:tc>
        <w:tc>
          <w:tcPr>
            <w:tcW w:w="1418" w:type="dxa"/>
            <w:shd w:val="clear" w:color="auto" w:fill="auto"/>
            <w:vAlign w:val="center"/>
          </w:tcPr>
          <w:p w14:paraId="73C5B521" w14:textId="77777777" w:rsidR="00CB5B4D" w:rsidRDefault="00C47C5E">
            <w:pPr>
              <w:jc w:val="center"/>
              <w:rPr>
                <w:rFonts w:ascii="宋体" w:hAnsi="宋体"/>
                <w:b/>
                <w:bCs/>
                <w:sz w:val="18"/>
                <w:szCs w:val="18"/>
              </w:rPr>
            </w:pPr>
            <w:r>
              <w:rPr>
                <w:rFonts w:ascii="宋体" w:hAnsi="宋体" w:hint="eastAsia"/>
                <w:b/>
                <w:bCs/>
                <w:sz w:val="18"/>
                <w:szCs w:val="18"/>
              </w:rPr>
              <w:t>实训基地名称</w:t>
            </w:r>
          </w:p>
        </w:tc>
        <w:tc>
          <w:tcPr>
            <w:tcW w:w="1591" w:type="dxa"/>
            <w:shd w:val="clear" w:color="auto" w:fill="auto"/>
            <w:vAlign w:val="center"/>
          </w:tcPr>
          <w:p w14:paraId="7C1A729E" w14:textId="77777777" w:rsidR="00CB5B4D" w:rsidRDefault="00C47C5E">
            <w:pPr>
              <w:jc w:val="center"/>
              <w:rPr>
                <w:rFonts w:ascii="宋体" w:hAnsi="宋体"/>
                <w:b/>
                <w:bCs/>
                <w:sz w:val="18"/>
                <w:szCs w:val="18"/>
              </w:rPr>
            </w:pPr>
            <w:r>
              <w:rPr>
                <w:rFonts w:ascii="宋体" w:hAnsi="宋体" w:hint="eastAsia"/>
                <w:b/>
                <w:bCs/>
                <w:sz w:val="18"/>
                <w:szCs w:val="18"/>
              </w:rPr>
              <w:t>主要实训项目</w:t>
            </w:r>
          </w:p>
        </w:tc>
        <w:tc>
          <w:tcPr>
            <w:tcW w:w="2241" w:type="dxa"/>
            <w:shd w:val="clear" w:color="auto" w:fill="auto"/>
            <w:vAlign w:val="center"/>
          </w:tcPr>
          <w:p w14:paraId="4B4FE85C" w14:textId="77777777" w:rsidR="00CB5B4D" w:rsidRDefault="00C47C5E">
            <w:pPr>
              <w:jc w:val="center"/>
              <w:rPr>
                <w:rFonts w:ascii="宋体" w:hAnsi="宋体"/>
                <w:b/>
                <w:bCs/>
                <w:sz w:val="18"/>
                <w:szCs w:val="18"/>
              </w:rPr>
            </w:pPr>
            <w:r>
              <w:rPr>
                <w:rFonts w:ascii="宋体" w:hAnsi="宋体" w:hint="eastAsia"/>
                <w:b/>
                <w:bCs/>
                <w:sz w:val="18"/>
                <w:szCs w:val="18"/>
              </w:rPr>
              <w:t>实训设备</w:t>
            </w:r>
          </w:p>
        </w:tc>
        <w:tc>
          <w:tcPr>
            <w:tcW w:w="2437" w:type="dxa"/>
            <w:shd w:val="clear" w:color="auto" w:fill="auto"/>
            <w:vAlign w:val="center"/>
          </w:tcPr>
          <w:p w14:paraId="078C17DA" w14:textId="77777777" w:rsidR="00CB5B4D" w:rsidRDefault="00C47C5E">
            <w:pPr>
              <w:jc w:val="center"/>
              <w:rPr>
                <w:rFonts w:ascii="宋体" w:hAnsi="宋体"/>
                <w:b/>
                <w:bCs/>
                <w:sz w:val="18"/>
                <w:szCs w:val="18"/>
              </w:rPr>
            </w:pPr>
            <w:r>
              <w:rPr>
                <w:rFonts w:ascii="宋体" w:hAnsi="宋体" w:hint="eastAsia"/>
                <w:b/>
                <w:bCs/>
                <w:sz w:val="18"/>
                <w:szCs w:val="18"/>
              </w:rPr>
              <w:t>适用范围（职业鉴定项目）</w:t>
            </w:r>
          </w:p>
        </w:tc>
      </w:tr>
      <w:tr w:rsidR="00CB5B4D" w14:paraId="5FE4291D" w14:textId="77777777" w:rsidTr="000644EB">
        <w:trPr>
          <w:trHeight w:val="459"/>
        </w:trPr>
        <w:tc>
          <w:tcPr>
            <w:tcW w:w="670" w:type="dxa"/>
            <w:shd w:val="clear" w:color="auto" w:fill="auto"/>
            <w:vAlign w:val="center"/>
          </w:tcPr>
          <w:p w14:paraId="08ABAF55" w14:textId="77777777" w:rsidR="00CB5B4D" w:rsidRPr="00B90094" w:rsidRDefault="00C47C5E">
            <w:pPr>
              <w:jc w:val="center"/>
              <w:rPr>
                <w:rFonts w:ascii="宋体" w:hAnsi="宋体"/>
                <w:sz w:val="18"/>
                <w:szCs w:val="18"/>
              </w:rPr>
            </w:pPr>
            <w:r w:rsidRPr="00B90094">
              <w:rPr>
                <w:rFonts w:ascii="宋体" w:hAnsi="宋体" w:hint="eastAsia"/>
                <w:sz w:val="18"/>
                <w:szCs w:val="18"/>
              </w:rPr>
              <w:t>1</w:t>
            </w:r>
          </w:p>
        </w:tc>
        <w:tc>
          <w:tcPr>
            <w:tcW w:w="1418" w:type="dxa"/>
            <w:shd w:val="clear" w:color="auto" w:fill="auto"/>
            <w:vAlign w:val="center"/>
          </w:tcPr>
          <w:p w14:paraId="209859AD" w14:textId="29EA5434" w:rsidR="00CB5B4D" w:rsidRPr="00B90094" w:rsidRDefault="00A546AC">
            <w:pPr>
              <w:rPr>
                <w:rFonts w:ascii="宋体" w:hAnsi="宋体"/>
                <w:sz w:val="18"/>
                <w:szCs w:val="18"/>
              </w:rPr>
            </w:pPr>
            <w:r w:rsidRPr="00B90094">
              <w:rPr>
                <w:rFonts w:ascii="宋体" w:hAnsi="宋体" w:hint="eastAsia"/>
                <w:sz w:val="18"/>
                <w:szCs w:val="18"/>
              </w:rPr>
              <w:t>烘焙中心</w:t>
            </w:r>
          </w:p>
        </w:tc>
        <w:tc>
          <w:tcPr>
            <w:tcW w:w="1591" w:type="dxa"/>
            <w:shd w:val="clear" w:color="auto" w:fill="auto"/>
            <w:vAlign w:val="center"/>
          </w:tcPr>
          <w:p w14:paraId="755C7AEC" w14:textId="6B3ED9F9" w:rsidR="00CB5B4D" w:rsidRPr="00B90094" w:rsidRDefault="00A546AC">
            <w:pPr>
              <w:rPr>
                <w:rFonts w:ascii="宋体" w:hAnsi="宋体"/>
                <w:sz w:val="18"/>
                <w:szCs w:val="18"/>
              </w:rPr>
            </w:pPr>
            <w:r w:rsidRPr="00B90094">
              <w:rPr>
                <w:rFonts w:ascii="宋体" w:hAnsi="宋体" w:hint="eastAsia"/>
                <w:sz w:val="18"/>
                <w:szCs w:val="18"/>
              </w:rPr>
              <w:t>糕点、面包、饼干及其他焙烤食品</w:t>
            </w:r>
            <w:r w:rsidR="002924F6" w:rsidRPr="00B90094">
              <w:rPr>
                <w:rFonts w:ascii="宋体" w:hAnsi="宋体" w:hint="eastAsia"/>
                <w:sz w:val="18"/>
                <w:szCs w:val="18"/>
              </w:rPr>
              <w:t>的烘焙</w:t>
            </w:r>
          </w:p>
        </w:tc>
        <w:tc>
          <w:tcPr>
            <w:tcW w:w="2241" w:type="dxa"/>
            <w:shd w:val="clear" w:color="auto" w:fill="auto"/>
            <w:vAlign w:val="center"/>
          </w:tcPr>
          <w:p w14:paraId="44003650" w14:textId="29C9C2D3" w:rsidR="00CB5B4D" w:rsidRPr="00B90094" w:rsidRDefault="00B90094">
            <w:pPr>
              <w:rPr>
                <w:rFonts w:ascii="宋体" w:hAnsi="宋体"/>
                <w:sz w:val="18"/>
                <w:szCs w:val="18"/>
              </w:rPr>
            </w:pPr>
            <w:r w:rsidRPr="00B90094">
              <w:rPr>
                <w:rFonts w:ascii="宋体" w:hAnsi="宋体" w:hint="eastAsia"/>
                <w:sz w:val="18"/>
                <w:szCs w:val="18"/>
              </w:rPr>
              <w:t>烤箱、自分渣磨浆机、粉碎机、电子天平、搅拌机</w:t>
            </w:r>
          </w:p>
        </w:tc>
        <w:tc>
          <w:tcPr>
            <w:tcW w:w="2437" w:type="dxa"/>
            <w:shd w:val="clear" w:color="auto" w:fill="auto"/>
            <w:vAlign w:val="center"/>
          </w:tcPr>
          <w:p w14:paraId="55993436" w14:textId="4E42A806" w:rsidR="00CB5B4D" w:rsidRPr="00B90094" w:rsidRDefault="00A546AC">
            <w:pPr>
              <w:rPr>
                <w:rFonts w:ascii="宋体" w:hAnsi="宋体"/>
                <w:sz w:val="18"/>
                <w:szCs w:val="18"/>
              </w:rPr>
            </w:pPr>
            <w:r w:rsidRPr="00B90094">
              <w:rPr>
                <w:rFonts w:ascii="宋体" w:hAnsi="宋体" w:hint="eastAsia"/>
                <w:sz w:val="18"/>
                <w:szCs w:val="18"/>
              </w:rPr>
              <w:t>烘焙师</w:t>
            </w:r>
            <w:r w:rsidR="002924F6" w:rsidRPr="00B90094">
              <w:rPr>
                <w:rFonts w:ascii="宋体" w:hAnsi="宋体" w:hint="eastAsia"/>
                <w:sz w:val="18"/>
                <w:szCs w:val="18"/>
              </w:rPr>
              <w:t>、烘焙工艺师</w:t>
            </w:r>
          </w:p>
        </w:tc>
      </w:tr>
      <w:tr w:rsidR="00CB5B4D" w14:paraId="23850885" w14:textId="77777777" w:rsidTr="000644EB">
        <w:tc>
          <w:tcPr>
            <w:tcW w:w="670" w:type="dxa"/>
            <w:shd w:val="clear" w:color="auto" w:fill="auto"/>
            <w:vAlign w:val="center"/>
          </w:tcPr>
          <w:p w14:paraId="4DCB8F15" w14:textId="77777777" w:rsidR="00CB5B4D" w:rsidRPr="00B90094" w:rsidRDefault="00C47C5E">
            <w:pPr>
              <w:jc w:val="center"/>
              <w:rPr>
                <w:rFonts w:ascii="宋体" w:hAnsi="宋体"/>
                <w:sz w:val="18"/>
                <w:szCs w:val="18"/>
              </w:rPr>
            </w:pPr>
            <w:r w:rsidRPr="00B90094">
              <w:rPr>
                <w:rFonts w:ascii="宋体" w:hAnsi="宋体" w:hint="eastAsia"/>
                <w:sz w:val="18"/>
                <w:szCs w:val="18"/>
              </w:rPr>
              <w:t>2</w:t>
            </w:r>
          </w:p>
        </w:tc>
        <w:tc>
          <w:tcPr>
            <w:tcW w:w="1418" w:type="dxa"/>
            <w:shd w:val="clear" w:color="auto" w:fill="auto"/>
            <w:vAlign w:val="center"/>
          </w:tcPr>
          <w:p w14:paraId="36E18DDC" w14:textId="77F74310" w:rsidR="00CB5B4D" w:rsidRPr="00B90094" w:rsidRDefault="00A546AC">
            <w:pPr>
              <w:rPr>
                <w:rFonts w:ascii="宋体" w:hAnsi="宋体"/>
                <w:sz w:val="18"/>
                <w:szCs w:val="18"/>
              </w:rPr>
            </w:pPr>
            <w:r w:rsidRPr="00B90094">
              <w:rPr>
                <w:rFonts w:ascii="宋体" w:hAnsi="宋体" w:hint="eastAsia"/>
                <w:sz w:val="18"/>
                <w:szCs w:val="18"/>
              </w:rPr>
              <w:t>葡萄酒酿造基地</w:t>
            </w:r>
          </w:p>
        </w:tc>
        <w:tc>
          <w:tcPr>
            <w:tcW w:w="1591" w:type="dxa"/>
            <w:shd w:val="clear" w:color="auto" w:fill="auto"/>
            <w:vAlign w:val="center"/>
          </w:tcPr>
          <w:p w14:paraId="235C68A0" w14:textId="47C3E01E" w:rsidR="00CB5B4D" w:rsidRPr="00B90094" w:rsidRDefault="002924F6">
            <w:pPr>
              <w:rPr>
                <w:rFonts w:ascii="宋体" w:hAnsi="宋体"/>
                <w:sz w:val="18"/>
                <w:szCs w:val="18"/>
              </w:rPr>
            </w:pPr>
            <w:r w:rsidRPr="00B90094">
              <w:rPr>
                <w:rFonts w:ascii="宋体" w:hAnsi="宋体" w:hint="eastAsia"/>
                <w:sz w:val="18"/>
                <w:szCs w:val="18"/>
              </w:rPr>
              <w:t>酒母的培养、葡萄的液化、葡萄酒的发酵酿造等</w:t>
            </w:r>
          </w:p>
        </w:tc>
        <w:tc>
          <w:tcPr>
            <w:tcW w:w="2241" w:type="dxa"/>
            <w:shd w:val="clear" w:color="auto" w:fill="auto"/>
            <w:vAlign w:val="center"/>
          </w:tcPr>
          <w:p w14:paraId="4B98141B" w14:textId="79B64AA3" w:rsidR="00CB5B4D" w:rsidRPr="00B90094" w:rsidRDefault="00B90094">
            <w:pPr>
              <w:rPr>
                <w:rFonts w:ascii="宋体" w:hAnsi="宋体"/>
                <w:sz w:val="18"/>
                <w:szCs w:val="18"/>
              </w:rPr>
            </w:pPr>
            <w:r w:rsidRPr="00B90094">
              <w:rPr>
                <w:rFonts w:ascii="宋体" w:hAnsi="宋体" w:hint="eastAsia"/>
                <w:sz w:val="18"/>
                <w:szCs w:val="18"/>
              </w:rPr>
              <w:t>空气恒温摇床、恒温水浴锅、电热恒温培养箱、发酵罐、电子天平、万用电炉、真空泵</w:t>
            </w:r>
          </w:p>
        </w:tc>
        <w:tc>
          <w:tcPr>
            <w:tcW w:w="2437" w:type="dxa"/>
            <w:shd w:val="clear" w:color="auto" w:fill="auto"/>
            <w:vAlign w:val="center"/>
          </w:tcPr>
          <w:p w14:paraId="7E050D5D" w14:textId="0ECE764F" w:rsidR="00CB5B4D" w:rsidRPr="00B90094" w:rsidRDefault="00074862">
            <w:pPr>
              <w:rPr>
                <w:rFonts w:ascii="宋体" w:hAnsi="宋体"/>
                <w:sz w:val="18"/>
                <w:szCs w:val="18"/>
              </w:rPr>
            </w:pPr>
            <w:r w:rsidRPr="00B90094">
              <w:rPr>
                <w:rFonts w:ascii="宋体" w:hAnsi="宋体" w:hint="eastAsia"/>
                <w:sz w:val="18"/>
                <w:szCs w:val="18"/>
              </w:rPr>
              <w:t>酿酒工</w:t>
            </w:r>
          </w:p>
        </w:tc>
      </w:tr>
      <w:tr w:rsidR="00CB5B4D" w14:paraId="039E00F1" w14:textId="77777777" w:rsidTr="000644EB">
        <w:tc>
          <w:tcPr>
            <w:tcW w:w="670" w:type="dxa"/>
            <w:shd w:val="clear" w:color="auto" w:fill="auto"/>
            <w:vAlign w:val="center"/>
          </w:tcPr>
          <w:p w14:paraId="06250551" w14:textId="77777777" w:rsidR="00CB5B4D" w:rsidRPr="00B90094" w:rsidRDefault="00C47C5E">
            <w:pPr>
              <w:jc w:val="center"/>
              <w:rPr>
                <w:rFonts w:ascii="宋体" w:hAnsi="宋体"/>
                <w:sz w:val="18"/>
                <w:szCs w:val="18"/>
              </w:rPr>
            </w:pPr>
            <w:r w:rsidRPr="00B90094">
              <w:rPr>
                <w:rFonts w:ascii="宋体" w:hAnsi="宋体" w:hint="eastAsia"/>
                <w:sz w:val="18"/>
                <w:szCs w:val="18"/>
              </w:rPr>
              <w:t>3</w:t>
            </w:r>
          </w:p>
        </w:tc>
        <w:tc>
          <w:tcPr>
            <w:tcW w:w="1418" w:type="dxa"/>
            <w:shd w:val="clear" w:color="auto" w:fill="auto"/>
            <w:vAlign w:val="center"/>
          </w:tcPr>
          <w:p w14:paraId="7A6B6CBD" w14:textId="1316BC4D" w:rsidR="00CB5B4D" w:rsidRPr="00B90094" w:rsidRDefault="00A546AC">
            <w:pPr>
              <w:rPr>
                <w:rFonts w:ascii="宋体" w:hAnsi="宋体"/>
                <w:sz w:val="18"/>
                <w:szCs w:val="18"/>
              </w:rPr>
            </w:pPr>
            <w:r w:rsidRPr="00B90094">
              <w:rPr>
                <w:rFonts w:ascii="宋体" w:hAnsi="宋体" w:hint="eastAsia"/>
                <w:sz w:val="18"/>
                <w:szCs w:val="18"/>
              </w:rPr>
              <w:t>空气质量检测中心</w:t>
            </w:r>
          </w:p>
        </w:tc>
        <w:tc>
          <w:tcPr>
            <w:tcW w:w="1591" w:type="dxa"/>
            <w:shd w:val="clear" w:color="auto" w:fill="auto"/>
            <w:vAlign w:val="center"/>
          </w:tcPr>
          <w:p w14:paraId="0FBDF06C" w14:textId="018D94F3" w:rsidR="00CB5B4D" w:rsidRPr="00B90094" w:rsidRDefault="002924F6">
            <w:pPr>
              <w:rPr>
                <w:rFonts w:ascii="宋体" w:hAnsi="宋体"/>
                <w:sz w:val="18"/>
                <w:szCs w:val="18"/>
              </w:rPr>
            </w:pPr>
            <w:r w:rsidRPr="00B90094">
              <w:rPr>
                <w:rFonts w:ascii="宋体" w:hAnsi="宋体"/>
                <w:sz w:val="18"/>
                <w:szCs w:val="18"/>
              </w:rPr>
              <w:t>总挥发有机化合物（TVOC）</w:t>
            </w:r>
            <w:r w:rsidRPr="00B90094">
              <w:rPr>
                <w:rFonts w:ascii="宋体" w:hAnsi="宋体" w:hint="eastAsia"/>
                <w:sz w:val="18"/>
                <w:szCs w:val="18"/>
              </w:rPr>
              <w:t>比如</w:t>
            </w:r>
            <w:r w:rsidRPr="00B90094">
              <w:rPr>
                <w:rFonts w:ascii="宋体" w:hAnsi="宋体"/>
                <w:sz w:val="18"/>
                <w:szCs w:val="18"/>
              </w:rPr>
              <w:t>甲醛、三苯、氨</w:t>
            </w:r>
            <w:r w:rsidRPr="00B90094">
              <w:rPr>
                <w:rFonts w:ascii="宋体" w:hAnsi="宋体" w:hint="eastAsia"/>
                <w:sz w:val="18"/>
                <w:szCs w:val="18"/>
              </w:rPr>
              <w:t>等气体检测</w:t>
            </w:r>
          </w:p>
        </w:tc>
        <w:tc>
          <w:tcPr>
            <w:tcW w:w="2241" w:type="dxa"/>
            <w:shd w:val="clear" w:color="auto" w:fill="auto"/>
            <w:vAlign w:val="center"/>
          </w:tcPr>
          <w:p w14:paraId="15C7F1CE" w14:textId="0F07A623" w:rsidR="00CB5B4D" w:rsidRPr="00B90094" w:rsidRDefault="00B90094">
            <w:pPr>
              <w:rPr>
                <w:rFonts w:ascii="宋体" w:hAnsi="宋体"/>
                <w:sz w:val="18"/>
                <w:szCs w:val="18"/>
              </w:rPr>
            </w:pPr>
            <w:r w:rsidRPr="00B90094">
              <w:rPr>
                <w:rFonts w:ascii="宋体" w:hAnsi="宋体" w:hint="eastAsia"/>
                <w:sz w:val="18"/>
                <w:szCs w:val="18"/>
              </w:rPr>
              <w:t>空气流量计、空气流量计支架、氡气检测器、室内空气检测仪</w:t>
            </w:r>
          </w:p>
        </w:tc>
        <w:tc>
          <w:tcPr>
            <w:tcW w:w="2437" w:type="dxa"/>
            <w:shd w:val="clear" w:color="auto" w:fill="auto"/>
            <w:vAlign w:val="center"/>
          </w:tcPr>
          <w:p w14:paraId="039E4F24" w14:textId="51B12589" w:rsidR="00CB5B4D" w:rsidRPr="00B90094" w:rsidRDefault="00074862">
            <w:pPr>
              <w:rPr>
                <w:rFonts w:ascii="宋体" w:hAnsi="宋体"/>
                <w:sz w:val="18"/>
                <w:szCs w:val="18"/>
              </w:rPr>
            </w:pPr>
            <w:r w:rsidRPr="00B90094">
              <w:rPr>
                <w:rFonts w:ascii="宋体" w:hAnsi="宋体" w:hint="eastAsia"/>
                <w:sz w:val="18"/>
                <w:szCs w:val="18"/>
              </w:rPr>
              <w:t>空气检测师</w:t>
            </w:r>
          </w:p>
        </w:tc>
      </w:tr>
    </w:tbl>
    <w:p w14:paraId="5D3600D7" w14:textId="77777777" w:rsidR="00CB5B4D" w:rsidRDefault="00C47C5E">
      <w:pPr>
        <w:ind w:firstLineChars="200" w:firstLine="482"/>
        <w:rPr>
          <w:rFonts w:ascii="黑体" w:eastAsia="黑体" w:hAnsi="黑体"/>
          <w:b/>
          <w:sz w:val="24"/>
          <w:szCs w:val="24"/>
        </w:rPr>
      </w:pPr>
      <w:bookmarkStart w:id="65" w:name="_Toc407696166"/>
      <w:bookmarkStart w:id="66" w:name="_Toc405393408"/>
      <w:bookmarkStart w:id="67" w:name="_Toc407697924"/>
      <w:r>
        <w:rPr>
          <w:rFonts w:ascii="黑体" w:eastAsia="黑体" w:hAnsi="黑体" w:hint="eastAsia"/>
          <w:b/>
          <w:sz w:val="24"/>
          <w:szCs w:val="24"/>
        </w:rPr>
        <w:t>3.校外实践教学条件</w:t>
      </w:r>
      <w:bookmarkEnd w:id="65"/>
      <w:bookmarkEnd w:id="66"/>
      <w:bookmarkEnd w:id="67"/>
    </w:p>
    <w:p w14:paraId="5A76FEBC" w14:textId="77777777" w:rsidR="008D6871" w:rsidRPr="008D6871" w:rsidRDefault="008D6871" w:rsidP="008D6871">
      <w:pPr>
        <w:spacing w:line="500" w:lineRule="exact"/>
        <w:ind w:firstLineChars="200" w:firstLine="480"/>
        <w:rPr>
          <w:rFonts w:ascii="宋体" w:hAnsi="宋体"/>
          <w:sz w:val="24"/>
          <w:szCs w:val="24"/>
        </w:rPr>
      </w:pPr>
      <w:bookmarkStart w:id="68" w:name="_Toc407697925"/>
      <w:bookmarkStart w:id="69" w:name="_Toc407696167"/>
      <w:bookmarkStart w:id="70" w:name="_Toc405393409"/>
      <w:r w:rsidRPr="008D6871">
        <w:rPr>
          <w:rFonts w:ascii="宋体" w:hAnsi="宋体" w:hint="eastAsia"/>
          <w:sz w:val="24"/>
          <w:szCs w:val="24"/>
        </w:rPr>
        <w:t>通过校企合作，与</w:t>
      </w:r>
      <w:r w:rsidRPr="008D6871">
        <w:rPr>
          <w:rFonts w:ascii="宋体" w:hAnsi="宋体"/>
          <w:sz w:val="24"/>
          <w:szCs w:val="24"/>
        </w:rPr>
        <w:t>4</w:t>
      </w:r>
      <w:r w:rsidRPr="008D6871">
        <w:rPr>
          <w:rFonts w:ascii="宋体" w:hAnsi="宋体" w:hint="eastAsia"/>
          <w:sz w:val="24"/>
          <w:szCs w:val="24"/>
        </w:rPr>
        <w:t>家企业签订合作协议，建成稳定的校外实训基地，部分基地情况如下：禹城市保龄宝有限公司，学习实习内容为低聚糖、果葡糖浆的生产，设备主要是糖化罐、液化器、脱色罐、板矿压滤机等，实训指导及实训实习管理模式为企业</w:t>
      </w:r>
      <w:r w:rsidRPr="008D6871">
        <w:rPr>
          <w:rFonts w:ascii="宋体" w:hAnsi="宋体"/>
          <w:sz w:val="24"/>
          <w:szCs w:val="24"/>
        </w:rPr>
        <w:t>+</w:t>
      </w:r>
      <w:r w:rsidRPr="008D6871">
        <w:rPr>
          <w:rFonts w:ascii="宋体" w:hAnsi="宋体" w:hint="eastAsia"/>
          <w:sz w:val="24"/>
          <w:szCs w:val="24"/>
        </w:rPr>
        <w:t>校内巡回指导教师；禹城市禹王集团，学习实习内容为植物油及鱼油的提取和精炼，设备主要是提取罐、冷凝器、分离器等，实训指导及实训实习管理模式为企业</w:t>
      </w:r>
      <w:r w:rsidRPr="008D6871">
        <w:rPr>
          <w:rFonts w:ascii="宋体" w:hAnsi="宋体"/>
          <w:sz w:val="24"/>
          <w:szCs w:val="24"/>
        </w:rPr>
        <w:t>+</w:t>
      </w:r>
      <w:r w:rsidRPr="008D6871">
        <w:rPr>
          <w:rFonts w:ascii="宋体" w:hAnsi="宋体" w:hint="eastAsia"/>
          <w:sz w:val="24"/>
          <w:szCs w:val="24"/>
        </w:rPr>
        <w:t>校内巡回指导教师；山东视界牧业有限公司，学习实习内容为发酵乳的生产，设备主要是发酵罐、均质机、运输及包装设备，实训指导及实训实习管理模式为企业</w:t>
      </w:r>
      <w:r w:rsidRPr="008D6871">
        <w:rPr>
          <w:rFonts w:ascii="宋体" w:hAnsi="宋体"/>
          <w:sz w:val="24"/>
          <w:szCs w:val="24"/>
        </w:rPr>
        <w:t>+</w:t>
      </w:r>
      <w:r w:rsidRPr="008D6871">
        <w:rPr>
          <w:rFonts w:ascii="宋体" w:hAnsi="宋体" w:hint="eastAsia"/>
          <w:sz w:val="24"/>
          <w:szCs w:val="24"/>
        </w:rPr>
        <w:t>校内巡回指导教师；禹城市检验检测中心，学习实习内容为食品中常见的理化检验及有毒有害物质检测，仪器主要是气相色谱仪、液相色谱仪、原子吸收分光光度计等，实训指导及实训实习管理模式为企业</w:t>
      </w:r>
      <w:r w:rsidRPr="008D6871">
        <w:rPr>
          <w:rFonts w:ascii="宋体" w:hAnsi="宋体"/>
          <w:sz w:val="24"/>
          <w:szCs w:val="24"/>
        </w:rPr>
        <w:t>+</w:t>
      </w:r>
      <w:r w:rsidRPr="008D6871">
        <w:rPr>
          <w:rFonts w:ascii="宋体" w:hAnsi="宋体" w:hint="eastAsia"/>
          <w:sz w:val="24"/>
          <w:szCs w:val="24"/>
        </w:rPr>
        <w:t>校内巡回指导教师。</w:t>
      </w:r>
    </w:p>
    <w:p w14:paraId="2DB96C37" w14:textId="33EBF5B2" w:rsidR="00CB5B4D" w:rsidRDefault="00C47C5E">
      <w:pPr>
        <w:ind w:firstLineChars="200" w:firstLine="482"/>
        <w:jc w:val="center"/>
        <w:rPr>
          <w:rFonts w:ascii="宋体" w:hAnsi="宋体"/>
          <w:b/>
          <w:sz w:val="24"/>
          <w:szCs w:val="24"/>
        </w:rPr>
      </w:pPr>
      <w:r>
        <w:rPr>
          <w:rFonts w:ascii="宋体" w:hAnsi="宋体" w:hint="eastAsia"/>
          <w:b/>
          <w:sz w:val="24"/>
          <w:szCs w:val="24"/>
        </w:rPr>
        <w:t>表</w:t>
      </w:r>
      <w:r>
        <w:rPr>
          <w:rFonts w:ascii="宋体" w:hAnsi="宋体"/>
          <w:b/>
          <w:sz w:val="24"/>
          <w:szCs w:val="24"/>
        </w:rPr>
        <w:t>1</w:t>
      </w:r>
      <w:r w:rsidR="0018323D">
        <w:rPr>
          <w:rFonts w:ascii="宋体" w:hAnsi="宋体" w:hint="eastAsia"/>
          <w:b/>
          <w:sz w:val="24"/>
          <w:szCs w:val="24"/>
        </w:rPr>
        <w:t>4</w:t>
      </w:r>
      <w:r>
        <w:rPr>
          <w:rFonts w:ascii="宋体" w:hAnsi="宋体" w:hint="eastAsia"/>
          <w:b/>
          <w:sz w:val="24"/>
          <w:szCs w:val="24"/>
        </w:rPr>
        <w:t xml:space="preserve">   校外实训基地情况表</w:t>
      </w:r>
    </w:p>
    <w:tbl>
      <w:tblPr>
        <w:tblW w:w="8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2"/>
        <w:gridCol w:w="1514"/>
        <w:gridCol w:w="1843"/>
        <w:gridCol w:w="1842"/>
        <w:gridCol w:w="2552"/>
      </w:tblGrid>
      <w:tr w:rsidR="00CB5B4D" w14:paraId="67AAA015" w14:textId="77777777">
        <w:trPr>
          <w:jc w:val="center"/>
        </w:trPr>
        <w:tc>
          <w:tcPr>
            <w:tcW w:w="632" w:type="dxa"/>
            <w:shd w:val="clear" w:color="auto" w:fill="auto"/>
            <w:vAlign w:val="center"/>
          </w:tcPr>
          <w:p w14:paraId="16F3837B" w14:textId="77777777" w:rsidR="00CB5B4D" w:rsidRDefault="00C47C5E">
            <w:pPr>
              <w:jc w:val="center"/>
              <w:rPr>
                <w:rFonts w:ascii="宋体" w:hAnsi="宋体"/>
                <w:szCs w:val="21"/>
              </w:rPr>
            </w:pPr>
            <w:r>
              <w:rPr>
                <w:rFonts w:ascii="宋体" w:hAnsi="宋体" w:hint="eastAsia"/>
                <w:szCs w:val="21"/>
              </w:rPr>
              <w:t>序号</w:t>
            </w:r>
          </w:p>
        </w:tc>
        <w:tc>
          <w:tcPr>
            <w:tcW w:w="1514" w:type="dxa"/>
            <w:shd w:val="clear" w:color="auto" w:fill="auto"/>
            <w:vAlign w:val="center"/>
          </w:tcPr>
          <w:p w14:paraId="7CE23B2C" w14:textId="77777777" w:rsidR="00CB5B4D" w:rsidRDefault="00C47C5E">
            <w:pPr>
              <w:jc w:val="center"/>
              <w:rPr>
                <w:rFonts w:ascii="宋体" w:hAnsi="宋体"/>
                <w:szCs w:val="21"/>
              </w:rPr>
            </w:pPr>
            <w:r>
              <w:rPr>
                <w:rFonts w:ascii="宋体" w:hAnsi="宋体" w:hint="eastAsia"/>
                <w:szCs w:val="21"/>
              </w:rPr>
              <w:t>实训基地名称</w:t>
            </w:r>
          </w:p>
        </w:tc>
        <w:tc>
          <w:tcPr>
            <w:tcW w:w="1843" w:type="dxa"/>
            <w:shd w:val="clear" w:color="auto" w:fill="auto"/>
            <w:vAlign w:val="center"/>
          </w:tcPr>
          <w:p w14:paraId="0425392C" w14:textId="77777777" w:rsidR="00CB5B4D" w:rsidRDefault="00C47C5E">
            <w:pPr>
              <w:jc w:val="center"/>
              <w:rPr>
                <w:rFonts w:ascii="宋体" w:hAnsi="宋体"/>
                <w:szCs w:val="21"/>
              </w:rPr>
            </w:pPr>
            <w:r>
              <w:rPr>
                <w:rFonts w:ascii="宋体" w:hAnsi="宋体" w:hint="eastAsia"/>
                <w:szCs w:val="21"/>
              </w:rPr>
              <w:t>主要实训项目</w:t>
            </w:r>
          </w:p>
        </w:tc>
        <w:tc>
          <w:tcPr>
            <w:tcW w:w="1842" w:type="dxa"/>
            <w:shd w:val="clear" w:color="auto" w:fill="auto"/>
            <w:vAlign w:val="center"/>
          </w:tcPr>
          <w:p w14:paraId="1D2E4AA3" w14:textId="77777777" w:rsidR="00CB5B4D" w:rsidRDefault="00C47C5E">
            <w:pPr>
              <w:jc w:val="center"/>
              <w:rPr>
                <w:rFonts w:ascii="宋体" w:hAnsi="宋体"/>
                <w:szCs w:val="21"/>
              </w:rPr>
            </w:pPr>
            <w:r>
              <w:rPr>
                <w:rFonts w:ascii="宋体" w:hAnsi="宋体" w:hint="eastAsia"/>
                <w:szCs w:val="21"/>
              </w:rPr>
              <w:t>实训设备</w:t>
            </w:r>
          </w:p>
        </w:tc>
        <w:tc>
          <w:tcPr>
            <w:tcW w:w="2552" w:type="dxa"/>
            <w:shd w:val="clear" w:color="auto" w:fill="auto"/>
            <w:vAlign w:val="center"/>
          </w:tcPr>
          <w:p w14:paraId="7020FFC7" w14:textId="77777777" w:rsidR="00CB5B4D" w:rsidRDefault="00C47C5E">
            <w:pPr>
              <w:jc w:val="center"/>
              <w:rPr>
                <w:rFonts w:ascii="宋体" w:hAnsi="宋体"/>
                <w:szCs w:val="21"/>
              </w:rPr>
            </w:pPr>
            <w:r>
              <w:rPr>
                <w:rFonts w:ascii="宋体" w:hAnsi="宋体" w:hint="eastAsia"/>
                <w:szCs w:val="21"/>
              </w:rPr>
              <w:t>实训指导及实训实习管理模式</w:t>
            </w:r>
          </w:p>
        </w:tc>
      </w:tr>
      <w:tr w:rsidR="00CB5B4D" w14:paraId="7812FE32" w14:textId="77777777" w:rsidTr="00953816">
        <w:trPr>
          <w:trHeight w:val="459"/>
          <w:jc w:val="center"/>
        </w:trPr>
        <w:tc>
          <w:tcPr>
            <w:tcW w:w="632" w:type="dxa"/>
            <w:shd w:val="clear" w:color="auto" w:fill="auto"/>
            <w:vAlign w:val="center"/>
          </w:tcPr>
          <w:p w14:paraId="00009149" w14:textId="77777777" w:rsidR="00CB5B4D" w:rsidRDefault="00C47C5E">
            <w:pPr>
              <w:jc w:val="center"/>
              <w:rPr>
                <w:rFonts w:ascii="宋体" w:hAnsi="宋体"/>
                <w:szCs w:val="21"/>
              </w:rPr>
            </w:pPr>
            <w:r>
              <w:rPr>
                <w:rFonts w:ascii="宋体" w:hAnsi="宋体" w:hint="eastAsia"/>
                <w:szCs w:val="21"/>
              </w:rPr>
              <w:t>1</w:t>
            </w:r>
          </w:p>
        </w:tc>
        <w:tc>
          <w:tcPr>
            <w:tcW w:w="1514" w:type="dxa"/>
            <w:shd w:val="clear" w:color="auto" w:fill="auto"/>
            <w:vAlign w:val="center"/>
          </w:tcPr>
          <w:p w14:paraId="42D7E7A2" w14:textId="619B2B92" w:rsidR="00CB5B4D" w:rsidRDefault="00953816">
            <w:pPr>
              <w:rPr>
                <w:rFonts w:ascii="宋体" w:hAnsi="宋体"/>
                <w:szCs w:val="21"/>
              </w:rPr>
            </w:pPr>
            <w:r w:rsidRPr="00953816">
              <w:rPr>
                <w:rFonts w:ascii="宋体" w:hAnsi="宋体" w:hint="eastAsia"/>
                <w:szCs w:val="21"/>
              </w:rPr>
              <w:t>保龄宝有限公司</w:t>
            </w:r>
          </w:p>
        </w:tc>
        <w:tc>
          <w:tcPr>
            <w:tcW w:w="1843" w:type="dxa"/>
            <w:shd w:val="clear" w:color="auto" w:fill="auto"/>
            <w:vAlign w:val="center"/>
          </w:tcPr>
          <w:p w14:paraId="2226D8B9" w14:textId="5CDAC526" w:rsidR="00CB5B4D" w:rsidRDefault="00953816">
            <w:pPr>
              <w:rPr>
                <w:rFonts w:ascii="宋体" w:hAnsi="宋体"/>
                <w:szCs w:val="21"/>
              </w:rPr>
            </w:pPr>
            <w:r>
              <w:rPr>
                <w:rFonts w:ascii="宋体" w:hAnsi="宋体" w:hint="eastAsia"/>
                <w:szCs w:val="21"/>
              </w:rPr>
              <w:t>功能糖生产技术</w:t>
            </w:r>
          </w:p>
        </w:tc>
        <w:tc>
          <w:tcPr>
            <w:tcW w:w="1842" w:type="dxa"/>
            <w:shd w:val="clear" w:color="auto" w:fill="auto"/>
            <w:vAlign w:val="center"/>
          </w:tcPr>
          <w:p w14:paraId="6B715751" w14:textId="1656BB2A" w:rsidR="00CB5B4D" w:rsidRDefault="00953816">
            <w:pPr>
              <w:rPr>
                <w:rFonts w:ascii="宋体" w:hAnsi="宋体"/>
                <w:szCs w:val="21"/>
              </w:rPr>
            </w:pPr>
            <w:r w:rsidRPr="00953816">
              <w:rPr>
                <w:rFonts w:ascii="宋体" w:hAnsi="宋体" w:hint="eastAsia"/>
                <w:szCs w:val="21"/>
              </w:rPr>
              <w:t>糖化罐、液化器、脱色罐、板矿压滤机等</w:t>
            </w:r>
          </w:p>
        </w:tc>
        <w:tc>
          <w:tcPr>
            <w:tcW w:w="2552" w:type="dxa"/>
            <w:shd w:val="clear" w:color="auto" w:fill="auto"/>
            <w:vAlign w:val="center"/>
          </w:tcPr>
          <w:p w14:paraId="35D42D50" w14:textId="4ECA3241" w:rsidR="00CB5B4D" w:rsidRDefault="00953816">
            <w:pPr>
              <w:rPr>
                <w:rFonts w:ascii="宋体" w:hAnsi="宋体"/>
                <w:szCs w:val="21"/>
              </w:rPr>
            </w:pPr>
            <w:r w:rsidRPr="00953816">
              <w:rPr>
                <w:rFonts w:ascii="宋体" w:hAnsi="宋体" w:hint="eastAsia"/>
                <w:szCs w:val="21"/>
              </w:rPr>
              <w:t>企业</w:t>
            </w:r>
            <w:r w:rsidRPr="00953816">
              <w:rPr>
                <w:rFonts w:ascii="宋体" w:hAnsi="宋体"/>
                <w:szCs w:val="21"/>
              </w:rPr>
              <w:t>+</w:t>
            </w:r>
            <w:r w:rsidRPr="00953816">
              <w:rPr>
                <w:rFonts w:ascii="宋体" w:hAnsi="宋体" w:hint="eastAsia"/>
                <w:szCs w:val="21"/>
              </w:rPr>
              <w:t>校内巡回指导教师</w:t>
            </w:r>
          </w:p>
        </w:tc>
      </w:tr>
      <w:tr w:rsidR="00CB5B4D" w14:paraId="65BBE704" w14:textId="77777777" w:rsidTr="00953816">
        <w:trPr>
          <w:jc w:val="center"/>
        </w:trPr>
        <w:tc>
          <w:tcPr>
            <w:tcW w:w="632" w:type="dxa"/>
            <w:shd w:val="clear" w:color="auto" w:fill="auto"/>
            <w:vAlign w:val="center"/>
          </w:tcPr>
          <w:p w14:paraId="18C3EC81" w14:textId="77777777" w:rsidR="00CB5B4D" w:rsidRDefault="00C47C5E">
            <w:pPr>
              <w:jc w:val="center"/>
              <w:rPr>
                <w:rFonts w:ascii="宋体" w:hAnsi="宋体"/>
                <w:szCs w:val="21"/>
              </w:rPr>
            </w:pPr>
            <w:r>
              <w:rPr>
                <w:rFonts w:ascii="宋体" w:hAnsi="宋体" w:hint="eastAsia"/>
                <w:szCs w:val="21"/>
              </w:rPr>
              <w:t>2</w:t>
            </w:r>
          </w:p>
        </w:tc>
        <w:tc>
          <w:tcPr>
            <w:tcW w:w="1514" w:type="dxa"/>
            <w:shd w:val="clear" w:color="auto" w:fill="auto"/>
            <w:vAlign w:val="center"/>
          </w:tcPr>
          <w:p w14:paraId="3B93B9E2" w14:textId="354AE8E6" w:rsidR="00CB5B4D" w:rsidRDefault="00953816">
            <w:pPr>
              <w:rPr>
                <w:rFonts w:ascii="宋体" w:hAnsi="宋体"/>
                <w:szCs w:val="21"/>
              </w:rPr>
            </w:pPr>
            <w:r w:rsidRPr="00953816">
              <w:rPr>
                <w:rFonts w:ascii="宋体" w:hAnsi="宋体" w:hint="eastAsia"/>
                <w:szCs w:val="21"/>
              </w:rPr>
              <w:t>禹王集团</w:t>
            </w:r>
          </w:p>
        </w:tc>
        <w:tc>
          <w:tcPr>
            <w:tcW w:w="1843" w:type="dxa"/>
            <w:shd w:val="clear" w:color="auto" w:fill="auto"/>
            <w:vAlign w:val="center"/>
          </w:tcPr>
          <w:p w14:paraId="1D5739C7" w14:textId="73C0781B" w:rsidR="00CB5B4D" w:rsidRDefault="00953816">
            <w:pPr>
              <w:rPr>
                <w:rFonts w:ascii="宋体" w:hAnsi="宋体"/>
                <w:szCs w:val="21"/>
              </w:rPr>
            </w:pPr>
            <w:r w:rsidRPr="00953816">
              <w:rPr>
                <w:rFonts w:ascii="宋体" w:hAnsi="宋体" w:hint="eastAsia"/>
                <w:szCs w:val="21"/>
              </w:rPr>
              <w:t>植物油及鱼油的提取和精炼</w:t>
            </w:r>
          </w:p>
        </w:tc>
        <w:tc>
          <w:tcPr>
            <w:tcW w:w="1842" w:type="dxa"/>
            <w:shd w:val="clear" w:color="auto" w:fill="auto"/>
            <w:vAlign w:val="center"/>
          </w:tcPr>
          <w:p w14:paraId="60BE3D0A" w14:textId="2717CBA7" w:rsidR="00CB5B4D" w:rsidRDefault="00953816">
            <w:pPr>
              <w:rPr>
                <w:rFonts w:ascii="宋体" w:hAnsi="宋体"/>
                <w:szCs w:val="21"/>
              </w:rPr>
            </w:pPr>
            <w:r w:rsidRPr="00953816">
              <w:rPr>
                <w:rFonts w:ascii="宋体" w:hAnsi="宋体" w:hint="eastAsia"/>
                <w:szCs w:val="21"/>
              </w:rPr>
              <w:t>提取罐、冷凝器、分离器等</w:t>
            </w:r>
          </w:p>
        </w:tc>
        <w:tc>
          <w:tcPr>
            <w:tcW w:w="2552" w:type="dxa"/>
            <w:shd w:val="clear" w:color="auto" w:fill="auto"/>
            <w:vAlign w:val="center"/>
          </w:tcPr>
          <w:p w14:paraId="52ACB86B" w14:textId="3DF6D1F0" w:rsidR="00CB5B4D" w:rsidRDefault="00953816">
            <w:pPr>
              <w:rPr>
                <w:rFonts w:ascii="宋体" w:hAnsi="宋体"/>
                <w:szCs w:val="21"/>
              </w:rPr>
            </w:pPr>
            <w:r w:rsidRPr="00953816">
              <w:rPr>
                <w:rFonts w:ascii="宋体" w:hAnsi="宋体" w:hint="eastAsia"/>
                <w:szCs w:val="21"/>
              </w:rPr>
              <w:t>企业</w:t>
            </w:r>
            <w:r w:rsidRPr="00953816">
              <w:rPr>
                <w:rFonts w:ascii="宋体" w:hAnsi="宋体"/>
                <w:szCs w:val="21"/>
              </w:rPr>
              <w:t>+</w:t>
            </w:r>
            <w:r w:rsidRPr="00953816">
              <w:rPr>
                <w:rFonts w:ascii="宋体" w:hAnsi="宋体" w:hint="eastAsia"/>
                <w:szCs w:val="21"/>
              </w:rPr>
              <w:t>校内巡回指导教师</w:t>
            </w:r>
          </w:p>
        </w:tc>
      </w:tr>
      <w:tr w:rsidR="00CB5B4D" w14:paraId="361B03BB" w14:textId="77777777" w:rsidTr="00953816">
        <w:trPr>
          <w:jc w:val="center"/>
        </w:trPr>
        <w:tc>
          <w:tcPr>
            <w:tcW w:w="632" w:type="dxa"/>
            <w:shd w:val="clear" w:color="auto" w:fill="auto"/>
            <w:vAlign w:val="center"/>
          </w:tcPr>
          <w:p w14:paraId="37639E04" w14:textId="77777777" w:rsidR="00CB5B4D" w:rsidRDefault="00C47C5E">
            <w:pPr>
              <w:jc w:val="center"/>
              <w:rPr>
                <w:rFonts w:ascii="宋体" w:hAnsi="宋体"/>
                <w:szCs w:val="21"/>
              </w:rPr>
            </w:pPr>
            <w:r>
              <w:rPr>
                <w:rFonts w:ascii="宋体" w:hAnsi="宋体" w:hint="eastAsia"/>
                <w:szCs w:val="21"/>
              </w:rPr>
              <w:t>3</w:t>
            </w:r>
          </w:p>
        </w:tc>
        <w:tc>
          <w:tcPr>
            <w:tcW w:w="1514" w:type="dxa"/>
            <w:shd w:val="clear" w:color="auto" w:fill="auto"/>
            <w:vAlign w:val="center"/>
          </w:tcPr>
          <w:p w14:paraId="12A35A55" w14:textId="6D540BE9" w:rsidR="00CB5B4D" w:rsidRDefault="00953816">
            <w:pPr>
              <w:rPr>
                <w:rFonts w:ascii="宋体" w:hAnsi="宋体"/>
                <w:szCs w:val="21"/>
              </w:rPr>
            </w:pPr>
            <w:r w:rsidRPr="00953816">
              <w:rPr>
                <w:rFonts w:ascii="宋体" w:hAnsi="宋体" w:hint="eastAsia"/>
                <w:szCs w:val="21"/>
              </w:rPr>
              <w:t>山东视界牧业有限公司</w:t>
            </w:r>
          </w:p>
        </w:tc>
        <w:tc>
          <w:tcPr>
            <w:tcW w:w="1843" w:type="dxa"/>
            <w:shd w:val="clear" w:color="auto" w:fill="auto"/>
            <w:vAlign w:val="center"/>
          </w:tcPr>
          <w:p w14:paraId="7C8B824A" w14:textId="7C0B06D0" w:rsidR="00CB5B4D" w:rsidRDefault="00953816">
            <w:pPr>
              <w:rPr>
                <w:rFonts w:ascii="宋体" w:hAnsi="宋体"/>
                <w:szCs w:val="21"/>
              </w:rPr>
            </w:pPr>
            <w:r w:rsidRPr="00953816">
              <w:rPr>
                <w:rFonts w:ascii="宋体" w:hAnsi="宋体" w:hint="eastAsia"/>
                <w:szCs w:val="21"/>
              </w:rPr>
              <w:t>发酵乳的生产</w:t>
            </w:r>
          </w:p>
        </w:tc>
        <w:tc>
          <w:tcPr>
            <w:tcW w:w="1842" w:type="dxa"/>
            <w:shd w:val="clear" w:color="auto" w:fill="auto"/>
            <w:vAlign w:val="center"/>
          </w:tcPr>
          <w:p w14:paraId="0A689AFB" w14:textId="57A2AC9E" w:rsidR="00CB5B4D" w:rsidRDefault="00953816">
            <w:pPr>
              <w:rPr>
                <w:rFonts w:ascii="宋体" w:hAnsi="宋体"/>
                <w:szCs w:val="21"/>
              </w:rPr>
            </w:pPr>
            <w:r w:rsidRPr="00953816">
              <w:rPr>
                <w:rFonts w:ascii="宋体" w:hAnsi="宋体" w:hint="eastAsia"/>
                <w:szCs w:val="21"/>
              </w:rPr>
              <w:t>发酵罐、均质机、运输及包装设备</w:t>
            </w:r>
            <w:r>
              <w:rPr>
                <w:rFonts w:ascii="宋体" w:hAnsi="宋体" w:hint="eastAsia"/>
                <w:szCs w:val="21"/>
              </w:rPr>
              <w:t>等</w:t>
            </w:r>
          </w:p>
        </w:tc>
        <w:tc>
          <w:tcPr>
            <w:tcW w:w="2552" w:type="dxa"/>
            <w:shd w:val="clear" w:color="auto" w:fill="auto"/>
            <w:vAlign w:val="center"/>
          </w:tcPr>
          <w:p w14:paraId="6A47EE90" w14:textId="40E0B45C" w:rsidR="00CB5B4D" w:rsidRDefault="00953816">
            <w:pPr>
              <w:rPr>
                <w:rFonts w:ascii="宋体" w:hAnsi="宋体"/>
                <w:szCs w:val="21"/>
              </w:rPr>
            </w:pPr>
            <w:r w:rsidRPr="00953816">
              <w:rPr>
                <w:rFonts w:ascii="宋体" w:hAnsi="宋体" w:hint="eastAsia"/>
                <w:szCs w:val="21"/>
              </w:rPr>
              <w:t>企业</w:t>
            </w:r>
            <w:r w:rsidRPr="00953816">
              <w:rPr>
                <w:rFonts w:ascii="宋体" w:hAnsi="宋体"/>
                <w:szCs w:val="21"/>
              </w:rPr>
              <w:t>+</w:t>
            </w:r>
            <w:r w:rsidRPr="00953816">
              <w:rPr>
                <w:rFonts w:ascii="宋体" w:hAnsi="宋体" w:hint="eastAsia"/>
                <w:szCs w:val="21"/>
              </w:rPr>
              <w:t>校内巡回指导教师</w:t>
            </w:r>
          </w:p>
        </w:tc>
      </w:tr>
      <w:tr w:rsidR="00CB5B4D" w14:paraId="25F70F6D" w14:textId="77777777" w:rsidTr="00953816">
        <w:trPr>
          <w:jc w:val="center"/>
        </w:trPr>
        <w:tc>
          <w:tcPr>
            <w:tcW w:w="632" w:type="dxa"/>
            <w:shd w:val="clear" w:color="auto" w:fill="auto"/>
            <w:vAlign w:val="center"/>
          </w:tcPr>
          <w:p w14:paraId="42CBDD3F" w14:textId="77777777" w:rsidR="00CB5B4D" w:rsidRDefault="00C47C5E">
            <w:pPr>
              <w:jc w:val="center"/>
              <w:rPr>
                <w:rFonts w:ascii="宋体" w:hAnsi="宋体"/>
                <w:szCs w:val="21"/>
              </w:rPr>
            </w:pPr>
            <w:r>
              <w:rPr>
                <w:rFonts w:ascii="宋体" w:hAnsi="宋体" w:hint="eastAsia"/>
                <w:szCs w:val="21"/>
              </w:rPr>
              <w:lastRenderedPageBreak/>
              <w:t>4</w:t>
            </w:r>
          </w:p>
        </w:tc>
        <w:tc>
          <w:tcPr>
            <w:tcW w:w="1514" w:type="dxa"/>
            <w:shd w:val="clear" w:color="auto" w:fill="auto"/>
            <w:vAlign w:val="center"/>
          </w:tcPr>
          <w:p w14:paraId="08E0948E" w14:textId="6BC00CF4" w:rsidR="00CB5B4D" w:rsidRDefault="00953816">
            <w:pPr>
              <w:rPr>
                <w:rFonts w:ascii="宋体" w:hAnsi="宋体"/>
                <w:szCs w:val="21"/>
              </w:rPr>
            </w:pPr>
            <w:r w:rsidRPr="00953816">
              <w:rPr>
                <w:rFonts w:ascii="宋体" w:hAnsi="宋体" w:hint="eastAsia"/>
                <w:szCs w:val="21"/>
              </w:rPr>
              <w:t>禹城市检验检测中心</w:t>
            </w:r>
          </w:p>
        </w:tc>
        <w:tc>
          <w:tcPr>
            <w:tcW w:w="1843" w:type="dxa"/>
            <w:shd w:val="clear" w:color="auto" w:fill="auto"/>
            <w:vAlign w:val="center"/>
          </w:tcPr>
          <w:p w14:paraId="3234C509" w14:textId="031A0CFD" w:rsidR="00CB5B4D" w:rsidRDefault="00953816">
            <w:pPr>
              <w:rPr>
                <w:rFonts w:ascii="宋体" w:hAnsi="宋体"/>
                <w:szCs w:val="21"/>
              </w:rPr>
            </w:pPr>
            <w:r w:rsidRPr="00953816">
              <w:rPr>
                <w:rFonts w:ascii="宋体" w:hAnsi="宋体" w:hint="eastAsia"/>
                <w:szCs w:val="21"/>
              </w:rPr>
              <w:t>食品中常见的理化检验及有毒有害物质检测</w:t>
            </w:r>
          </w:p>
        </w:tc>
        <w:tc>
          <w:tcPr>
            <w:tcW w:w="1842" w:type="dxa"/>
            <w:shd w:val="clear" w:color="auto" w:fill="auto"/>
            <w:vAlign w:val="center"/>
          </w:tcPr>
          <w:p w14:paraId="14800211" w14:textId="3BAE11DA" w:rsidR="00CB5B4D" w:rsidRDefault="00953816">
            <w:pPr>
              <w:rPr>
                <w:rFonts w:ascii="宋体" w:hAnsi="宋体"/>
                <w:szCs w:val="21"/>
              </w:rPr>
            </w:pPr>
            <w:r w:rsidRPr="00953816">
              <w:rPr>
                <w:rFonts w:ascii="宋体" w:hAnsi="宋体" w:hint="eastAsia"/>
                <w:szCs w:val="21"/>
              </w:rPr>
              <w:t>气相色谱仪、液相色谱仪、原子吸收分光光度计等</w:t>
            </w:r>
          </w:p>
        </w:tc>
        <w:tc>
          <w:tcPr>
            <w:tcW w:w="2552" w:type="dxa"/>
            <w:shd w:val="clear" w:color="auto" w:fill="auto"/>
            <w:vAlign w:val="center"/>
          </w:tcPr>
          <w:p w14:paraId="44499B87" w14:textId="077414E7" w:rsidR="00CB5B4D" w:rsidRDefault="00953816">
            <w:pPr>
              <w:rPr>
                <w:rFonts w:ascii="宋体" w:hAnsi="宋体"/>
                <w:szCs w:val="21"/>
              </w:rPr>
            </w:pPr>
            <w:r w:rsidRPr="00953816">
              <w:rPr>
                <w:rFonts w:ascii="宋体" w:hAnsi="宋体" w:hint="eastAsia"/>
                <w:szCs w:val="21"/>
              </w:rPr>
              <w:t>企业</w:t>
            </w:r>
            <w:r w:rsidRPr="00953816">
              <w:rPr>
                <w:rFonts w:ascii="宋体" w:hAnsi="宋体"/>
                <w:szCs w:val="21"/>
              </w:rPr>
              <w:t>+</w:t>
            </w:r>
            <w:r w:rsidRPr="00953816">
              <w:rPr>
                <w:rFonts w:ascii="宋体" w:hAnsi="宋体" w:hint="eastAsia"/>
                <w:szCs w:val="21"/>
              </w:rPr>
              <w:t>校内巡回指导教师</w:t>
            </w:r>
          </w:p>
        </w:tc>
      </w:tr>
    </w:tbl>
    <w:p w14:paraId="5E4DAAEC" w14:textId="77777777" w:rsidR="00CB5B4D" w:rsidRDefault="00C47C5E">
      <w:pPr>
        <w:ind w:firstLineChars="200" w:firstLine="482"/>
        <w:rPr>
          <w:rFonts w:ascii="黑体" w:eastAsia="黑体" w:hAnsi="黑体"/>
          <w:b/>
          <w:sz w:val="24"/>
          <w:szCs w:val="24"/>
        </w:rPr>
      </w:pPr>
      <w:r>
        <w:rPr>
          <w:rFonts w:ascii="黑体" w:eastAsia="黑体" w:hAnsi="黑体" w:hint="eastAsia"/>
          <w:b/>
          <w:sz w:val="24"/>
          <w:szCs w:val="24"/>
        </w:rPr>
        <w:t>4.信息化资源</w:t>
      </w:r>
      <w:bookmarkEnd w:id="68"/>
      <w:bookmarkEnd w:id="69"/>
      <w:bookmarkEnd w:id="70"/>
    </w:p>
    <w:p w14:paraId="3287599A" w14:textId="32F24118" w:rsidR="00CB5B4D" w:rsidRDefault="00366D8D">
      <w:pPr>
        <w:spacing w:line="500" w:lineRule="exact"/>
        <w:ind w:firstLineChars="225" w:firstLine="540"/>
        <w:rPr>
          <w:rFonts w:ascii="宋体" w:hAnsi="宋体"/>
          <w:color w:val="FF0000"/>
          <w:sz w:val="24"/>
          <w:szCs w:val="24"/>
        </w:rPr>
      </w:pPr>
      <w:r w:rsidRPr="00366D8D">
        <w:rPr>
          <w:rFonts w:ascii="宋体" w:hAnsi="宋体" w:hint="eastAsia"/>
          <w:sz w:val="24"/>
          <w:szCs w:val="24"/>
        </w:rPr>
        <w:t>本专业教师注重建设信息化教学，利用“学习通”进行课程建设，建立了《食品分析技术》《微生物检测技术》《仪器分析》《食品加工机械与设备》等信息化资源课程，采用“钉钉”直播进行查漏补缺，满足了专业建设、教学管理、信息化教学和学生自主学习的需要。提升教师信息化教学能力是各个院校的重要任务，各院校和教育管理部门注重完善和改进职前培养，同时高度重视信息化教学能力的提升，与教学实际需求相结合，促进信息技术与教学实践的有效结合，是提高教师信息化教学能力的主要措施。</w:t>
      </w:r>
    </w:p>
    <w:p w14:paraId="09FD698F" w14:textId="77777777" w:rsidR="00CB5B4D" w:rsidRDefault="00C47C5E">
      <w:pPr>
        <w:keepNext/>
        <w:keepLines/>
        <w:spacing w:line="500" w:lineRule="exact"/>
        <w:ind w:firstLineChars="200" w:firstLine="562"/>
        <w:outlineLvl w:val="1"/>
        <w:rPr>
          <w:rFonts w:ascii="Arial" w:eastAsia="黑体" w:hAnsi="Arial"/>
          <w:b/>
          <w:bCs/>
          <w:color w:val="000000"/>
          <w:sz w:val="28"/>
          <w:szCs w:val="28"/>
        </w:rPr>
      </w:pPr>
      <w:bookmarkStart w:id="71" w:name="_Toc46303729"/>
      <w:r>
        <w:rPr>
          <w:rFonts w:ascii="Arial" w:eastAsia="黑体" w:hAnsi="Arial"/>
          <w:b/>
          <w:bCs/>
          <w:color w:val="000000"/>
          <w:sz w:val="28"/>
          <w:szCs w:val="28"/>
        </w:rPr>
        <w:t>（</w:t>
      </w:r>
      <w:r>
        <w:rPr>
          <w:rFonts w:ascii="Arial" w:eastAsia="黑体" w:hAnsi="Arial" w:hint="eastAsia"/>
          <w:b/>
          <w:bCs/>
          <w:color w:val="000000"/>
          <w:sz w:val="28"/>
          <w:szCs w:val="28"/>
        </w:rPr>
        <w:t>三</w:t>
      </w:r>
      <w:r>
        <w:rPr>
          <w:rFonts w:ascii="Arial" w:eastAsia="黑体" w:hAnsi="Arial"/>
          <w:b/>
          <w:bCs/>
          <w:color w:val="000000"/>
          <w:sz w:val="28"/>
          <w:szCs w:val="28"/>
        </w:rPr>
        <w:t>）</w:t>
      </w:r>
      <w:r>
        <w:rPr>
          <w:rFonts w:ascii="Arial" w:eastAsia="黑体" w:hAnsi="Arial" w:hint="eastAsia"/>
          <w:b/>
          <w:bCs/>
          <w:color w:val="000000"/>
          <w:sz w:val="28"/>
          <w:szCs w:val="28"/>
        </w:rPr>
        <w:t>教学资源</w:t>
      </w:r>
      <w:bookmarkEnd w:id="71"/>
    </w:p>
    <w:p w14:paraId="158364EA" w14:textId="77777777" w:rsidR="00CB5B4D" w:rsidRDefault="00C47C5E">
      <w:pPr>
        <w:spacing w:line="500" w:lineRule="exact"/>
        <w:ind w:firstLineChars="200" w:firstLine="482"/>
        <w:rPr>
          <w:rFonts w:ascii="黑体" w:eastAsia="黑体" w:hAnsi="黑体"/>
          <w:b/>
          <w:sz w:val="24"/>
          <w:szCs w:val="24"/>
        </w:rPr>
      </w:pPr>
      <w:r>
        <w:rPr>
          <w:rFonts w:ascii="黑体" w:eastAsia="黑体" w:hAnsi="黑体"/>
          <w:b/>
          <w:sz w:val="24"/>
          <w:szCs w:val="24"/>
        </w:rPr>
        <w:t>1.</w:t>
      </w:r>
      <w:r>
        <w:rPr>
          <w:rFonts w:ascii="黑体" w:eastAsia="黑体" w:hAnsi="黑体" w:hint="eastAsia"/>
          <w:b/>
          <w:sz w:val="24"/>
          <w:szCs w:val="24"/>
        </w:rPr>
        <w:t>教材使用及开发情况</w:t>
      </w:r>
    </w:p>
    <w:p w14:paraId="76F2647D" w14:textId="786877E8" w:rsidR="00CB5B4D" w:rsidRDefault="00366D8D">
      <w:pPr>
        <w:spacing w:line="500" w:lineRule="exact"/>
        <w:ind w:firstLineChars="200" w:firstLine="480"/>
        <w:rPr>
          <w:rFonts w:ascii="宋体" w:hAnsi="宋体"/>
          <w:sz w:val="24"/>
          <w:szCs w:val="24"/>
        </w:rPr>
      </w:pPr>
      <w:r>
        <w:rPr>
          <w:rFonts w:ascii="Times New Roman" w:hAnsi="Times New Roman" w:hint="eastAsia"/>
          <w:sz w:val="24"/>
        </w:rPr>
        <w:t>教材、图书和数字资源结合实际具体提出，应能够满足学生专业学习、教师专业教学研究、教学实施和社会服务需要。严格执行国家和省（区、市）关于教材选用的有关要求，选用体现新技术、新工艺、新规范等的高质量教材。健全本校教材选用制度。根据需要组织编写校本教材，开发教学资源。</w:t>
      </w:r>
      <w:r>
        <w:rPr>
          <w:rFonts w:ascii="Times New Roman" w:hAnsi="Times New Roman"/>
          <w:sz w:val="24"/>
        </w:rPr>
        <w:t xml:space="preserve"> </w:t>
      </w:r>
      <w:r>
        <w:rPr>
          <w:rFonts w:ascii="Times New Roman" w:hAnsi="Times New Roman" w:hint="eastAsia"/>
          <w:sz w:val="24"/>
        </w:rPr>
        <w:t>“十二五”、“十三五”等规划教材的选用率为</w:t>
      </w:r>
      <w:r>
        <w:rPr>
          <w:rFonts w:ascii="Times New Roman" w:hAnsi="Times New Roman"/>
          <w:sz w:val="24"/>
        </w:rPr>
        <w:t>95%</w:t>
      </w:r>
      <w:r>
        <w:rPr>
          <w:rFonts w:ascii="Times New Roman" w:hAnsi="Times New Roman" w:hint="eastAsia"/>
          <w:sz w:val="24"/>
        </w:rPr>
        <w:t>以上，本专业教师开发有校本教材《化学综合实训》和《食品检验技术》。</w:t>
      </w:r>
    </w:p>
    <w:p w14:paraId="7F13B9EB" w14:textId="77777777" w:rsidR="00CB5B4D" w:rsidRDefault="00C47C5E">
      <w:pPr>
        <w:spacing w:line="500" w:lineRule="exact"/>
        <w:ind w:firstLineChars="200" w:firstLine="482"/>
        <w:rPr>
          <w:rFonts w:ascii="黑体" w:eastAsia="黑体" w:hAnsi="黑体"/>
          <w:b/>
          <w:sz w:val="24"/>
          <w:szCs w:val="24"/>
        </w:rPr>
      </w:pPr>
      <w:r>
        <w:rPr>
          <w:rFonts w:ascii="黑体" w:eastAsia="黑体" w:hAnsi="黑体"/>
          <w:b/>
          <w:sz w:val="24"/>
          <w:szCs w:val="24"/>
        </w:rPr>
        <w:t>2.</w:t>
      </w:r>
      <w:r>
        <w:rPr>
          <w:rFonts w:ascii="黑体" w:eastAsia="黑体" w:hAnsi="黑体" w:hint="eastAsia"/>
          <w:b/>
          <w:sz w:val="24"/>
          <w:szCs w:val="24"/>
        </w:rPr>
        <w:t>图书</w:t>
      </w:r>
    </w:p>
    <w:p w14:paraId="73F24FEE" w14:textId="50B5D221" w:rsidR="00CB5B4D" w:rsidRPr="00366D8D" w:rsidRDefault="00366D8D" w:rsidP="00366D8D">
      <w:pPr>
        <w:spacing w:line="360" w:lineRule="auto"/>
        <w:ind w:firstLineChars="200" w:firstLine="480"/>
        <w:rPr>
          <w:rFonts w:ascii="Times New Roman" w:hAnsi="Times New Roman"/>
          <w:sz w:val="24"/>
          <w:szCs w:val="24"/>
        </w:rPr>
      </w:pPr>
      <w:r>
        <w:rPr>
          <w:rFonts w:ascii="Times New Roman" w:hAnsi="Times New Roman" w:hint="eastAsia"/>
          <w:sz w:val="24"/>
          <w:szCs w:val="24"/>
        </w:rPr>
        <w:t>所选教材尽量选择国家教育部或行业规划教材，学院馆藏图书种类齐全，能够满足本专业学生的学习需要。</w:t>
      </w:r>
    </w:p>
    <w:p w14:paraId="34F8282D" w14:textId="77777777" w:rsidR="00CB5B4D" w:rsidRDefault="00C47C5E">
      <w:pPr>
        <w:spacing w:line="500" w:lineRule="exact"/>
        <w:ind w:firstLineChars="200" w:firstLine="482"/>
        <w:rPr>
          <w:rFonts w:ascii="黑体" w:eastAsia="黑体" w:hAnsi="黑体"/>
          <w:b/>
          <w:sz w:val="24"/>
          <w:szCs w:val="24"/>
        </w:rPr>
      </w:pPr>
      <w:r>
        <w:rPr>
          <w:rFonts w:ascii="黑体" w:eastAsia="黑体" w:hAnsi="黑体"/>
          <w:b/>
          <w:sz w:val="24"/>
          <w:szCs w:val="24"/>
        </w:rPr>
        <w:t>3.</w:t>
      </w:r>
      <w:r>
        <w:rPr>
          <w:rFonts w:ascii="黑体" w:eastAsia="黑体" w:hAnsi="黑体" w:hint="eastAsia"/>
          <w:b/>
          <w:sz w:val="24"/>
          <w:szCs w:val="24"/>
        </w:rPr>
        <w:t>数字化教学资源建设与使用情况</w:t>
      </w:r>
    </w:p>
    <w:p w14:paraId="5E464F8A" w14:textId="2398D14F" w:rsidR="00366D8D" w:rsidRPr="00366D8D" w:rsidRDefault="00366D8D" w:rsidP="00366D8D">
      <w:pPr>
        <w:spacing w:line="360" w:lineRule="auto"/>
        <w:ind w:firstLineChars="200" w:firstLine="480"/>
        <w:rPr>
          <w:rFonts w:ascii="Times New Roman" w:hAnsi="Times New Roman"/>
          <w:sz w:val="28"/>
          <w:szCs w:val="28"/>
        </w:rPr>
      </w:pPr>
      <w:r>
        <w:rPr>
          <w:rFonts w:ascii="Times New Roman" w:hAnsi="Times New Roman" w:hint="eastAsia"/>
          <w:sz w:val="24"/>
        </w:rPr>
        <w:t>重视数字资源建设，分次分批建设超星数字图书等电子资源，建设了万方期刊数据库、中国知网期刊数据库、中国知网硕博论文库、中国知网会议论文库等期刊数据库，充分利用网络教学平台构建多学科多课程的精品课程库。在网络课程教学资源的建设方面，利用省、市组织的多媒体课件大赛及教育技术类课题等，有目的地建设部分学科的网络课程，网络教学资源的建立扩展与延伸了有限的课堂教学时间，更有效的辅助教师传授知识与技能，更有效的帮助学生进行课前、课后自学，教师可以通过网络教学资源平台进行备课、布置作业、建立试题库、</w:t>
      </w:r>
      <w:r>
        <w:rPr>
          <w:rFonts w:ascii="Times New Roman" w:hAnsi="Times New Roman" w:hint="eastAsia"/>
          <w:sz w:val="24"/>
        </w:rPr>
        <w:lastRenderedPageBreak/>
        <w:t>在线答疑、讨论问题，学生则可以通过这一平台对该课程进行系统的预习、复习，甚至自学，还可以在网上提交作业、自测练习等。通过数字化平台的建设，为我校甚至外校的广大师生提供良好的线上线下交流和学习平台，大大提高教育教学水平。</w:t>
      </w:r>
    </w:p>
    <w:p w14:paraId="3ABEA442" w14:textId="77777777" w:rsidR="00CB5B4D" w:rsidRDefault="00C47C5E">
      <w:pPr>
        <w:keepNext/>
        <w:keepLines/>
        <w:spacing w:line="500" w:lineRule="exact"/>
        <w:ind w:firstLineChars="200" w:firstLine="562"/>
        <w:outlineLvl w:val="1"/>
        <w:rPr>
          <w:rFonts w:ascii="Arial" w:eastAsia="黑体" w:hAnsi="Arial"/>
          <w:b/>
          <w:bCs/>
          <w:color w:val="000000"/>
          <w:sz w:val="28"/>
          <w:szCs w:val="28"/>
        </w:rPr>
      </w:pPr>
      <w:bookmarkStart w:id="72" w:name="_Toc46303730"/>
      <w:r>
        <w:rPr>
          <w:rFonts w:ascii="Arial" w:eastAsia="黑体" w:hAnsi="Arial"/>
          <w:b/>
          <w:bCs/>
          <w:color w:val="000000"/>
          <w:sz w:val="28"/>
          <w:szCs w:val="28"/>
        </w:rPr>
        <w:t>（</w:t>
      </w:r>
      <w:r>
        <w:rPr>
          <w:rFonts w:ascii="Arial" w:eastAsia="黑体" w:hAnsi="Arial" w:hint="eastAsia"/>
          <w:b/>
          <w:bCs/>
          <w:color w:val="000000"/>
          <w:sz w:val="28"/>
          <w:szCs w:val="28"/>
        </w:rPr>
        <w:t>四</w:t>
      </w:r>
      <w:r>
        <w:rPr>
          <w:rFonts w:ascii="Arial" w:eastAsia="黑体" w:hAnsi="Arial"/>
          <w:b/>
          <w:bCs/>
          <w:color w:val="000000"/>
          <w:sz w:val="28"/>
          <w:szCs w:val="28"/>
        </w:rPr>
        <w:t>）</w:t>
      </w:r>
      <w:r>
        <w:rPr>
          <w:rFonts w:ascii="Arial" w:eastAsia="黑体" w:hAnsi="Arial" w:hint="eastAsia"/>
          <w:b/>
          <w:bCs/>
          <w:color w:val="000000"/>
          <w:sz w:val="28"/>
          <w:szCs w:val="28"/>
        </w:rPr>
        <w:t>教学方法</w:t>
      </w:r>
      <w:bookmarkEnd w:id="72"/>
    </w:p>
    <w:p w14:paraId="5231B2B4" w14:textId="77777777" w:rsidR="00CB5B4D" w:rsidRDefault="00C47C5E">
      <w:pPr>
        <w:spacing w:line="500" w:lineRule="exact"/>
        <w:ind w:firstLineChars="200" w:firstLine="482"/>
        <w:rPr>
          <w:rFonts w:ascii="黑体" w:eastAsia="黑体" w:hAnsi="黑体"/>
          <w:b/>
          <w:sz w:val="24"/>
          <w:szCs w:val="24"/>
        </w:rPr>
      </w:pPr>
      <w:r>
        <w:rPr>
          <w:rFonts w:ascii="黑体" w:eastAsia="黑体" w:hAnsi="黑体" w:hint="eastAsia"/>
          <w:b/>
          <w:sz w:val="24"/>
          <w:szCs w:val="24"/>
        </w:rPr>
        <w:t>1</w:t>
      </w:r>
      <w:r>
        <w:rPr>
          <w:rFonts w:ascii="黑体" w:eastAsia="黑体" w:hAnsi="黑体"/>
          <w:b/>
          <w:sz w:val="24"/>
          <w:szCs w:val="24"/>
        </w:rPr>
        <w:t>.</w:t>
      </w:r>
      <w:r>
        <w:rPr>
          <w:rFonts w:ascii="黑体" w:eastAsia="黑体" w:hAnsi="黑体" w:hint="eastAsia"/>
          <w:b/>
          <w:sz w:val="24"/>
          <w:szCs w:val="24"/>
        </w:rPr>
        <w:t xml:space="preserve"> 教学模式</w:t>
      </w:r>
    </w:p>
    <w:p w14:paraId="72A21488" w14:textId="4634B6A8" w:rsidR="00CB5B4D" w:rsidRPr="00366D8D" w:rsidRDefault="00366D8D" w:rsidP="00366D8D">
      <w:pPr>
        <w:spacing w:line="360" w:lineRule="auto"/>
        <w:ind w:firstLineChars="200" w:firstLine="480"/>
        <w:rPr>
          <w:rFonts w:ascii="Times New Roman" w:hAnsi="Times New Roman"/>
          <w:sz w:val="24"/>
        </w:rPr>
      </w:pPr>
      <w:r>
        <w:rPr>
          <w:rFonts w:ascii="Times New Roman" w:hAnsi="Times New Roman" w:hint="eastAsia"/>
          <w:sz w:val="24"/>
        </w:rPr>
        <w:t>总结推广现代学徒制试点经验，普及项目教学、案例教学、情境教学、模块化教学等教学方式，广泛运用启发式、探究式、讨论式、参与式等教学方法，推广翻转课堂、混合式教学、理实一体教学等新型教学模式，推动课堂教学革命。加强课堂教学管理，规范教学秩序，打造优质课堂。</w:t>
      </w:r>
    </w:p>
    <w:p w14:paraId="00AE5B9D" w14:textId="77777777" w:rsidR="00CB5B4D" w:rsidRDefault="00C47C5E">
      <w:pPr>
        <w:spacing w:line="500" w:lineRule="exact"/>
        <w:ind w:firstLineChars="200" w:firstLine="482"/>
        <w:rPr>
          <w:rFonts w:ascii="宋体" w:hAnsi="宋体" w:cs="宋体"/>
          <w:kern w:val="0"/>
          <w:sz w:val="24"/>
          <w:szCs w:val="24"/>
        </w:rPr>
      </w:pPr>
      <w:r>
        <w:rPr>
          <w:rFonts w:ascii="黑体" w:eastAsia="黑体" w:hAnsi="黑体" w:hint="eastAsia"/>
          <w:b/>
          <w:sz w:val="24"/>
          <w:szCs w:val="24"/>
        </w:rPr>
        <w:t>2</w:t>
      </w:r>
      <w:r>
        <w:rPr>
          <w:rFonts w:ascii="黑体" w:eastAsia="黑体" w:hAnsi="黑体"/>
          <w:b/>
          <w:sz w:val="24"/>
          <w:szCs w:val="24"/>
        </w:rPr>
        <w:t>.</w:t>
      </w:r>
      <w:r>
        <w:rPr>
          <w:rFonts w:ascii="黑体" w:eastAsia="黑体" w:hAnsi="黑体" w:hint="eastAsia"/>
          <w:b/>
          <w:sz w:val="24"/>
          <w:szCs w:val="24"/>
        </w:rPr>
        <w:t>教学方法手段</w:t>
      </w:r>
      <w:r>
        <w:rPr>
          <w:rFonts w:ascii="宋体" w:hAnsi="宋体" w:cs="宋体" w:hint="eastAsia"/>
          <w:color w:val="000000"/>
          <w:sz w:val="24"/>
          <w:szCs w:val="24"/>
        </w:rPr>
        <w:t>（</w:t>
      </w:r>
      <w:r>
        <w:rPr>
          <w:rFonts w:ascii="宋体" w:hAnsi="宋体" w:cs="宋体" w:hint="eastAsia"/>
          <w:kern w:val="0"/>
          <w:sz w:val="24"/>
          <w:szCs w:val="24"/>
        </w:rPr>
        <w:t>展示教改亮点，如：“理实</w:t>
      </w:r>
      <w:r>
        <w:rPr>
          <w:rFonts w:ascii="宋体" w:hAnsi="宋体" w:hint="eastAsia"/>
          <w:sz w:val="24"/>
          <w:szCs w:val="24"/>
        </w:rPr>
        <w:t>一体化教学</w:t>
      </w:r>
      <w:r>
        <w:rPr>
          <w:rFonts w:ascii="宋体" w:hAnsi="宋体" w:cs="宋体" w:hint="eastAsia"/>
          <w:kern w:val="0"/>
          <w:sz w:val="24"/>
          <w:szCs w:val="24"/>
        </w:rPr>
        <w:t>、任务驱动，项目导向”教学方法、情景体验、案例教学法等）</w:t>
      </w:r>
    </w:p>
    <w:p w14:paraId="4B2AFECE" w14:textId="77777777" w:rsidR="00CB5B4D" w:rsidRDefault="00C47C5E">
      <w:pPr>
        <w:spacing w:line="500" w:lineRule="exact"/>
        <w:ind w:firstLineChars="200" w:firstLine="480"/>
        <w:rPr>
          <w:rFonts w:ascii="宋体" w:hAnsi="宋体" w:cs="宋体"/>
          <w:kern w:val="0"/>
          <w:sz w:val="24"/>
          <w:szCs w:val="24"/>
        </w:rPr>
      </w:pPr>
      <w:r>
        <w:rPr>
          <w:rFonts w:ascii="宋体" w:hAnsi="宋体" w:cs="宋体" w:hint="eastAsia"/>
          <w:kern w:val="0"/>
          <w:sz w:val="24"/>
          <w:szCs w:val="24"/>
        </w:rPr>
        <w:t>（1）教学方法</w:t>
      </w:r>
    </w:p>
    <w:p w14:paraId="5EBD670B" w14:textId="195118DE" w:rsidR="00CB5B4D" w:rsidRPr="00366D8D" w:rsidRDefault="00366D8D" w:rsidP="00366D8D">
      <w:pPr>
        <w:spacing w:line="360" w:lineRule="auto"/>
        <w:ind w:firstLineChars="200" w:firstLine="480"/>
        <w:rPr>
          <w:rFonts w:ascii="Times New Roman" w:hAnsi="Times New Roman" w:cs="宋体"/>
          <w:kern w:val="0"/>
          <w:sz w:val="24"/>
        </w:rPr>
      </w:pPr>
      <w:r>
        <w:rPr>
          <w:rFonts w:ascii="Times New Roman" w:hAnsi="Times New Roman" w:cs="宋体" w:hint="eastAsia"/>
          <w:kern w:val="0"/>
          <w:sz w:val="24"/>
        </w:rPr>
        <w:t>“项目导向”教学方法、情景体验、案例教学法等，根据实际教学活动，任课教师采取适合所任课程的教学方法。</w:t>
      </w:r>
    </w:p>
    <w:p w14:paraId="3C40779B" w14:textId="77777777" w:rsidR="00CB5B4D" w:rsidRDefault="00C47C5E">
      <w:pPr>
        <w:pStyle w:val="af5"/>
        <w:numPr>
          <w:ilvl w:val="0"/>
          <w:numId w:val="3"/>
        </w:numPr>
        <w:spacing w:line="500" w:lineRule="exact"/>
        <w:ind w:firstLineChars="0"/>
        <w:rPr>
          <w:rFonts w:ascii="宋体" w:hAnsi="宋体" w:cs="宋体"/>
          <w:kern w:val="0"/>
          <w:sz w:val="24"/>
          <w:szCs w:val="24"/>
        </w:rPr>
      </w:pPr>
      <w:r>
        <w:rPr>
          <w:rFonts w:ascii="宋体" w:hAnsi="宋体" w:cs="宋体" w:hint="eastAsia"/>
          <w:kern w:val="0"/>
          <w:sz w:val="24"/>
          <w:szCs w:val="24"/>
        </w:rPr>
        <w:t>教学手段</w:t>
      </w:r>
    </w:p>
    <w:p w14:paraId="4713F9BD" w14:textId="67AAF683" w:rsidR="00CB5B4D" w:rsidRPr="00366D8D" w:rsidRDefault="00366D8D" w:rsidP="00366D8D">
      <w:pPr>
        <w:spacing w:line="360" w:lineRule="auto"/>
        <w:ind w:firstLineChars="200" w:firstLine="480"/>
        <w:rPr>
          <w:rFonts w:ascii="Times New Roman" w:hAnsi="Times New Roman" w:cs="宋体"/>
          <w:kern w:val="0"/>
          <w:sz w:val="24"/>
        </w:rPr>
      </w:pPr>
      <w:r w:rsidRPr="00366D8D">
        <w:rPr>
          <w:rFonts w:ascii="Times New Roman" w:hAnsi="Times New Roman" w:cs="宋体" w:hint="eastAsia"/>
          <w:kern w:val="0"/>
          <w:sz w:val="24"/>
        </w:rPr>
        <w:t>理实</w:t>
      </w:r>
      <w:r w:rsidRPr="00366D8D">
        <w:rPr>
          <w:rFonts w:ascii="Times New Roman" w:hAnsi="Times New Roman" w:hint="eastAsia"/>
          <w:sz w:val="24"/>
        </w:rPr>
        <w:t>一体化教学</w:t>
      </w:r>
      <w:r w:rsidRPr="00366D8D">
        <w:rPr>
          <w:rFonts w:ascii="Times New Roman" w:hAnsi="Times New Roman" w:cs="宋体" w:hint="eastAsia"/>
          <w:kern w:val="0"/>
          <w:sz w:val="24"/>
        </w:rPr>
        <w:t>、任务驱动等，根据实际教学活动，任课教师采取适合所任课程的教学手段。</w:t>
      </w:r>
    </w:p>
    <w:p w14:paraId="03C5586D" w14:textId="77777777" w:rsidR="00CB5B4D" w:rsidRDefault="00C47C5E">
      <w:pPr>
        <w:spacing w:line="500" w:lineRule="exact"/>
        <w:ind w:firstLineChars="200" w:firstLine="482"/>
        <w:rPr>
          <w:rFonts w:ascii="黑体" w:eastAsia="黑体" w:hAnsi="黑体"/>
          <w:b/>
          <w:sz w:val="24"/>
          <w:szCs w:val="24"/>
        </w:rPr>
      </w:pPr>
      <w:r>
        <w:rPr>
          <w:rFonts w:ascii="黑体" w:eastAsia="黑体" w:hAnsi="黑体" w:hint="eastAsia"/>
          <w:b/>
          <w:sz w:val="24"/>
          <w:szCs w:val="24"/>
        </w:rPr>
        <w:t>3.教学评价与考核</w:t>
      </w:r>
    </w:p>
    <w:p w14:paraId="0BBFC610" w14:textId="22C8474B" w:rsidR="00366D8D" w:rsidRPr="00366D8D" w:rsidRDefault="00366D8D" w:rsidP="00366D8D">
      <w:pPr>
        <w:spacing w:line="360" w:lineRule="auto"/>
        <w:ind w:firstLineChars="200" w:firstLine="480"/>
        <w:rPr>
          <w:rFonts w:ascii="Times New Roman" w:hAnsi="Times New Roman" w:cs="宋体"/>
          <w:kern w:val="0"/>
          <w:sz w:val="24"/>
        </w:rPr>
      </w:pPr>
      <w:r w:rsidRPr="00366D8D">
        <w:rPr>
          <w:rFonts w:ascii="Times New Roman" w:hAnsi="Times New Roman" w:cs="宋体" w:hint="eastAsia"/>
          <w:kern w:val="0"/>
          <w:sz w:val="24"/>
        </w:rPr>
        <w:t>采用</w:t>
      </w:r>
      <w:r w:rsidRPr="00366D8D">
        <w:rPr>
          <w:rFonts w:ascii="Times New Roman" w:hAnsi="Times New Roman" w:cs="宋体"/>
          <w:kern w:val="0"/>
          <w:sz w:val="24"/>
        </w:rPr>
        <w:t>课堂观察、作业评定、考试测试等</w:t>
      </w:r>
      <w:r w:rsidRPr="00366D8D">
        <w:rPr>
          <w:rFonts w:ascii="Times New Roman" w:hAnsi="Times New Roman" w:cs="宋体" w:hint="eastAsia"/>
          <w:kern w:val="0"/>
          <w:sz w:val="24"/>
        </w:rPr>
        <w:t>方法和工具</w:t>
      </w:r>
      <w:r w:rsidRPr="00366D8D">
        <w:rPr>
          <w:rFonts w:ascii="Times New Roman" w:hAnsi="Times New Roman" w:cs="宋体"/>
          <w:kern w:val="0"/>
          <w:sz w:val="24"/>
        </w:rPr>
        <w:t>。</w:t>
      </w:r>
      <w:r w:rsidRPr="00366D8D">
        <w:rPr>
          <w:rFonts w:ascii="Times New Roman" w:hAnsi="Times New Roman" w:cs="宋体" w:hint="eastAsia"/>
          <w:kern w:val="0"/>
          <w:sz w:val="24"/>
        </w:rPr>
        <w:t>进行评价与考核。</w:t>
      </w:r>
    </w:p>
    <w:p w14:paraId="0A9761A4" w14:textId="77777777" w:rsidR="00CB5B4D" w:rsidRDefault="00C47C5E">
      <w:pPr>
        <w:keepNext/>
        <w:keepLines/>
        <w:spacing w:line="500" w:lineRule="exact"/>
        <w:ind w:left="562"/>
        <w:outlineLvl w:val="1"/>
        <w:rPr>
          <w:rFonts w:ascii="Arial" w:eastAsia="黑体" w:hAnsi="Arial"/>
          <w:b/>
          <w:bCs/>
          <w:color w:val="000000"/>
          <w:sz w:val="28"/>
          <w:szCs w:val="28"/>
        </w:rPr>
      </w:pPr>
      <w:r>
        <w:rPr>
          <w:rFonts w:ascii="Arial" w:eastAsia="黑体" w:hAnsi="Arial" w:hint="eastAsia"/>
          <w:b/>
          <w:bCs/>
          <w:color w:val="000000"/>
          <w:sz w:val="28"/>
          <w:szCs w:val="28"/>
        </w:rPr>
        <w:t>（五）考核评价</w:t>
      </w:r>
    </w:p>
    <w:p w14:paraId="5F2FA33D" w14:textId="03FA577E" w:rsidR="00366D8D" w:rsidRPr="00366D8D" w:rsidRDefault="00366D8D" w:rsidP="00366D8D">
      <w:pPr>
        <w:spacing w:line="360" w:lineRule="auto"/>
        <w:ind w:firstLineChars="200" w:firstLine="480"/>
        <w:rPr>
          <w:rFonts w:ascii="Times New Roman" w:hAnsi="Times New Roman" w:cs="宋体"/>
          <w:color w:val="000000"/>
          <w:sz w:val="24"/>
        </w:rPr>
      </w:pPr>
      <w:bookmarkStart w:id="73" w:name="_Toc257887141"/>
      <w:r>
        <w:rPr>
          <w:rFonts w:ascii="Times New Roman" w:hAnsi="Times New Roman" w:hint="eastAsia"/>
          <w:sz w:val="24"/>
        </w:rPr>
        <w:t>严格落实培养目标和培养规格要求，加大过程考核、实践技能考核成绩在课程总成绩中的比重。严格考试纪律，健全多元化考核评价体系，完善学生学习过程监测、评价与反馈机制，引导学生自我管理、主动学习，提高学习效率。强化实习、实训、毕业设计（论文）等实践性教学环节的全过程管理与考核评价。</w:t>
      </w:r>
    </w:p>
    <w:p w14:paraId="436C5D73" w14:textId="7D48714D" w:rsidR="00CB5B4D" w:rsidRDefault="00C47C5E">
      <w:pPr>
        <w:spacing w:line="500" w:lineRule="exact"/>
        <w:ind w:firstLineChars="200" w:firstLine="482"/>
        <w:rPr>
          <w:rFonts w:ascii="黑体" w:eastAsia="黑体" w:hAnsi="黑体" w:cs="宋体"/>
          <w:b/>
          <w:color w:val="000000"/>
          <w:sz w:val="24"/>
          <w:szCs w:val="24"/>
        </w:rPr>
      </w:pPr>
      <w:r>
        <w:rPr>
          <w:rFonts w:ascii="黑体" w:eastAsia="黑体" w:hAnsi="黑体" w:cs="宋体" w:hint="eastAsia"/>
          <w:b/>
          <w:color w:val="000000"/>
          <w:sz w:val="24"/>
          <w:szCs w:val="24"/>
        </w:rPr>
        <w:t>1.课程考核</w:t>
      </w:r>
      <w:bookmarkEnd w:id="73"/>
    </w:p>
    <w:p w14:paraId="3CB3CD73" w14:textId="745B52CF" w:rsidR="00CB5B4D" w:rsidRPr="00366D8D" w:rsidRDefault="00366D8D" w:rsidP="00366D8D">
      <w:pPr>
        <w:widowControl/>
        <w:tabs>
          <w:tab w:val="left" w:pos="1800"/>
          <w:tab w:val="right" w:leader="middleDot" w:pos="8100"/>
        </w:tabs>
        <w:spacing w:line="360" w:lineRule="auto"/>
        <w:ind w:firstLineChars="200" w:firstLine="480"/>
        <w:rPr>
          <w:rFonts w:ascii="Times New Roman" w:hAnsi="Times New Roman"/>
          <w:sz w:val="24"/>
        </w:rPr>
      </w:pPr>
      <w:r>
        <w:rPr>
          <w:rFonts w:ascii="Times New Roman" w:hAnsi="Times New Roman" w:hint="eastAsia"/>
          <w:sz w:val="24"/>
        </w:rPr>
        <w:t>提倡考试模式创新和改革，采用多种考试方式，如笔试、一张纸考试、大型作业、探究式考试，充分反映学生对知识的掌握程度。按照卷面成绩</w:t>
      </w:r>
      <w:r>
        <w:rPr>
          <w:rFonts w:ascii="Times New Roman" w:hAnsi="Times New Roman"/>
          <w:sz w:val="24"/>
        </w:rPr>
        <w:t>50%+</w:t>
      </w:r>
      <w:r>
        <w:rPr>
          <w:rFonts w:ascii="Times New Roman" w:hAnsi="Times New Roman" w:hint="eastAsia"/>
          <w:sz w:val="24"/>
        </w:rPr>
        <w:t>平时表现（作业、课程表现、出勤等）</w:t>
      </w:r>
      <w:r>
        <w:rPr>
          <w:rFonts w:ascii="Times New Roman" w:hAnsi="Times New Roman"/>
          <w:sz w:val="24"/>
        </w:rPr>
        <w:t>50%</w:t>
      </w:r>
      <w:r>
        <w:rPr>
          <w:rFonts w:ascii="Times New Roman" w:hAnsi="Times New Roman" w:hint="eastAsia"/>
          <w:sz w:val="24"/>
        </w:rPr>
        <w:t>计课程的总成绩。</w:t>
      </w:r>
    </w:p>
    <w:p w14:paraId="68E18793" w14:textId="77777777" w:rsidR="00CB5B4D" w:rsidRDefault="00C47C5E">
      <w:pPr>
        <w:spacing w:line="500" w:lineRule="exact"/>
        <w:ind w:firstLineChars="200" w:firstLine="482"/>
        <w:rPr>
          <w:rFonts w:ascii="黑体" w:eastAsia="黑体" w:hAnsi="黑体" w:cs="宋体"/>
          <w:b/>
          <w:color w:val="000000"/>
          <w:sz w:val="24"/>
          <w:szCs w:val="24"/>
        </w:rPr>
      </w:pPr>
      <w:bookmarkStart w:id="74" w:name="_Toc257887142"/>
      <w:r>
        <w:rPr>
          <w:rFonts w:ascii="黑体" w:eastAsia="黑体" w:hAnsi="黑体" w:cs="宋体" w:hint="eastAsia"/>
          <w:b/>
          <w:color w:val="000000"/>
          <w:sz w:val="24"/>
          <w:szCs w:val="24"/>
        </w:rPr>
        <w:lastRenderedPageBreak/>
        <w:t>2.专项实践考核</w:t>
      </w:r>
      <w:bookmarkEnd w:id="74"/>
    </w:p>
    <w:p w14:paraId="22F02277" w14:textId="4864CFB5" w:rsidR="00366D8D" w:rsidRDefault="00366D8D" w:rsidP="00366D8D">
      <w:pPr>
        <w:spacing w:line="360" w:lineRule="auto"/>
        <w:ind w:firstLineChars="200" w:firstLine="482"/>
        <w:rPr>
          <w:rFonts w:ascii="Times New Roman" w:hAnsi="Times New Roman"/>
          <w:sz w:val="24"/>
        </w:rPr>
      </w:pPr>
      <w:r>
        <w:rPr>
          <w:rFonts w:ascii="Arial" w:eastAsia="黑体" w:hAnsi="Arial" w:hint="eastAsia"/>
          <w:b/>
          <w:bCs/>
          <w:color w:val="000000"/>
          <w:sz w:val="24"/>
          <w:szCs w:val="24"/>
        </w:rPr>
        <w:t xml:space="preserve"> </w:t>
      </w:r>
      <w:r>
        <w:rPr>
          <w:rFonts w:ascii="Times New Roman" w:hAnsi="Times New Roman" w:hint="eastAsia"/>
          <w:sz w:val="24"/>
        </w:rPr>
        <w:t>实训实习：实训实习是指时间在一周以上的课程实习、课程设计、专业实习、岗位实习。实行课程化管理，实习不合格者不具备毕业资格。按照学院实践教学管理规范要求评定成绩。</w:t>
      </w:r>
    </w:p>
    <w:p w14:paraId="33919D29" w14:textId="75A64EE2" w:rsidR="00CB5B4D" w:rsidRPr="00366D8D" w:rsidRDefault="00366D8D" w:rsidP="00366D8D">
      <w:pPr>
        <w:spacing w:line="360" w:lineRule="auto"/>
        <w:ind w:firstLineChars="200" w:firstLine="480"/>
        <w:rPr>
          <w:rFonts w:ascii="Times New Roman" w:hAnsi="Times New Roman"/>
          <w:sz w:val="24"/>
        </w:rPr>
      </w:pPr>
      <w:r>
        <w:rPr>
          <w:rFonts w:ascii="Times New Roman" w:hAnsi="Times New Roman" w:hint="eastAsia"/>
          <w:sz w:val="24"/>
        </w:rPr>
        <w:t>毕业论文（设计）：毕业论文</w:t>
      </w:r>
      <w:r>
        <w:rPr>
          <w:rFonts w:ascii="Times New Roman" w:hAnsi="Times New Roman"/>
          <w:sz w:val="24"/>
        </w:rPr>
        <w:t>(</w:t>
      </w:r>
      <w:r>
        <w:rPr>
          <w:rFonts w:ascii="Times New Roman" w:hAnsi="Times New Roman" w:hint="eastAsia"/>
          <w:sz w:val="24"/>
        </w:rPr>
        <w:t>设计</w:t>
      </w:r>
      <w:r>
        <w:rPr>
          <w:rFonts w:ascii="Times New Roman" w:hAnsi="Times New Roman"/>
          <w:sz w:val="24"/>
        </w:rPr>
        <w:t>)</w:t>
      </w:r>
      <w:r>
        <w:rPr>
          <w:rFonts w:ascii="Times New Roman" w:hAnsi="Times New Roman" w:hint="eastAsia"/>
          <w:sz w:val="24"/>
        </w:rPr>
        <w:t>是实践教学的重要组成部分，平时成绩（</w:t>
      </w:r>
      <w:r>
        <w:rPr>
          <w:rFonts w:ascii="Times New Roman" w:hAnsi="Times New Roman"/>
          <w:sz w:val="24"/>
        </w:rPr>
        <w:t>30%</w:t>
      </w:r>
      <w:r>
        <w:rPr>
          <w:rFonts w:ascii="Times New Roman" w:hAnsi="Times New Roman" w:hint="eastAsia"/>
          <w:sz w:val="24"/>
        </w:rPr>
        <w:t>）、审阅成绩（</w:t>
      </w:r>
      <w:r>
        <w:rPr>
          <w:rFonts w:ascii="Times New Roman" w:hAnsi="Times New Roman"/>
          <w:sz w:val="24"/>
        </w:rPr>
        <w:t>30%</w:t>
      </w:r>
      <w:r>
        <w:rPr>
          <w:rFonts w:ascii="Times New Roman" w:hAnsi="Times New Roman" w:hint="eastAsia"/>
          <w:sz w:val="24"/>
        </w:rPr>
        <w:t>）和答辩成绩（</w:t>
      </w:r>
      <w:r>
        <w:rPr>
          <w:rFonts w:ascii="Times New Roman" w:hAnsi="Times New Roman"/>
          <w:sz w:val="24"/>
        </w:rPr>
        <w:t>40%</w:t>
      </w:r>
      <w:r>
        <w:rPr>
          <w:rFonts w:ascii="Times New Roman" w:hAnsi="Times New Roman" w:hint="eastAsia"/>
          <w:sz w:val="24"/>
        </w:rPr>
        <w:t>）折算后按优</w:t>
      </w:r>
      <w:r>
        <w:rPr>
          <w:rFonts w:ascii="Times New Roman" w:hAnsi="Times New Roman"/>
          <w:sz w:val="24"/>
        </w:rPr>
        <w:t>(90—100)</w:t>
      </w:r>
      <w:r>
        <w:rPr>
          <w:rFonts w:ascii="Times New Roman" w:hAnsi="Times New Roman" w:hint="eastAsia"/>
          <w:sz w:val="24"/>
        </w:rPr>
        <w:t>，良</w:t>
      </w:r>
      <w:r>
        <w:rPr>
          <w:rFonts w:ascii="Times New Roman" w:hAnsi="Times New Roman"/>
          <w:sz w:val="24"/>
        </w:rPr>
        <w:t>(75—89)</w:t>
      </w:r>
      <w:r>
        <w:rPr>
          <w:rFonts w:ascii="Times New Roman" w:hAnsi="Times New Roman" w:hint="eastAsia"/>
          <w:sz w:val="24"/>
        </w:rPr>
        <w:t>，及格</w:t>
      </w:r>
      <w:r>
        <w:rPr>
          <w:rFonts w:ascii="Times New Roman" w:hAnsi="Times New Roman"/>
          <w:sz w:val="24"/>
        </w:rPr>
        <w:t>(60—74)</w:t>
      </w:r>
      <w:r>
        <w:rPr>
          <w:rFonts w:ascii="Times New Roman" w:hAnsi="Times New Roman" w:hint="eastAsia"/>
          <w:sz w:val="24"/>
        </w:rPr>
        <w:t>，不及格</w:t>
      </w:r>
      <w:r>
        <w:rPr>
          <w:rFonts w:ascii="Times New Roman" w:hAnsi="Times New Roman"/>
          <w:sz w:val="24"/>
        </w:rPr>
        <w:t>(59</w:t>
      </w:r>
      <w:r>
        <w:rPr>
          <w:rFonts w:ascii="Times New Roman" w:hAnsi="Times New Roman" w:hint="eastAsia"/>
          <w:sz w:val="24"/>
        </w:rPr>
        <w:t>分以下</w:t>
      </w:r>
      <w:r>
        <w:rPr>
          <w:rFonts w:ascii="Times New Roman" w:hAnsi="Times New Roman"/>
          <w:sz w:val="24"/>
        </w:rPr>
        <w:t>)</w:t>
      </w:r>
      <w:r>
        <w:rPr>
          <w:rFonts w:ascii="Times New Roman" w:hAnsi="Times New Roman" w:hint="eastAsia"/>
          <w:sz w:val="24"/>
        </w:rPr>
        <w:t>评定等级。</w:t>
      </w:r>
    </w:p>
    <w:p w14:paraId="3443DA85" w14:textId="77777777" w:rsidR="00CB5B4D" w:rsidRDefault="00C47C5E">
      <w:pPr>
        <w:ind w:firstLineChars="200" w:firstLine="562"/>
        <w:rPr>
          <w:rFonts w:ascii="Arial" w:eastAsia="黑体" w:hAnsi="Arial"/>
          <w:b/>
          <w:bCs/>
          <w:color w:val="000000"/>
          <w:sz w:val="28"/>
          <w:szCs w:val="28"/>
        </w:rPr>
      </w:pPr>
      <w:r>
        <w:rPr>
          <w:rFonts w:ascii="Arial" w:eastAsia="黑体" w:hAnsi="Arial" w:hint="eastAsia"/>
          <w:b/>
          <w:bCs/>
          <w:color w:val="000000"/>
          <w:sz w:val="28"/>
          <w:szCs w:val="28"/>
        </w:rPr>
        <w:t>（六）质量管理</w:t>
      </w:r>
    </w:p>
    <w:p w14:paraId="510CB7EC" w14:textId="4001D637" w:rsidR="00CB5B4D" w:rsidRDefault="00C47C5E">
      <w:pPr>
        <w:snapToGrid w:val="0"/>
        <w:spacing w:line="460" w:lineRule="exact"/>
        <w:ind w:firstLineChars="200" w:firstLine="480"/>
        <w:rPr>
          <w:rFonts w:ascii="宋体" w:hAnsi="宋体" w:cs="宋体"/>
          <w:color w:val="000000"/>
          <w:sz w:val="24"/>
          <w:szCs w:val="24"/>
        </w:rPr>
      </w:pPr>
      <w:r>
        <w:rPr>
          <w:rFonts w:ascii="宋体" w:hAnsi="宋体" w:cs="宋体" w:hint="eastAsia"/>
          <w:color w:val="000000"/>
          <w:sz w:val="24"/>
          <w:szCs w:val="24"/>
        </w:rPr>
        <w:t>1. 学校和系部已经建立</w:t>
      </w:r>
      <w:r w:rsidR="00366D8D">
        <w:rPr>
          <w:rFonts w:ascii="宋体" w:hAnsi="宋体" w:cs="宋体" w:hint="eastAsia"/>
          <w:color w:val="000000"/>
          <w:sz w:val="24"/>
          <w:szCs w:val="24"/>
        </w:rPr>
        <w:t>食品生物技术</w:t>
      </w:r>
      <w:r>
        <w:rPr>
          <w:rFonts w:ascii="宋体" w:hAnsi="宋体" w:cs="宋体" w:hint="eastAsia"/>
          <w:color w:val="000000"/>
          <w:sz w:val="24"/>
          <w:szCs w:val="24"/>
        </w:rPr>
        <w:t>专业建设和教学质量诊断与改进机制，健全专业教学质量监控管理制度，完善课堂教学、教学评价、实习实训、毕业设计以及专业调研、人才培养方案更新、资源建设等方面质量标准建设，通过教学实施，过程监控、质量评价和持续改进，达成人才培养规格。</w:t>
      </w:r>
    </w:p>
    <w:p w14:paraId="1DCE62DB" w14:textId="77777777" w:rsidR="00CB5B4D" w:rsidRDefault="00C47C5E">
      <w:pPr>
        <w:snapToGrid w:val="0"/>
        <w:spacing w:line="460" w:lineRule="exact"/>
        <w:ind w:firstLineChars="200" w:firstLine="480"/>
        <w:rPr>
          <w:rFonts w:ascii="宋体" w:hAnsi="宋体" w:cs="宋体"/>
          <w:color w:val="000000"/>
          <w:sz w:val="24"/>
          <w:szCs w:val="24"/>
        </w:rPr>
      </w:pPr>
      <w:r>
        <w:rPr>
          <w:rFonts w:ascii="宋体" w:hAnsi="宋体" w:cs="宋体" w:hint="eastAsia"/>
          <w:color w:val="000000"/>
          <w:sz w:val="24"/>
          <w:szCs w:val="24"/>
        </w:rPr>
        <w:t>2.学校和系部已经完善教学管理机制，加强日常教学组织运行与管理，定期开展课程建设水平和教学质量诊断与改进，建立健全巡课、听课、评教、评学等制度，建立与企业联动的实践教学环节督导制度，严明教学纪律，强化教学组织功能，定期开展公开课、示范课等教研活动。</w:t>
      </w:r>
    </w:p>
    <w:p w14:paraId="4BDB45CB" w14:textId="77777777" w:rsidR="00CB5B4D" w:rsidRDefault="00C47C5E">
      <w:pPr>
        <w:snapToGrid w:val="0"/>
        <w:spacing w:line="460" w:lineRule="exact"/>
        <w:ind w:firstLineChars="200" w:firstLine="480"/>
        <w:rPr>
          <w:rFonts w:ascii="宋体" w:hAnsi="宋体" w:cs="宋体"/>
          <w:color w:val="000000"/>
          <w:sz w:val="24"/>
          <w:szCs w:val="24"/>
        </w:rPr>
      </w:pPr>
      <w:r>
        <w:rPr>
          <w:rFonts w:ascii="宋体" w:hAnsi="宋体" w:cs="宋体" w:hint="eastAsia"/>
          <w:color w:val="000000"/>
          <w:sz w:val="24"/>
          <w:szCs w:val="24"/>
        </w:rPr>
        <w:t>3.学校已经建立毕业生跟踪反馈机制及社会评价机制，并对生源情况、在校生学业水平、毕业生就业情况等进行分析，定期评价人才培养质量和培养目标达成情况。</w:t>
      </w:r>
    </w:p>
    <w:p w14:paraId="4F7CA3F3" w14:textId="1BFB80A5" w:rsidR="00CB5B4D" w:rsidRDefault="00C47C5E">
      <w:pPr>
        <w:snapToGrid w:val="0"/>
        <w:spacing w:line="460" w:lineRule="exact"/>
        <w:ind w:firstLineChars="200" w:firstLine="480"/>
        <w:rPr>
          <w:rFonts w:ascii="宋体" w:hAnsi="宋体" w:cs="宋体"/>
          <w:color w:val="000000"/>
          <w:sz w:val="24"/>
          <w:szCs w:val="24"/>
        </w:rPr>
      </w:pPr>
      <w:r>
        <w:rPr>
          <w:rFonts w:ascii="宋体" w:hAnsi="宋体" w:cs="宋体" w:hint="eastAsia"/>
          <w:color w:val="000000"/>
          <w:sz w:val="24"/>
          <w:szCs w:val="24"/>
        </w:rPr>
        <w:t>4.</w:t>
      </w:r>
      <w:r w:rsidR="00366D8D">
        <w:rPr>
          <w:rFonts w:ascii="宋体" w:hAnsi="宋体" w:cs="宋体" w:hint="eastAsia"/>
          <w:color w:val="000000"/>
          <w:sz w:val="24"/>
          <w:szCs w:val="24"/>
        </w:rPr>
        <w:t>食品药品</w:t>
      </w:r>
      <w:r>
        <w:rPr>
          <w:rFonts w:ascii="宋体" w:hAnsi="宋体" w:cs="宋体" w:hint="eastAsia"/>
          <w:color w:val="000000"/>
          <w:sz w:val="24"/>
          <w:szCs w:val="24"/>
        </w:rPr>
        <w:t>教研室充分利用评价分析结果有效改进专业教学，持续提高人才培养质量。</w:t>
      </w:r>
    </w:p>
    <w:p w14:paraId="0D0CB5FE" w14:textId="77777777" w:rsidR="00CB5B4D" w:rsidRDefault="00C47C5E">
      <w:pPr>
        <w:keepNext/>
        <w:keepLines/>
        <w:spacing w:line="500" w:lineRule="exact"/>
        <w:ind w:firstLineChars="200" w:firstLine="643"/>
        <w:outlineLvl w:val="0"/>
        <w:rPr>
          <w:rFonts w:eastAsia="黑体"/>
          <w:b/>
          <w:bCs/>
          <w:color w:val="000000"/>
          <w:kern w:val="44"/>
          <w:sz w:val="32"/>
          <w:szCs w:val="30"/>
        </w:rPr>
      </w:pPr>
      <w:bookmarkStart w:id="75" w:name="_Toc46303733"/>
      <w:r>
        <w:rPr>
          <w:rFonts w:eastAsia="黑体" w:hint="eastAsia"/>
          <w:b/>
          <w:bCs/>
          <w:color w:val="000000"/>
          <w:kern w:val="44"/>
          <w:sz w:val="32"/>
          <w:szCs w:val="30"/>
        </w:rPr>
        <w:t>九、毕业要求</w:t>
      </w:r>
      <w:bookmarkEnd w:id="75"/>
    </w:p>
    <w:p w14:paraId="7667167C" w14:textId="77777777" w:rsidR="00CB5B4D" w:rsidRDefault="00C47C5E">
      <w:pPr>
        <w:keepNext/>
        <w:keepLines/>
        <w:spacing w:line="500" w:lineRule="exact"/>
        <w:ind w:firstLineChars="200" w:firstLine="562"/>
        <w:outlineLvl w:val="1"/>
        <w:rPr>
          <w:rFonts w:ascii="Arial" w:eastAsia="黑体" w:hAnsi="Arial"/>
          <w:b/>
          <w:bCs/>
          <w:color w:val="000000"/>
          <w:sz w:val="28"/>
          <w:szCs w:val="28"/>
        </w:rPr>
      </w:pPr>
      <w:bookmarkStart w:id="76" w:name="_Toc46303734"/>
      <w:bookmarkStart w:id="77" w:name="_Toc407696152"/>
      <w:bookmarkStart w:id="78" w:name="_Toc405393395"/>
      <w:bookmarkStart w:id="79" w:name="_Toc407697910"/>
      <w:r>
        <w:rPr>
          <w:rFonts w:ascii="Arial" w:eastAsia="黑体" w:hAnsi="Arial" w:hint="eastAsia"/>
          <w:b/>
          <w:bCs/>
          <w:color w:val="000000"/>
          <w:sz w:val="28"/>
          <w:szCs w:val="28"/>
        </w:rPr>
        <w:t>（一）学分要求</w:t>
      </w:r>
      <w:bookmarkEnd w:id="76"/>
      <w:bookmarkEnd w:id="77"/>
      <w:bookmarkEnd w:id="78"/>
      <w:bookmarkEnd w:id="79"/>
    </w:p>
    <w:p w14:paraId="1C6C3592" w14:textId="2FA91E3C" w:rsidR="00CB5B4D" w:rsidRDefault="00C47C5E">
      <w:pPr>
        <w:snapToGrid w:val="0"/>
        <w:spacing w:line="460" w:lineRule="exact"/>
        <w:ind w:firstLineChars="200" w:firstLine="480"/>
        <w:rPr>
          <w:rFonts w:ascii="宋体" w:hAnsi="宋体" w:cs="宋体"/>
          <w:color w:val="000000"/>
          <w:sz w:val="24"/>
          <w:szCs w:val="24"/>
        </w:rPr>
      </w:pPr>
      <w:bookmarkStart w:id="80" w:name="_Hlk11874548"/>
      <w:r>
        <w:rPr>
          <w:rFonts w:ascii="宋体" w:hAnsi="宋体" w:cs="宋体" w:hint="eastAsia"/>
          <w:color w:val="000000"/>
          <w:sz w:val="24"/>
          <w:szCs w:val="24"/>
        </w:rPr>
        <w:t>总学分：要求学生毕业最低学分</w:t>
      </w:r>
      <w:r w:rsidR="00366D8D">
        <w:rPr>
          <w:rFonts w:ascii="宋体" w:hAnsi="宋体" w:cs="宋体" w:hint="eastAsia"/>
          <w:color w:val="000000"/>
          <w:sz w:val="24"/>
          <w:szCs w:val="24"/>
        </w:rPr>
        <w:t>166</w:t>
      </w:r>
      <w:r>
        <w:rPr>
          <w:rFonts w:ascii="宋体" w:hAnsi="宋体" w:cs="宋体" w:hint="eastAsia"/>
          <w:color w:val="000000"/>
          <w:sz w:val="24"/>
          <w:szCs w:val="24"/>
        </w:rPr>
        <w:t>学分。（说明：毕业最低学分由课程学分、第二课堂学分、操行学分三部分组成。其中包括“课程学分”</w:t>
      </w:r>
      <w:r w:rsidR="00366D8D">
        <w:rPr>
          <w:rFonts w:ascii="宋体" w:hAnsi="宋体" w:cs="宋体" w:hint="eastAsia"/>
          <w:color w:val="000000"/>
          <w:sz w:val="24"/>
          <w:szCs w:val="24"/>
        </w:rPr>
        <w:t>158</w:t>
      </w:r>
      <w:r>
        <w:rPr>
          <w:rFonts w:ascii="宋体" w:hAnsi="宋体" w:cs="宋体" w:hint="eastAsia"/>
          <w:color w:val="000000"/>
          <w:sz w:val="24"/>
          <w:szCs w:val="24"/>
        </w:rPr>
        <w:t>学分，第二课堂5学分，操行学分3学分）。</w:t>
      </w:r>
    </w:p>
    <w:p w14:paraId="1705C88E" w14:textId="77777777" w:rsidR="00CB5B4D" w:rsidRDefault="00C47C5E">
      <w:pPr>
        <w:snapToGrid w:val="0"/>
        <w:spacing w:line="460" w:lineRule="exact"/>
        <w:ind w:firstLineChars="200" w:firstLine="480"/>
        <w:rPr>
          <w:rFonts w:ascii="宋体" w:hAnsi="宋体" w:cs="宋体"/>
          <w:color w:val="000000"/>
          <w:sz w:val="24"/>
          <w:szCs w:val="24"/>
        </w:rPr>
      </w:pPr>
      <w:r>
        <w:rPr>
          <w:rFonts w:ascii="宋体" w:hAnsi="宋体" w:cs="宋体" w:hint="eastAsia"/>
          <w:color w:val="000000"/>
          <w:sz w:val="24"/>
          <w:szCs w:val="24"/>
        </w:rPr>
        <w:t>学分设定标准以授课（训练）学时数（或周数）为主要依据。</w:t>
      </w:r>
    </w:p>
    <w:bookmarkEnd w:id="80"/>
    <w:p w14:paraId="66480E8B" w14:textId="562407F5" w:rsidR="00CB5B4D" w:rsidRDefault="00C47C5E">
      <w:pPr>
        <w:snapToGrid w:val="0"/>
        <w:spacing w:line="460" w:lineRule="exact"/>
        <w:ind w:firstLineChars="200" w:firstLine="480"/>
        <w:rPr>
          <w:rFonts w:ascii="宋体" w:hAnsi="宋体" w:cs="宋体"/>
          <w:color w:val="000000"/>
          <w:sz w:val="24"/>
          <w:szCs w:val="24"/>
        </w:rPr>
      </w:pPr>
      <w:r>
        <w:rPr>
          <w:rFonts w:ascii="宋体" w:hAnsi="宋体" w:cs="宋体" w:hint="eastAsia"/>
          <w:color w:val="000000"/>
          <w:sz w:val="24"/>
          <w:szCs w:val="24"/>
        </w:rPr>
        <w:t>1．理论与实践一体化课程教学按每1</w:t>
      </w:r>
      <w:r w:rsidR="00366D8D">
        <w:rPr>
          <w:rFonts w:ascii="宋体" w:hAnsi="宋体" w:cs="宋体" w:hint="eastAsia"/>
          <w:color w:val="000000"/>
          <w:sz w:val="24"/>
          <w:szCs w:val="24"/>
        </w:rPr>
        <w:t>8</w:t>
      </w:r>
      <w:r>
        <w:rPr>
          <w:rFonts w:ascii="宋体" w:hAnsi="宋体" w:cs="宋体" w:hint="eastAsia"/>
          <w:color w:val="000000"/>
          <w:sz w:val="24"/>
          <w:szCs w:val="24"/>
        </w:rPr>
        <w:t>学时1学分计；</w:t>
      </w:r>
    </w:p>
    <w:p w14:paraId="379CA1ED" w14:textId="77777777" w:rsidR="00CB5B4D" w:rsidRDefault="00C47C5E">
      <w:pPr>
        <w:snapToGrid w:val="0"/>
        <w:spacing w:line="460" w:lineRule="exact"/>
        <w:ind w:firstLineChars="200" w:firstLine="480"/>
        <w:rPr>
          <w:rFonts w:ascii="宋体" w:hAnsi="宋体" w:cs="宋体"/>
          <w:color w:val="000000"/>
          <w:sz w:val="24"/>
          <w:szCs w:val="24"/>
        </w:rPr>
      </w:pPr>
      <w:r>
        <w:rPr>
          <w:rFonts w:ascii="宋体" w:hAnsi="宋体" w:cs="宋体" w:hint="eastAsia"/>
          <w:color w:val="000000"/>
          <w:sz w:val="24"/>
          <w:szCs w:val="24"/>
        </w:rPr>
        <w:t>2．综合实践教学环节按每周1学分计；</w:t>
      </w:r>
    </w:p>
    <w:p w14:paraId="6FEC9881" w14:textId="77777777" w:rsidR="00CB5B4D" w:rsidRDefault="00C47C5E">
      <w:pPr>
        <w:snapToGrid w:val="0"/>
        <w:spacing w:line="460" w:lineRule="exact"/>
        <w:ind w:firstLineChars="200" w:firstLine="480"/>
        <w:rPr>
          <w:rFonts w:ascii="宋体" w:hAnsi="宋体" w:cs="宋体"/>
          <w:color w:val="000000"/>
          <w:sz w:val="24"/>
          <w:szCs w:val="24"/>
        </w:rPr>
      </w:pPr>
      <w:r>
        <w:rPr>
          <w:rFonts w:ascii="宋体" w:hAnsi="宋体" w:cs="宋体" w:hint="eastAsia"/>
          <w:color w:val="000000"/>
          <w:sz w:val="24"/>
          <w:szCs w:val="24"/>
        </w:rPr>
        <w:lastRenderedPageBreak/>
        <w:t>3．学分的最小计量单元为0.5学分。</w:t>
      </w:r>
    </w:p>
    <w:p w14:paraId="5BCC0586" w14:textId="77777777" w:rsidR="00CB5B4D" w:rsidRDefault="00C47C5E">
      <w:pPr>
        <w:snapToGrid w:val="0"/>
        <w:spacing w:line="460" w:lineRule="exact"/>
        <w:ind w:firstLineChars="200" w:firstLine="480"/>
        <w:rPr>
          <w:rFonts w:ascii="宋体" w:hAnsi="宋体" w:cs="宋体"/>
          <w:color w:val="000000"/>
          <w:sz w:val="24"/>
          <w:szCs w:val="24"/>
        </w:rPr>
      </w:pPr>
      <w:r>
        <w:rPr>
          <w:rFonts w:ascii="宋体" w:hAnsi="宋体" w:cs="宋体" w:hint="eastAsia"/>
          <w:color w:val="000000"/>
          <w:sz w:val="24"/>
          <w:szCs w:val="24"/>
        </w:rPr>
        <w:t>4．上级教育行政管理部门相关文件有明确的学分学时规定的，如《形势与政策》课程等情况，按照规定执行，不进行折算。</w:t>
      </w:r>
    </w:p>
    <w:p w14:paraId="7A7E9D77" w14:textId="77777777" w:rsidR="00CB5B4D" w:rsidRDefault="00C47C5E">
      <w:pPr>
        <w:snapToGrid w:val="0"/>
        <w:spacing w:line="460" w:lineRule="exact"/>
        <w:ind w:firstLineChars="200" w:firstLine="480"/>
        <w:rPr>
          <w:rFonts w:ascii="宋体" w:hAnsi="宋体" w:cs="宋体"/>
          <w:color w:val="000000"/>
          <w:sz w:val="24"/>
          <w:szCs w:val="24"/>
        </w:rPr>
      </w:pPr>
      <w:r>
        <w:rPr>
          <w:rFonts w:ascii="宋体" w:hAnsi="宋体" w:cs="宋体" w:hint="eastAsia"/>
          <w:color w:val="000000"/>
          <w:sz w:val="24"/>
          <w:szCs w:val="24"/>
        </w:rPr>
        <w:t>5．实施学分奖励、以证代考抵学分和学分互认转换，具体办法按《德州科技职业学院学分制管理办法》及其配套实施细则执行。</w:t>
      </w:r>
    </w:p>
    <w:p w14:paraId="797E341C" w14:textId="77777777" w:rsidR="00CB5B4D" w:rsidRDefault="00C47C5E">
      <w:pPr>
        <w:keepNext/>
        <w:keepLines/>
        <w:spacing w:line="500" w:lineRule="exact"/>
        <w:ind w:firstLineChars="200" w:firstLine="480"/>
        <w:outlineLvl w:val="1"/>
        <w:rPr>
          <w:rFonts w:ascii="宋体" w:hAnsi="宋体" w:cs="宋体"/>
          <w:sz w:val="24"/>
          <w:szCs w:val="24"/>
        </w:rPr>
      </w:pPr>
      <w:r>
        <w:rPr>
          <w:rFonts w:ascii="宋体" w:hAnsi="宋体" w:cs="宋体" w:hint="eastAsia"/>
          <w:sz w:val="24"/>
          <w:szCs w:val="24"/>
        </w:rPr>
        <w:t>6</w:t>
      </w:r>
      <w:r>
        <w:rPr>
          <w:rFonts w:ascii="宋体" w:hAnsi="宋体" w:cs="宋体"/>
          <w:sz w:val="24"/>
          <w:szCs w:val="24"/>
        </w:rPr>
        <w:t xml:space="preserve">. </w:t>
      </w:r>
      <w:r>
        <w:rPr>
          <w:rFonts w:ascii="宋体" w:hAnsi="宋体" w:cs="宋体" w:hint="eastAsia"/>
          <w:sz w:val="24"/>
          <w:szCs w:val="24"/>
        </w:rPr>
        <w:t>第二课堂学分，按</w:t>
      </w:r>
      <w:r>
        <w:rPr>
          <w:rFonts w:ascii="宋体" w:hAnsi="宋体" w:cs="宋体"/>
          <w:sz w:val="24"/>
          <w:szCs w:val="24"/>
        </w:rPr>
        <w:t>《</w:t>
      </w:r>
      <w:r>
        <w:rPr>
          <w:rFonts w:ascii="宋体" w:hAnsi="宋体" w:cs="宋体" w:hint="eastAsia"/>
          <w:sz w:val="24"/>
          <w:szCs w:val="24"/>
        </w:rPr>
        <w:t>德州</w:t>
      </w:r>
      <w:r>
        <w:rPr>
          <w:rFonts w:ascii="宋体" w:hAnsi="宋体" w:cs="宋体"/>
          <w:sz w:val="24"/>
          <w:szCs w:val="24"/>
        </w:rPr>
        <w:t>科技职业学院第二课堂学分认定及管理暂行办法》</w:t>
      </w:r>
      <w:r>
        <w:rPr>
          <w:rFonts w:ascii="宋体" w:hAnsi="宋体" w:cs="宋体" w:hint="eastAsia"/>
          <w:sz w:val="24"/>
          <w:szCs w:val="24"/>
        </w:rPr>
        <w:t>执行。</w:t>
      </w:r>
    </w:p>
    <w:p w14:paraId="07EE5F38" w14:textId="77777777" w:rsidR="00CB5B4D" w:rsidRDefault="00C47C5E">
      <w:pPr>
        <w:keepNext/>
        <w:keepLines/>
        <w:spacing w:line="500" w:lineRule="exact"/>
        <w:ind w:firstLineChars="200" w:firstLine="562"/>
        <w:outlineLvl w:val="1"/>
        <w:rPr>
          <w:rFonts w:ascii="Arial" w:eastAsia="黑体" w:hAnsi="Arial"/>
          <w:b/>
          <w:bCs/>
          <w:color w:val="000000"/>
          <w:sz w:val="28"/>
          <w:szCs w:val="28"/>
        </w:rPr>
      </w:pPr>
      <w:bookmarkStart w:id="81" w:name="_Toc407696153"/>
      <w:bookmarkStart w:id="82" w:name="_Toc305418734"/>
      <w:bookmarkStart w:id="83" w:name="_Toc407697911"/>
      <w:bookmarkStart w:id="84" w:name="_Toc405393396"/>
      <w:bookmarkStart w:id="85" w:name="_Toc46303735"/>
      <w:bookmarkStart w:id="86" w:name="_Toc303837894"/>
      <w:bookmarkEnd w:id="48"/>
      <w:bookmarkEnd w:id="49"/>
      <w:bookmarkEnd w:id="50"/>
      <w:bookmarkEnd w:id="51"/>
      <w:bookmarkEnd w:id="52"/>
      <w:r>
        <w:rPr>
          <w:rFonts w:ascii="Arial" w:eastAsia="黑体" w:hAnsi="Arial" w:hint="eastAsia"/>
          <w:b/>
          <w:bCs/>
          <w:color w:val="000000"/>
          <w:sz w:val="28"/>
          <w:szCs w:val="28"/>
        </w:rPr>
        <w:t>（二）</w:t>
      </w:r>
      <w:bookmarkEnd w:id="81"/>
      <w:bookmarkEnd w:id="82"/>
      <w:bookmarkEnd w:id="83"/>
      <w:bookmarkEnd w:id="84"/>
      <w:r>
        <w:rPr>
          <w:rFonts w:ascii="Arial" w:eastAsia="黑体" w:hAnsi="Arial" w:hint="eastAsia"/>
          <w:b/>
          <w:bCs/>
          <w:color w:val="000000"/>
          <w:sz w:val="28"/>
          <w:szCs w:val="28"/>
        </w:rPr>
        <w:t>证书要求</w:t>
      </w:r>
      <w:bookmarkEnd w:id="85"/>
    </w:p>
    <w:p w14:paraId="36F5AE12" w14:textId="77777777" w:rsidR="00CB5B4D" w:rsidRDefault="00C47C5E">
      <w:pPr>
        <w:snapToGrid w:val="0"/>
        <w:spacing w:beforeLines="50" w:before="156" w:afterLines="50" w:after="156" w:line="360" w:lineRule="auto"/>
        <w:jc w:val="center"/>
        <w:rPr>
          <w:rFonts w:ascii="Times New Roman" w:hAnsi="Times New Roman"/>
          <w:b/>
          <w:color w:val="000000"/>
          <w:sz w:val="24"/>
          <w:szCs w:val="24"/>
        </w:rPr>
      </w:pPr>
      <w:r>
        <w:rPr>
          <w:rFonts w:ascii="Times New Roman" w:hAnsi="Times New Roman" w:hint="eastAsia"/>
          <w:b/>
          <w:color w:val="000000"/>
          <w:sz w:val="24"/>
          <w:szCs w:val="24"/>
        </w:rPr>
        <w:t>表</w:t>
      </w:r>
      <w:r>
        <w:rPr>
          <w:rFonts w:ascii="Times New Roman" w:hAnsi="Times New Roman"/>
          <w:b/>
          <w:color w:val="000000"/>
          <w:sz w:val="24"/>
          <w:szCs w:val="24"/>
        </w:rPr>
        <w:t xml:space="preserve">14  </w:t>
      </w:r>
      <w:r>
        <w:rPr>
          <w:rFonts w:ascii="Times New Roman" w:hAnsi="Times New Roman" w:hint="eastAsia"/>
          <w:b/>
          <w:color w:val="000000"/>
          <w:sz w:val="24"/>
          <w:szCs w:val="24"/>
        </w:rPr>
        <w:t>通用证书要求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2193"/>
        <w:gridCol w:w="2552"/>
        <w:gridCol w:w="1843"/>
        <w:gridCol w:w="1134"/>
      </w:tblGrid>
      <w:tr w:rsidR="00CB5B4D" w14:paraId="1C8E4903" w14:textId="77777777">
        <w:trPr>
          <w:trHeight w:hRule="exact" w:val="715"/>
        </w:trPr>
        <w:tc>
          <w:tcPr>
            <w:tcW w:w="750" w:type="dxa"/>
          </w:tcPr>
          <w:p w14:paraId="3D3D3E4E" w14:textId="77777777" w:rsidR="00CB5B4D" w:rsidRDefault="00C47C5E">
            <w:pPr>
              <w:snapToGrid w:val="0"/>
              <w:spacing w:beforeLines="20" w:before="62" w:afterLines="20" w:after="62" w:line="360" w:lineRule="auto"/>
              <w:jc w:val="center"/>
              <w:rPr>
                <w:rFonts w:ascii="宋体"/>
                <w:b/>
                <w:color w:val="000000"/>
                <w:szCs w:val="21"/>
              </w:rPr>
            </w:pPr>
            <w:r>
              <w:rPr>
                <w:rFonts w:ascii="宋体" w:hAnsi="宋体" w:hint="eastAsia"/>
                <w:b/>
                <w:color w:val="000000"/>
                <w:szCs w:val="21"/>
              </w:rPr>
              <w:t>序号</w:t>
            </w:r>
          </w:p>
        </w:tc>
        <w:tc>
          <w:tcPr>
            <w:tcW w:w="2193" w:type="dxa"/>
          </w:tcPr>
          <w:p w14:paraId="0923E180" w14:textId="77777777" w:rsidR="00CB5B4D" w:rsidRDefault="00C47C5E">
            <w:pPr>
              <w:snapToGrid w:val="0"/>
              <w:spacing w:beforeLines="20" w:before="62" w:afterLines="20" w:after="62" w:line="360" w:lineRule="auto"/>
              <w:jc w:val="center"/>
              <w:rPr>
                <w:rFonts w:ascii="宋体"/>
                <w:b/>
                <w:color w:val="000000"/>
                <w:szCs w:val="21"/>
              </w:rPr>
            </w:pPr>
            <w:r>
              <w:rPr>
                <w:rFonts w:ascii="宋体" w:hAnsi="宋体" w:hint="eastAsia"/>
                <w:b/>
                <w:color w:val="000000"/>
                <w:szCs w:val="21"/>
              </w:rPr>
              <w:t>证书名称</w:t>
            </w:r>
          </w:p>
        </w:tc>
        <w:tc>
          <w:tcPr>
            <w:tcW w:w="2552" w:type="dxa"/>
          </w:tcPr>
          <w:p w14:paraId="19E654E9" w14:textId="77777777" w:rsidR="00CB5B4D" w:rsidRDefault="00C47C5E">
            <w:pPr>
              <w:snapToGrid w:val="0"/>
              <w:spacing w:beforeLines="20" w:before="62" w:afterLines="20" w:after="62" w:line="360" w:lineRule="auto"/>
              <w:jc w:val="center"/>
              <w:rPr>
                <w:rFonts w:ascii="宋体"/>
                <w:b/>
                <w:color w:val="000000"/>
                <w:szCs w:val="21"/>
              </w:rPr>
            </w:pPr>
            <w:r>
              <w:rPr>
                <w:rFonts w:ascii="宋体" w:hAnsi="宋体" w:hint="eastAsia"/>
                <w:b/>
                <w:color w:val="000000"/>
                <w:szCs w:val="21"/>
              </w:rPr>
              <w:t>颁证单位</w:t>
            </w:r>
          </w:p>
        </w:tc>
        <w:tc>
          <w:tcPr>
            <w:tcW w:w="1843" w:type="dxa"/>
          </w:tcPr>
          <w:p w14:paraId="5A09F99F" w14:textId="77777777" w:rsidR="00CB5B4D" w:rsidRDefault="00C47C5E">
            <w:pPr>
              <w:snapToGrid w:val="0"/>
              <w:spacing w:beforeLines="20" w:before="62" w:afterLines="20" w:after="62" w:line="360" w:lineRule="auto"/>
              <w:jc w:val="center"/>
              <w:rPr>
                <w:rFonts w:ascii="宋体"/>
                <w:b/>
                <w:color w:val="000000"/>
                <w:szCs w:val="21"/>
              </w:rPr>
            </w:pPr>
            <w:r>
              <w:rPr>
                <w:rFonts w:ascii="宋体" w:hAnsi="宋体" w:hint="eastAsia"/>
                <w:b/>
                <w:color w:val="000000"/>
                <w:szCs w:val="21"/>
              </w:rPr>
              <w:t>等级</w:t>
            </w:r>
          </w:p>
        </w:tc>
        <w:tc>
          <w:tcPr>
            <w:tcW w:w="1134" w:type="dxa"/>
          </w:tcPr>
          <w:p w14:paraId="611CD9FE" w14:textId="77777777" w:rsidR="00CB5B4D" w:rsidRDefault="00C47C5E">
            <w:pPr>
              <w:snapToGrid w:val="0"/>
              <w:spacing w:beforeLines="20" w:before="62" w:afterLines="20" w:after="62" w:line="360" w:lineRule="auto"/>
              <w:jc w:val="center"/>
              <w:rPr>
                <w:rFonts w:ascii="宋体"/>
                <w:b/>
                <w:color w:val="000000"/>
                <w:szCs w:val="21"/>
              </w:rPr>
            </w:pPr>
            <w:r>
              <w:rPr>
                <w:rFonts w:ascii="宋体" w:hAnsi="宋体" w:hint="eastAsia"/>
                <w:b/>
                <w:color w:val="000000"/>
                <w:szCs w:val="21"/>
              </w:rPr>
              <w:t>性质</w:t>
            </w:r>
          </w:p>
        </w:tc>
      </w:tr>
      <w:tr w:rsidR="00CB5B4D" w14:paraId="76ACFF4D" w14:textId="77777777">
        <w:trPr>
          <w:trHeight w:hRule="exact" w:val="982"/>
        </w:trPr>
        <w:tc>
          <w:tcPr>
            <w:tcW w:w="750" w:type="dxa"/>
            <w:vAlign w:val="center"/>
          </w:tcPr>
          <w:p w14:paraId="5500AC14" w14:textId="77777777" w:rsidR="00CB5B4D" w:rsidRDefault="00C47C5E">
            <w:pPr>
              <w:spacing w:beforeLines="20" w:before="62" w:afterLines="20" w:after="62"/>
              <w:jc w:val="center"/>
              <w:rPr>
                <w:rFonts w:ascii="宋体"/>
                <w:color w:val="000000"/>
                <w:szCs w:val="21"/>
              </w:rPr>
            </w:pPr>
            <w:r>
              <w:rPr>
                <w:rFonts w:ascii="宋体" w:hAnsi="宋体"/>
                <w:color w:val="000000"/>
                <w:szCs w:val="21"/>
              </w:rPr>
              <w:t>1</w:t>
            </w:r>
          </w:p>
        </w:tc>
        <w:tc>
          <w:tcPr>
            <w:tcW w:w="2193" w:type="dxa"/>
            <w:vAlign w:val="center"/>
          </w:tcPr>
          <w:p w14:paraId="4B55D584" w14:textId="77777777" w:rsidR="00CB5B4D" w:rsidRDefault="00C47C5E">
            <w:pPr>
              <w:spacing w:beforeLines="20" w:before="62" w:afterLines="20" w:after="62"/>
              <w:jc w:val="center"/>
              <w:rPr>
                <w:rFonts w:ascii="宋体"/>
                <w:color w:val="000000"/>
                <w:szCs w:val="21"/>
              </w:rPr>
            </w:pPr>
            <w:r>
              <w:rPr>
                <w:rFonts w:ascii="宋体" w:hAnsi="宋体" w:hint="eastAsia"/>
                <w:color w:val="000000"/>
                <w:szCs w:val="21"/>
              </w:rPr>
              <w:t>普通话水平测试等级证书</w:t>
            </w:r>
          </w:p>
        </w:tc>
        <w:tc>
          <w:tcPr>
            <w:tcW w:w="2552" w:type="dxa"/>
            <w:vAlign w:val="center"/>
          </w:tcPr>
          <w:p w14:paraId="6442A732" w14:textId="77777777" w:rsidR="00CB5B4D" w:rsidRDefault="00C47C5E">
            <w:pPr>
              <w:spacing w:beforeLines="20" w:before="62" w:afterLines="20" w:after="62"/>
              <w:jc w:val="center"/>
              <w:rPr>
                <w:rFonts w:ascii="宋体"/>
                <w:color w:val="000000"/>
                <w:szCs w:val="21"/>
              </w:rPr>
            </w:pPr>
            <w:r>
              <w:rPr>
                <w:rFonts w:ascii="宋体" w:hAnsi="宋体" w:hint="eastAsia"/>
                <w:color w:val="000000"/>
                <w:szCs w:val="21"/>
              </w:rPr>
              <w:t>山东省语言文字工作委员会</w:t>
            </w:r>
          </w:p>
        </w:tc>
        <w:tc>
          <w:tcPr>
            <w:tcW w:w="1843" w:type="dxa"/>
            <w:vAlign w:val="center"/>
          </w:tcPr>
          <w:p w14:paraId="63E6A895" w14:textId="77777777" w:rsidR="00CB5B4D" w:rsidRDefault="00C47C5E">
            <w:pPr>
              <w:spacing w:beforeLines="20" w:before="62" w:afterLines="20" w:after="62"/>
              <w:jc w:val="center"/>
              <w:rPr>
                <w:rFonts w:ascii="宋体"/>
                <w:color w:val="000000"/>
                <w:szCs w:val="21"/>
              </w:rPr>
            </w:pPr>
            <w:r>
              <w:rPr>
                <w:rFonts w:ascii="宋体" w:hAnsi="宋体" w:hint="eastAsia"/>
                <w:color w:val="000000"/>
                <w:szCs w:val="21"/>
              </w:rPr>
              <w:t>二级乙等及以上</w:t>
            </w:r>
          </w:p>
        </w:tc>
        <w:tc>
          <w:tcPr>
            <w:tcW w:w="1134" w:type="dxa"/>
            <w:vAlign w:val="center"/>
          </w:tcPr>
          <w:p w14:paraId="303BD65D" w14:textId="77777777" w:rsidR="00CB5B4D" w:rsidRDefault="00C47C5E">
            <w:pPr>
              <w:spacing w:beforeLines="20" w:before="62" w:afterLines="20" w:after="62"/>
              <w:jc w:val="center"/>
              <w:rPr>
                <w:rFonts w:ascii="宋体"/>
                <w:color w:val="000000"/>
                <w:szCs w:val="21"/>
              </w:rPr>
            </w:pPr>
            <w:r>
              <w:rPr>
                <w:rFonts w:ascii="宋体" w:hAnsi="宋体" w:hint="eastAsia"/>
                <w:color w:val="000000"/>
                <w:szCs w:val="21"/>
              </w:rPr>
              <w:t>必取</w:t>
            </w:r>
          </w:p>
        </w:tc>
      </w:tr>
      <w:tr w:rsidR="00366D8D" w14:paraId="0EF72DCE" w14:textId="77777777" w:rsidTr="00595C9D">
        <w:trPr>
          <w:trHeight w:hRule="exact" w:val="567"/>
        </w:trPr>
        <w:tc>
          <w:tcPr>
            <w:tcW w:w="750" w:type="dxa"/>
            <w:vAlign w:val="center"/>
          </w:tcPr>
          <w:p w14:paraId="43C4D6DC" w14:textId="77777777" w:rsidR="00366D8D" w:rsidRDefault="00366D8D" w:rsidP="00366D8D">
            <w:pPr>
              <w:snapToGrid w:val="0"/>
              <w:spacing w:beforeLines="20" w:before="62" w:afterLines="20" w:after="62" w:line="360" w:lineRule="auto"/>
              <w:jc w:val="center"/>
              <w:rPr>
                <w:rFonts w:ascii="宋体"/>
                <w:color w:val="000000"/>
                <w:szCs w:val="21"/>
              </w:rPr>
            </w:pPr>
            <w:r>
              <w:rPr>
                <w:rFonts w:ascii="宋体" w:hint="eastAsia"/>
                <w:color w:val="000000"/>
                <w:szCs w:val="21"/>
              </w:rPr>
              <w:t>2</w:t>
            </w:r>
          </w:p>
        </w:tc>
        <w:tc>
          <w:tcPr>
            <w:tcW w:w="2193" w:type="dxa"/>
          </w:tcPr>
          <w:p w14:paraId="49588019" w14:textId="4607BF87" w:rsidR="00366D8D" w:rsidRDefault="00366D8D" w:rsidP="00366D8D">
            <w:pPr>
              <w:snapToGrid w:val="0"/>
              <w:spacing w:beforeLines="20" w:before="62" w:afterLines="20" w:after="62" w:line="360" w:lineRule="auto"/>
              <w:jc w:val="center"/>
              <w:rPr>
                <w:rFonts w:ascii="宋体"/>
                <w:color w:val="000000"/>
                <w:szCs w:val="21"/>
              </w:rPr>
            </w:pPr>
            <w:r w:rsidRPr="00D3165F">
              <w:rPr>
                <w:rFonts w:hint="eastAsia"/>
              </w:rPr>
              <w:t>计算机</w:t>
            </w:r>
          </w:p>
        </w:tc>
        <w:tc>
          <w:tcPr>
            <w:tcW w:w="2552" w:type="dxa"/>
          </w:tcPr>
          <w:p w14:paraId="36BCC65B" w14:textId="324B77BC" w:rsidR="00366D8D" w:rsidRDefault="00366D8D" w:rsidP="00366D8D">
            <w:pPr>
              <w:snapToGrid w:val="0"/>
              <w:spacing w:beforeLines="20" w:before="62" w:afterLines="20" w:after="62" w:line="360" w:lineRule="auto"/>
              <w:jc w:val="center"/>
              <w:rPr>
                <w:rFonts w:ascii="宋体"/>
                <w:color w:val="000000"/>
                <w:szCs w:val="21"/>
              </w:rPr>
            </w:pPr>
            <w:r w:rsidRPr="00D3165F">
              <w:rPr>
                <w:rFonts w:hint="eastAsia"/>
              </w:rPr>
              <w:t>教育部考试中心</w:t>
            </w:r>
          </w:p>
        </w:tc>
        <w:tc>
          <w:tcPr>
            <w:tcW w:w="1843" w:type="dxa"/>
          </w:tcPr>
          <w:p w14:paraId="04FD46A6" w14:textId="143D2B09" w:rsidR="00366D8D" w:rsidRDefault="00366D8D" w:rsidP="00366D8D">
            <w:pPr>
              <w:snapToGrid w:val="0"/>
              <w:spacing w:beforeLines="20" w:before="62" w:afterLines="20" w:after="62" w:line="360" w:lineRule="auto"/>
              <w:jc w:val="center"/>
              <w:rPr>
                <w:rFonts w:ascii="宋体"/>
                <w:color w:val="000000"/>
                <w:szCs w:val="21"/>
              </w:rPr>
            </w:pPr>
            <w:r w:rsidRPr="00D3165F">
              <w:rPr>
                <w:rFonts w:hint="eastAsia"/>
              </w:rPr>
              <w:t>一级及以上</w:t>
            </w:r>
          </w:p>
        </w:tc>
        <w:tc>
          <w:tcPr>
            <w:tcW w:w="1134" w:type="dxa"/>
          </w:tcPr>
          <w:p w14:paraId="53DB005D" w14:textId="77777777" w:rsidR="00366D8D" w:rsidRDefault="00366D8D" w:rsidP="00366D8D">
            <w:pPr>
              <w:snapToGrid w:val="0"/>
              <w:spacing w:beforeLines="20" w:before="62" w:afterLines="20" w:after="62" w:line="360" w:lineRule="auto"/>
              <w:jc w:val="center"/>
              <w:rPr>
                <w:rFonts w:ascii="宋体"/>
                <w:color w:val="000000"/>
                <w:szCs w:val="21"/>
              </w:rPr>
            </w:pPr>
            <w:r>
              <w:rPr>
                <w:rFonts w:ascii="宋体" w:hint="eastAsia"/>
                <w:color w:val="000000"/>
                <w:szCs w:val="21"/>
              </w:rPr>
              <w:t>选取</w:t>
            </w:r>
          </w:p>
        </w:tc>
      </w:tr>
    </w:tbl>
    <w:p w14:paraId="1CD0F3A8" w14:textId="77777777" w:rsidR="00CB5B4D" w:rsidRDefault="00C47C5E">
      <w:pPr>
        <w:snapToGrid w:val="0"/>
        <w:spacing w:beforeLines="50" w:before="156" w:afterLines="50" w:after="156" w:line="360" w:lineRule="auto"/>
        <w:ind w:firstLineChars="200" w:firstLine="482"/>
        <w:jc w:val="center"/>
        <w:rPr>
          <w:rFonts w:ascii="Times New Roman" w:hAnsi="Times New Roman"/>
          <w:b/>
          <w:color w:val="000000"/>
          <w:sz w:val="24"/>
          <w:szCs w:val="24"/>
        </w:rPr>
      </w:pPr>
      <w:r>
        <w:rPr>
          <w:rFonts w:ascii="Times New Roman" w:hAnsi="Times New Roman" w:hint="eastAsia"/>
          <w:b/>
          <w:color w:val="000000"/>
          <w:sz w:val="24"/>
          <w:szCs w:val="24"/>
        </w:rPr>
        <w:t>表</w:t>
      </w:r>
      <w:r>
        <w:rPr>
          <w:rFonts w:ascii="Times New Roman" w:hAnsi="Times New Roman"/>
          <w:b/>
          <w:color w:val="000000"/>
          <w:sz w:val="24"/>
          <w:szCs w:val="24"/>
        </w:rPr>
        <w:t xml:space="preserve">15 </w:t>
      </w:r>
      <w:r>
        <w:rPr>
          <w:rFonts w:ascii="Times New Roman" w:hAnsi="Times New Roman" w:hint="eastAsia"/>
          <w:b/>
          <w:color w:val="000000"/>
          <w:sz w:val="24"/>
          <w:szCs w:val="24"/>
        </w:rPr>
        <w:t>职业资格</w:t>
      </w:r>
      <w:r>
        <w:rPr>
          <w:rFonts w:ascii="Times New Roman" w:hAnsi="Times New Roman" w:hint="eastAsia"/>
          <w:b/>
          <w:color w:val="000000"/>
          <w:sz w:val="24"/>
          <w:szCs w:val="24"/>
        </w:rPr>
        <w:t>/</w:t>
      </w:r>
      <w:r>
        <w:rPr>
          <w:rFonts w:ascii="Times New Roman" w:hAnsi="Times New Roman" w:hint="eastAsia"/>
          <w:b/>
          <w:color w:val="000000"/>
          <w:sz w:val="24"/>
          <w:szCs w:val="24"/>
        </w:rPr>
        <w:t>职业技能等级证书要求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910"/>
        <w:gridCol w:w="2835"/>
        <w:gridCol w:w="1843"/>
        <w:gridCol w:w="1134"/>
      </w:tblGrid>
      <w:tr w:rsidR="00CB5B4D" w14:paraId="680BA1FF" w14:textId="77777777" w:rsidTr="009C0EF0">
        <w:trPr>
          <w:trHeight w:hRule="exact" w:val="567"/>
        </w:trPr>
        <w:tc>
          <w:tcPr>
            <w:tcW w:w="750" w:type="dxa"/>
            <w:vAlign w:val="center"/>
          </w:tcPr>
          <w:p w14:paraId="390A8BE6" w14:textId="77777777" w:rsidR="00CB5B4D" w:rsidRDefault="00C47C5E">
            <w:pPr>
              <w:snapToGrid w:val="0"/>
              <w:spacing w:beforeLines="20" w:before="62" w:afterLines="20" w:after="62" w:line="360" w:lineRule="auto"/>
              <w:jc w:val="center"/>
              <w:rPr>
                <w:rFonts w:ascii="宋体"/>
                <w:b/>
                <w:color w:val="000000"/>
                <w:szCs w:val="21"/>
              </w:rPr>
            </w:pPr>
            <w:r>
              <w:rPr>
                <w:rFonts w:ascii="宋体" w:hAnsi="宋体" w:hint="eastAsia"/>
                <w:b/>
                <w:color w:val="000000"/>
                <w:szCs w:val="21"/>
              </w:rPr>
              <w:t>序号</w:t>
            </w:r>
          </w:p>
        </w:tc>
        <w:tc>
          <w:tcPr>
            <w:tcW w:w="1910" w:type="dxa"/>
            <w:vAlign w:val="center"/>
          </w:tcPr>
          <w:p w14:paraId="6E33CFF0" w14:textId="77777777" w:rsidR="00CB5B4D" w:rsidRDefault="00C47C5E">
            <w:pPr>
              <w:snapToGrid w:val="0"/>
              <w:spacing w:beforeLines="20" w:before="62" w:afterLines="20" w:after="62" w:line="360" w:lineRule="auto"/>
              <w:jc w:val="center"/>
              <w:rPr>
                <w:rFonts w:ascii="宋体"/>
                <w:b/>
                <w:color w:val="000000"/>
                <w:szCs w:val="21"/>
              </w:rPr>
            </w:pPr>
            <w:r>
              <w:rPr>
                <w:rFonts w:ascii="宋体" w:hAnsi="宋体" w:hint="eastAsia"/>
                <w:b/>
                <w:color w:val="000000"/>
                <w:szCs w:val="21"/>
              </w:rPr>
              <w:t>证书名称</w:t>
            </w:r>
          </w:p>
        </w:tc>
        <w:tc>
          <w:tcPr>
            <w:tcW w:w="2835" w:type="dxa"/>
            <w:vAlign w:val="center"/>
          </w:tcPr>
          <w:p w14:paraId="5AB97A30" w14:textId="77777777" w:rsidR="00CB5B4D" w:rsidRDefault="00C47C5E">
            <w:pPr>
              <w:snapToGrid w:val="0"/>
              <w:spacing w:beforeLines="20" w:before="62" w:afterLines="20" w:after="62" w:line="360" w:lineRule="auto"/>
              <w:jc w:val="center"/>
              <w:rPr>
                <w:rFonts w:ascii="宋体"/>
                <w:b/>
                <w:color w:val="000000"/>
                <w:szCs w:val="21"/>
              </w:rPr>
            </w:pPr>
            <w:r>
              <w:rPr>
                <w:rFonts w:ascii="宋体" w:hAnsi="宋体" w:hint="eastAsia"/>
                <w:b/>
                <w:color w:val="000000"/>
                <w:szCs w:val="21"/>
              </w:rPr>
              <w:t>颁证单位</w:t>
            </w:r>
          </w:p>
        </w:tc>
        <w:tc>
          <w:tcPr>
            <w:tcW w:w="1843" w:type="dxa"/>
            <w:vAlign w:val="center"/>
          </w:tcPr>
          <w:p w14:paraId="195ECC8C" w14:textId="77777777" w:rsidR="00CB5B4D" w:rsidRDefault="00C47C5E">
            <w:pPr>
              <w:snapToGrid w:val="0"/>
              <w:spacing w:beforeLines="20" w:before="62" w:afterLines="20" w:after="62" w:line="360" w:lineRule="auto"/>
              <w:jc w:val="center"/>
              <w:rPr>
                <w:rFonts w:ascii="宋体"/>
                <w:b/>
                <w:color w:val="000000"/>
                <w:szCs w:val="21"/>
              </w:rPr>
            </w:pPr>
            <w:r>
              <w:rPr>
                <w:rFonts w:ascii="宋体" w:hAnsi="宋体" w:hint="eastAsia"/>
                <w:b/>
                <w:color w:val="000000"/>
                <w:szCs w:val="21"/>
              </w:rPr>
              <w:t>等级</w:t>
            </w:r>
          </w:p>
        </w:tc>
        <w:tc>
          <w:tcPr>
            <w:tcW w:w="1134" w:type="dxa"/>
            <w:vAlign w:val="center"/>
          </w:tcPr>
          <w:p w14:paraId="7787C138" w14:textId="77777777" w:rsidR="00CB5B4D" w:rsidRDefault="00C47C5E">
            <w:pPr>
              <w:snapToGrid w:val="0"/>
              <w:spacing w:beforeLines="20" w:before="62" w:afterLines="20" w:after="62" w:line="360" w:lineRule="auto"/>
              <w:jc w:val="center"/>
              <w:rPr>
                <w:rFonts w:ascii="宋体"/>
                <w:b/>
                <w:color w:val="000000"/>
                <w:szCs w:val="21"/>
              </w:rPr>
            </w:pPr>
            <w:r>
              <w:rPr>
                <w:rFonts w:ascii="宋体" w:hAnsi="宋体" w:hint="eastAsia"/>
                <w:b/>
                <w:color w:val="000000"/>
                <w:szCs w:val="21"/>
              </w:rPr>
              <w:t>性质</w:t>
            </w:r>
          </w:p>
        </w:tc>
      </w:tr>
      <w:tr w:rsidR="009C0EF0" w14:paraId="3C3C98A0" w14:textId="77777777" w:rsidTr="009C0EF0">
        <w:trPr>
          <w:trHeight w:hRule="exact" w:val="567"/>
        </w:trPr>
        <w:tc>
          <w:tcPr>
            <w:tcW w:w="750" w:type="dxa"/>
          </w:tcPr>
          <w:p w14:paraId="43C244FA" w14:textId="62AC250E" w:rsidR="009C0EF0" w:rsidRDefault="009C0EF0" w:rsidP="009C0EF0">
            <w:pPr>
              <w:spacing w:beforeLines="20" w:before="62" w:afterLines="20" w:after="62"/>
              <w:jc w:val="center"/>
              <w:rPr>
                <w:rFonts w:ascii="宋体"/>
                <w:color w:val="000000"/>
                <w:szCs w:val="21"/>
              </w:rPr>
            </w:pPr>
            <w:r w:rsidRPr="0019588D">
              <w:rPr>
                <w:rFonts w:hint="eastAsia"/>
              </w:rPr>
              <w:t>1</w:t>
            </w:r>
          </w:p>
        </w:tc>
        <w:tc>
          <w:tcPr>
            <w:tcW w:w="1910" w:type="dxa"/>
          </w:tcPr>
          <w:p w14:paraId="6CB9319C" w14:textId="011684D3" w:rsidR="009C0EF0" w:rsidRDefault="009C0EF0" w:rsidP="009C0EF0">
            <w:pPr>
              <w:spacing w:beforeLines="20" w:before="62" w:afterLines="20" w:after="62"/>
              <w:jc w:val="center"/>
              <w:rPr>
                <w:rFonts w:ascii="宋体"/>
                <w:color w:val="000000"/>
                <w:szCs w:val="21"/>
              </w:rPr>
            </w:pPr>
            <w:r w:rsidRPr="0019588D">
              <w:rPr>
                <w:rFonts w:hint="eastAsia"/>
              </w:rPr>
              <w:t>生物发酵工</w:t>
            </w:r>
          </w:p>
        </w:tc>
        <w:tc>
          <w:tcPr>
            <w:tcW w:w="2835" w:type="dxa"/>
          </w:tcPr>
          <w:p w14:paraId="359B6EEE" w14:textId="57F233FF" w:rsidR="009C0EF0" w:rsidRDefault="009C0EF0" w:rsidP="009C0EF0">
            <w:pPr>
              <w:spacing w:beforeLines="20" w:before="62" w:afterLines="20" w:after="62"/>
              <w:jc w:val="center"/>
              <w:rPr>
                <w:rFonts w:ascii="宋体"/>
                <w:color w:val="000000"/>
                <w:szCs w:val="21"/>
              </w:rPr>
            </w:pPr>
            <w:r w:rsidRPr="0019588D">
              <w:rPr>
                <w:rFonts w:hint="eastAsia"/>
              </w:rPr>
              <w:t>山东省质量监督培训中心</w:t>
            </w:r>
          </w:p>
        </w:tc>
        <w:tc>
          <w:tcPr>
            <w:tcW w:w="1843" w:type="dxa"/>
          </w:tcPr>
          <w:p w14:paraId="677ACB0A" w14:textId="01C190F6" w:rsidR="009C0EF0" w:rsidRDefault="009C0EF0" w:rsidP="009C0EF0">
            <w:pPr>
              <w:spacing w:beforeLines="20" w:before="62" w:afterLines="20" w:after="62"/>
              <w:jc w:val="center"/>
              <w:rPr>
                <w:rFonts w:ascii="宋体"/>
                <w:color w:val="000000"/>
                <w:szCs w:val="21"/>
              </w:rPr>
            </w:pPr>
            <w:r w:rsidRPr="0019588D">
              <w:rPr>
                <w:rFonts w:hint="eastAsia"/>
              </w:rPr>
              <w:t>二级</w:t>
            </w:r>
          </w:p>
        </w:tc>
        <w:tc>
          <w:tcPr>
            <w:tcW w:w="1134" w:type="dxa"/>
          </w:tcPr>
          <w:p w14:paraId="778DC90B" w14:textId="11795D65" w:rsidR="009C0EF0" w:rsidRDefault="009C0EF0" w:rsidP="009C0EF0">
            <w:pPr>
              <w:spacing w:beforeLines="20" w:before="62" w:afterLines="20" w:after="62"/>
              <w:jc w:val="center"/>
              <w:rPr>
                <w:rFonts w:ascii="宋体"/>
                <w:szCs w:val="21"/>
              </w:rPr>
            </w:pPr>
            <w:r w:rsidRPr="0019588D">
              <w:rPr>
                <w:rFonts w:hint="eastAsia"/>
              </w:rPr>
              <w:t>必取</w:t>
            </w:r>
          </w:p>
        </w:tc>
      </w:tr>
      <w:tr w:rsidR="009C0EF0" w14:paraId="3E7A5BA9" w14:textId="77777777" w:rsidTr="009C0EF0">
        <w:trPr>
          <w:trHeight w:hRule="exact" w:val="567"/>
        </w:trPr>
        <w:tc>
          <w:tcPr>
            <w:tcW w:w="750" w:type="dxa"/>
          </w:tcPr>
          <w:p w14:paraId="2B2E823F" w14:textId="78009F9D" w:rsidR="009C0EF0" w:rsidRDefault="009C0EF0" w:rsidP="009C0EF0">
            <w:pPr>
              <w:spacing w:beforeLines="20" w:before="62" w:afterLines="20" w:after="62"/>
              <w:jc w:val="center"/>
              <w:rPr>
                <w:rFonts w:ascii="宋体" w:hAnsi="宋体"/>
                <w:color w:val="000000"/>
                <w:szCs w:val="21"/>
              </w:rPr>
            </w:pPr>
            <w:r w:rsidRPr="0019588D">
              <w:rPr>
                <w:rFonts w:hint="eastAsia"/>
              </w:rPr>
              <w:t>2</w:t>
            </w:r>
          </w:p>
        </w:tc>
        <w:tc>
          <w:tcPr>
            <w:tcW w:w="1910" w:type="dxa"/>
          </w:tcPr>
          <w:p w14:paraId="32477EA8" w14:textId="4AF84584" w:rsidR="009C0EF0" w:rsidRDefault="009C0EF0" w:rsidP="009C0EF0">
            <w:pPr>
              <w:spacing w:beforeLines="20" w:before="62" w:afterLines="20" w:after="62"/>
              <w:jc w:val="center"/>
              <w:rPr>
                <w:rFonts w:ascii="宋体"/>
                <w:color w:val="000000"/>
                <w:szCs w:val="21"/>
              </w:rPr>
            </w:pPr>
            <w:r w:rsidRPr="0019588D">
              <w:rPr>
                <w:rFonts w:hint="eastAsia"/>
              </w:rPr>
              <w:t>食品检验工</w:t>
            </w:r>
          </w:p>
        </w:tc>
        <w:tc>
          <w:tcPr>
            <w:tcW w:w="2835" w:type="dxa"/>
          </w:tcPr>
          <w:p w14:paraId="7BD2CFB7" w14:textId="318FBFFB" w:rsidR="009C0EF0" w:rsidRDefault="009C0EF0" w:rsidP="009C0EF0">
            <w:pPr>
              <w:spacing w:beforeLines="20" w:before="62" w:afterLines="20" w:after="62"/>
              <w:jc w:val="center"/>
              <w:rPr>
                <w:rFonts w:ascii="宋体"/>
                <w:color w:val="000000"/>
                <w:szCs w:val="21"/>
              </w:rPr>
            </w:pPr>
            <w:r w:rsidRPr="0019588D">
              <w:rPr>
                <w:rFonts w:hint="eastAsia"/>
              </w:rPr>
              <w:t>山东省质量监督培训中心</w:t>
            </w:r>
          </w:p>
        </w:tc>
        <w:tc>
          <w:tcPr>
            <w:tcW w:w="1843" w:type="dxa"/>
          </w:tcPr>
          <w:p w14:paraId="617793C4" w14:textId="72C4D0A7" w:rsidR="009C0EF0" w:rsidRDefault="009C0EF0" w:rsidP="009C0EF0">
            <w:pPr>
              <w:spacing w:beforeLines="20" w:before="62" w:afterLines="20" w:after="62"/>
              <w:jc w:val="center"/>
              <w:rPr>
                <w:rFonts w:ascii="宋体"/>
                <w:color w:val="000000"/>
                <w:szCs w:val="21"/>
              </w:rPr>
            </w:pPr>
            <w:r w:rsidRPr="0019588D">
              <w:rPr>
                <w:rFonts w:hint="eastAsia"/>
              </w:rPr>
              <w:t>二级</w:t>
            </w:r>
          </w:p>
        </w:tc>
        <w:tc>
          <w:tcPr>
            <w:tcW w:w="1134" w:type="dxa"/>
          </w:tcPr>
          <w:p w14:paraId="436CC2CF" w14:textId="03859A05" w:rsidR="009C0EF0" w:rsidRDefault="009C0EF0" w:rsidP="009C0EF0">
            <w:pPr>
              <w:spacing w:beforeLines="20" w:before="62" w:afterLines="20" w:after="62"/>
              <w:jc w:val="center"/>
              <w:rPr>
                <w:rFonts w:ascii="宋体" w:hAnsi="宋体"/>
                <w:szCs w:val="21"/>
              </w:rPr>
            </w:pPr>
            <w:r w:rsidRPr="0019588D">
              <w:rPr>
                <w:rFonts w:hint="eastAsia"/>
              </w:rPr>
              <w:t>必取</w:t>
            </w:r>
          </w:p>
        </w:tc>
      </w:tr>
      <w:tr w:rsidR="009C0EF0" w14:paraId="1DAFEBF4" w14:textId="77777777" w:rsidTr="009C0EF0">
        <w:trPr>
          <w:trHeight w:hRule="exact" w:val="567"/>
        </w:trPr>
        <w:tc>
          <w:tcPr>
            <w:tcW w:w="750" w:type="dxa"/>
          </w:tcPr>
          <w:p w14:paraId="17800DF7" w14:textId="37727554" w:rsidR="009C0EF0" w:rsidRDefault="009C0EF0" w:rsidP="009C0EF0">
            <w:pPr>
              <w:spacing w:beforeLines="20" w:before="62" w:afterLines="20" w:after="62"/>
              <w:jc w:val="center"/>
              <w:rPr>
                <w:rFonts w:ascii="宋体" w:hAnsi="宋体"/>
                <w:color w:val="000000"/>
                <w:szCs w:val="21"/>
              </w:rPr>
            </w:pPr>
            <w:r w:rsidRPr="0019588D">
              <w:rPr>
                <w:rFonts w:hint="eastAsia"/>
              </w:rPr>
              <w:t>3</w:t>
            </w:r>
          </w:p>
        </w:tc>
        <w:tc>
          <w:tcPr>
            <w:tcW w:w="1910" w:type="dxa"/>
          </w:tcPr>
          <w:p w14:paraId="26A47514" w14:textId="3D0BE43E" w:rsidR="009C0EF0" w:rsidRDefault="009C0EF0" w:rsidP="009C0EF0">
            <w:pPr>
              <w:spacing w:beforeLines="20" w:before="62" w:afterLines="20" w:after="62"/>
              <w:jc w:val="center"/>
              <w:rPr>
                <w:rFonts w:ascii="宋体"/>
                <w:color w:val="000000"/>
                <w:szCs w:val="21"/>
              </w:rPr>
            </w:pPr>
            <w:r w:rsidRPr="0019588D">
              <w:rPr>
                <w:rFonts w:hint="eastAsia"/>
              </w:rPr>
              <w:t>白酒酿造工</w:t>
            </w:r>
          </w:p>
        </w:tc>
        <w:tc>
          <w:tcPr>
            <w:tcW w:w="2835" w:type="dxa"/>
          </w:tcPr>
          <w:p w14:paraId="0E2C4A86" w14:textId="0C3FF85E" w:rsidR="009C0EF0" w:rsidRDefault="009C0EF0" w:rsidP="009C0EF0">
            <w:pPr>
              <w:spacing w:beforeLines="20" w:before="62" w:afterLines="20" w:after="62"/>
              <w:jc w:val="center"/>
              <w:rPr>
                <w:rFonts w:ascii="宋体"/>
                <w:color w:val="000000"/>
                <w:szCs w:val="21"/>
              </w:rPr>
            </w:pPr>
            <w:r w:rsidRPr="0019588D">
              <w:rPr>
                <w:rFonts w:hint="eastAsia"/>
              </w:rPr>
              <w:t>山东省质量监督培训中心</w:t>
            </w:r>
          </w:p>
        </w:tc>
        <w:tc>
          <w:tcPr>
            <w:tcW w:w="1843" w:type="dxa"/>
          </w:tcPr>
          <w:p w14:paraId="5433AA61" w14:textId="77777777" w:rsidR="009C0EF0" w:rsidRDefault="009C0EF0" w:rsidP="009C0EF0">
            <w:pPr>
              <w:spacing w:beforeLines="20" w:before="62" w:afterLines="20" w:after="62"/>
              <w:jc w:val="center"/>
              <w:rPr>
                <w:rFonts w:ascii="宋体"/>
                <w:color w:val="000000"/>
                <w:szCs w:val="21"/>
              </w:rPr>
            </w:pPr>
          </w:p>
        </w:tc>
        <w:tc>
          <w:tcPr>
            <w:tcW w:w="1134" w:type="dxa"/>
          </w:tcPr>
          <w:p w14:paraId="5D1C31D0" w14:textId="0D27D976" w:rsidR="009C0EF0" w:rsidRDefault="009C0EF0" w:rsidP="009C0EF0">
            <w:pPr>
              <w:spacing w:beforeLines="20" w:before="62" w:afterLines="20" w:after="62"/>
              <w:jc w:val="center"/>
              <w:rPr>
                <w:rFonts w:ascii="宋体" w:hAnsi="宋体"/>
                <w:szCs w:val="21"/>
              </w:rPr>
            </w:pPr>
            <w:r w:rsidRPr="0019588D">
              <w:rPr>
                <w:rFonts w:hint="eastAsia"/>
              </w:rPr>
              <w:t>选取</w:t>
            </w:r>
          </w:p>
        </w:tc>
      </w:tr>
      <w:tr w:rsidR="009C0EF0" w14:paraId="46E79504" w14:textId="77777777" w:rsidTr="009C0EF0">
        <w:trPr>
          <w:trHeight w:hRule="exact" w:val="567"/>
        </w:trPr>
        <w:tc>
          <w:tcPr>
            <w:tcW w:w="750" w:type="dxa"/>
          </w:tcPr>
          <w:p w14:paraId="68EB5F20" w14:textId="4CCE36E5" w:rsidR="009C0EF0" w:rsidRDefault="009C0EF0" w:rsidP="009C0EF0">
            <w:pPr>
              <w:snapToGrid w:val="0"/>
              <w:spacing w:beforeLines="20" w:before="62" w:afterLines="20" w:after="62" w:line="360" w:lineRule="auto"/>
              <w:jc w:val="center"/>
              <w:rPr>
                <w:rFonts w:ascii="宋体"/>
                <w:color w:val="000000"/>
                <w:szCs w:val="21"/>
              </w:rPr>
            </w:pPr>
            <w:r w:rsidRPr="0019588D">
              <w:rPr>
                <w:rFonts w:hint="eastAsia"/>
              </w:rPr>
              <w:t>4</w:t>
            </w:r>
          </w:p>
        </w:tc>
        <w:tc>
          <w:tcPr>
            <w:tcW w:w="1910" w:type="dxa"/>
          </w:tcPr>
          <w:p w14:paraId="5DE8E948" w14:textId="1E1CBD6B" w:rsidR="009C0EF0" w:rsidRDefault="009C0EF0" w:rsidP="009C0EF0">
            <w:pPr>
              <w:snapToGrid w:val="0"/>
              <w:spacing w:beforeLines="20" w:before="62" w:afterLines="20" w:after="62" w:line="360" w:lineRule="auto"/>
              <w:jc w:val="center"/>
              <w:rPr>
                <w:rFonts w:ascii="宋体"/>
                <w:color w:val="000000"/>
                <w:szCs w:val="21"/>
              </w:rPr>
            </w:pPr>
            <w:r w:rsidRPr="0019588D">
              <w:rPr>
                <w:rFonts w:hint="eastAsia"/>
              </w:rPr>
              <w:t>啤酒酿造工</w:t>
            </w:r>
          </w:p>
        </w:tc>
        <w:tc>
          <w:tcPr>
            <w:tcW w:w="2835" w:type="dxa"/>
          </w:tcPr>
          <w:p w14:paraId="675B9CE9" w14:textId="4F9B7D9F" w:rsidR="009C0EF0" w:rsidRDefault="009C0EF0" w:rsidP="009C0EF0">
            <w:pPr>
              <w:snapToGrid w:val="0"/>
              <w:spacing w:beforeLines="20" w:before="62" w:afterLines="20" w:after="62" w:line="360" w:lineRule="auto"/>
              <w:jc w:val="center"/>
              <w:rPr>
                <w:rFonts w:ascii="宋体"/>
                <w:color w:val="000000"/>
                <w:szCs w:val="21"/>
              </w:rPr>
            </w:pPr>
            <w:r w:rsidRPr="0019588D">
              <w:rPr>
                <w:rFonts w:hint="eastAsia"/>
              </w:rPr>
              <w:t>山东省质量监督培训中心</w:t>
            </w:r>
          </w:p>
        </w:tc>
        <w:tc>
          <w:tcPr>
            <w:tcW w:w="1843" w:type="dxa"/>
          </w:tcPr>
          <w:p w14:paraId="05A63F12" w14:textId="77777777" w:rsidR="009C0EF0" w:rsidRDefault="009C0EF0" w:rsidP="009C0EF0">
            <w:pPr>
              <w:snapToGrid w:val="0"/>
              <w:spacing w:beforeLines="20" w:before="62" w:afterLines="20" w:after="62" w:line="360" w:lineRule="auto"/>
              <w:jc w:val="center"/>
              <w:rPr>
                <w:rFonts w:ascii="宋体"/>
                <w:color w:val="000000"/>
                <w:szCs w:val="21"/>
              </w:rPr>
            </w:pPr>
          </w:p>
        </w:tc>
        <w:tc>
          <w:tcPr>
            <w:tcW w:w="1134" w:type="dxa"/>
          </w:tcPr>
          <w:p w14:paraId="5F808B8C" w14:textId="7C2ED953" w:rsidR="009C0EF0" w:rsidRDefault="009C0EF0" w:rsidP="009C0EF0">
            <w:pPr>
              <w:snapToGrid w:val="0"/>
              <w:spacing w:beforeLines="20" w:before="62" w:afterLines="20" w:after="62" w:line="360" w:lineRule="auto"/>
              <w:jc w:val="center"/>
              <w:rPr>
                <w:rFonts w:ascii="宋体"/>
                <w:color w:val="000000"/>
                <w:szCs w:val="21"/>
              </w:rPr>
            </w:pPr>
            <w:r w:rsidRPr="0019588D">
              <w:rPr>
                <w:rFonts w:hint="eastAsia"/>
              </w:rPr>
              <w:t>选取</w:t>
            </w:r>
          </w:p>
        </w:tc>
      </w:tr>
    </w:tbl>
    <w:p w14:paraId="2633EE97" w14:textId="77777777" w:rsidR="00CB5B4D" w:rsidRDefault="00CB5B4D">
      <w:pPr>
        <w:snapToGrid w:val="0"/>
        <w:spacing w:line="460" w:lineRule="exact"/>
      </w:pPr>
      <w:bookmarkStart w:id="87" w:name="_Toc481601242"/>
      <w:bookmarkStart w:id="88" w:name="_Toc481405110"/>
      <w:bookmarkStart w:id="89" w:name="_Toc46303739"/>
      <w:bookmarkStart w:id="90" w:name="_Hlk45893963"/>
      <w:bookmarkEnd w:id="86"/>
    </w:p>
    <w:p w14:paraId="45759330" w14:textId="77777777" w:rsidR="00CB5B4D" w:rsidRDefault="00CB5B4D" w:rsidP="009C0EF0">
      <w:pPr>
        <w:pStyle w:val="a0"/>
        <w:ind w:firstLineChars="0" w:firstLine="0"/>
        <w:rPr>
          <w:rFonts w:ascii="黑体" w:eastAsia="黑体" w:hAnsi="黑体"/>
          <w:b/>
          <w:sz w:val="28"/>
          <w:szCs w:val="28"/>
          <w:lang w:val="en-US"/>
        </w:rPr>
      </w:pPr>
    </w:p>
    <w:p w14:paraId="27F17E93" w14:textId="77777777" w:rsidR="00CB5B4D" w:rsidRDefault="00CB5B4D">
      <w:pPr>
        <w:pStyle w:val="a0"/>
        <w:ind w:firstLine="562"/>
        <w:rPr>
          <w:rFonts w:ascii="黑体" w:eastAsia="黑体" w:hAnsi="黑体"/>
          <w:b/>
          <w:sz w:val="28"/>
          <w:szCs w:val="28"/>
          <w:lang w:val="en-US"/>
        </w:rPr>
      </w:pPr>
    </w:p>
    <w:bookmarkEnd w:id="87"/>
    <w:bookmarkEnd w:id="88"/>
    <w:bookmarkEnd w:id="89"/>
    <w:p w14:paraId="3700E006" w14:textId="2036D98E" w:rsidR="00CB5B4D" w:rsidRDefault="00621B88">
      <w:pPr>
        <w:spacing w:line="360" w:lineRule="auto"/>
        <w:ind w:firstLineChars="200" w:firstLine="560"/>
        <w:jc w:val="center"/>
        <w:rPr>
          <w:rFonts w:ascii="宋体"/>
          <w:color w:val="000000"/>
          <w:sz w:val="28"/>
          <w:szCs w:val="28"/>
        </w:rPr>
      </w:pPr>
      <w:r>
        <w:rPr>
          <w:rFonts w:ascii="宋体" w:hAnsi="宋体" w:hint="eastAsia"/>
          <w:color w:val="000000"/>
          <w:sz w:val="28"/>
          <w:szCs w:val="28"/>
        </w:rPr>
        <w:t xml:space="preserve">                起草人：</w:t>
      </w:r>
      <w:r w:rsidR="009C0EF0">
        <w:rPr>
          <w:rFonts w:ascii="宋体" w:hAnsi="宋体" w:hint="eastAsia"/>
          <w:color w:val="000000"/>
          <w:sz w:val="28"/>
          <w:szCs w:val="28"/>
        </w:rPr>
        <w:t>李金霞</w:t>
      </w:r>
    </w:p>
    <w:p w14:paraId="6FEFD302" w14:textId="2C9E2114" w:rsidR="00CB5B4D" w:rsidRDefault="008F4390">
      <w:pPr>
        <w:spacing w:line="360" w:lineRule="auto"/>
        <w:ind w:firstLineChars="200" w:firstLine="560"/>
        <w:jc w:val="center"/>
        <w:rPr>
          <w:rFonts w:ascii="宋体" w:hAnsi="宋体"/>
          <w:color w:val="000000"/>
          <w:sz w:val="28"/>
          <w:szCs w:val="28"/>
        </w:rPr>
      </w:pPr>
      <w:r>
        <w:rPr>
          <w:rFonts w:ascii="宋体" w:hAnsi="宋体" w:hint="eastAsia"/>
          <w:color w:val="000000"/>
          <w:sz w:val="28"/>
          <w:szCs w:val="28"/>
        </w:rPr>
        <w:t xml:space="preserve">          </w:t>
      </w:r>
      <w:r w:rsidR="00621B88">
        <w:rPr>
          <w:rFonts w:ascii="宋体" w:hAnsi="宋体" w:hint="eastAsia"/>
          <w:color w:val="000000"/>
          <w:sz w:val="28"/>
          <w:szCs w:val="28"/>
        </w:rPr>
        <w:t>审核人：</w:t>
      </w:r>
      <w:bookmarkEnd w:id="90"/>
    </w:p>
    <w:sectPr w:rsidR="00CB5B4D">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65214FA" w15:done="0"/>
  <w15:commentEx w15:paraId="234E29FC" w15:done="0"/>
  <w15:commentEx w15:paraId="1D4D71F7" w15:done="0"/>
  <w15:commentEx w15:paraId="2D91BE50" w15:done="0"/>
  <w15:commentEx w15:paraId="7BDEB0CE" w15:done="0"/>
  <w15:commentEx w15:paraId="0C85EF68" w15:done="0"/>
  <w15:commentEx w15:paraId="4395E2E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65214FA" w16cid:durableId="6303F38B"/>
  <w16cid:commentId w16cid:paraId="234E29FC" w16cid:durableId="6D05A972"/>
  <w16cid:commentId w16cid:paraId="1D4D71F7" w16cid:durableId="63813B45"/>
  <w16cid:commentId w16cid:paraId="2D91BE50" w16cid:durableId="0A969DFE"/>
  <w16cid:commentId w16cid:paraId="7BDEB0CE" w16cid:durableId="5BF4EBEE"/>
  <w16cid:commentId w16cid:paraId="0C85EF68" w16cid:durableId="058C9E20"/>
  <w16cid:commentId w16cid:paraId="4395E2E5" w16cid:durableId="663A58E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EE1D92" w14:textId="77777777" w:rsidR="00363274" w:rsidRDefault="00363274">
      <w:r>
        <w:separator/>
      </w:r>
    </w:p>
  </w:endnote>
  <w:endnote w:type="continuationSeparator" w:id="0">
    <w:p w14:paraId="41B7810F" w14:textId="77777777" w:rsidR="00363274" w:rsidRDefault="00363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FA0551" w14:textId="77777777" w:rsidR="00CB5B4D" w:rsidRDefault="00CB5B4D">
    <w:pPr>
      <w:pStyle w:val="ac"/>
      <w:jc w:val="center"/>
    </w:pPr>
  </w:p>
  <w:p w14:paraId="08AADB15" w14:textId="77777777" w:rsidR="00CB5B4D" w:rsidRDefault="00CB5B4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B70DF0" w14:textId="77777777" w:rsidR="00CB5B4D" w:rsidRDefault="00C47C5E">
    <w:pPr>
      <w:pStyle w:val="ac"/>
      <w:jc w:val="center"/>
    </w:pPr>
    <w:r>
      <w:fldChar w:fldCharType="begin"/>
    </w:r>
    <w:r>
      <w:instrText>PAGE   \* MERGEFORMAT</w:instrText>
    </w:r>
    <w:r>
      <w:fldChar w:fldCharType="separate"/>
    </w:r>
    <w:r w:rsidR="00290C6F" w:rsidRPr="00290C6F">
      <w:rPr>
        <w:noProof/>
        <w:lang w:val="zh-CN"/>
      </w:rPr>
      <w:t>41</w:t>
    </w:r>
    <w:r>
      <w:rPr>
        <w:lang w:val="zh-CN"/>
      </w:rPr>
      <w:fldChar w:fldCharType="end"/>
    </w:r>
  </w:p>
  <w:p w14:paraId="39181C2D" w14:textId="77777777" w:rsidR="00CB5B4D" w:rsidRDefault="00CB5B4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DD523A" w14:textId="77777777" w:rsidR="00363274" w:rsidRDefault="00363274">
      <w:r>
        <w:separator/>
      </w:r>
    </w:p>
  </w:footnote>
  <w:footnote w:type="continuationSeparator" w:id="0">
    <w:p w14:paraId="24E25F6A" w14:textId="77777777" w:rsidR="00363274" w:rsidRDefault="003632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B44815"/>
    <w:multiLevelType w:val="multilevel"/>
    <w:tmpl w:val="20B44815"/>
    <w:lvl w:ilvl="0">
      <w:start w:val="1"/>
      <w:numFmt w:val="decimal"/>
      <w:lvlText w:val="%1."/>
      <w:lvlJc w:val="left"/>
      <w:pPr>
        <w:ind w:left="922" w:hanging="360"/>
      </w:pPr>
      <w:rPr>
        <w:rFonts w:hint="default"/>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1">
    <w:nsid w:val="22E97654"/>
    <w:multiLevelType w:val="multilevel"/>
    <w:tmpl w:val="22E97654"/>
    <w:lvl w:ilvl="0">
      <w:start w:val="1"/>
      <w:numFmt w:val="japaneseCounting"/>
      <w:lvlText w:val="%1、"/>
      <w:lvlJc w:val="left"/>
      <w:pPr>
        <w:ind w:left="1363" w:hanging="720"/>
      </w:pPr>
      <w:rPr>
        <w:rFonts w:hint="default"/>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abstractNum w:abstractNumId="2">
    <w:nsid w:val="556078FC"/>
    <w:multiLevelType w:val="hybridMultilevel"/>
    <w:tmpl w:val="585640BE"/>
    <w:lvl w:ilvl="0" w:tplc="41582B52">
      <w:start w:val="1"/>
      <w:numFmt w:val="decimal"/>
      <w:lvlText w:val="%1、"/>
      <w:lvlJc w:val="left"/>
      <w:pPr>
        <w:ind w:left="720" w:hanging="720"/>
      </w:pPr>
      <w:rPr>
        <w:rFonts w:ascii="Calibri" w:eastAsia="宋体" w:hAnsi="Calibri" w:cs="Times New Roman"/>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nsid w:val="5C3701C3"/>
    <w:multiLevelType w:val="multilevel"/>
    <w:tmpl w:val="5C3701C3"/>
    <w:lvl w:ilvl="0">
      <w:start w:val="2"/>
      <w:numFmt w:val="decimal"/>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1"/>
  </w:num>
  <w:num w:numId="2">
    <w:abstractNumId w:val="0"/>
  </w:num>
  <w:num w:numId="3">
    <w:abstractNumId w:val="3"/>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Windows 用户">
    <w15:presenceInfo w15:providerId="None" w15:userId="Windows 用户"/>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1YTM2MjEwMjllODc3ZWQyMGY4YmM0ODYzZjU5ZWQifQ=="/>
  </w:docVars>
  <w:rsids>
    <w:rsidRoot w:val="00CF6CDA"/>
    <w:rsid w:val="000003C6"/>
    <w:rsid w:val="00000DFD"/>
    <w:rsid w:val="00006810"/>
    <w:rsid w:val="00010678"/>
    <w:rsid w:val="00013C71"/>
    <w:rsid w:val="000163B4"/>
    <w:rsid w:val="000220D7"/>
    <w:rsid w:val="00022F38"/>
    <w:rsid w:val="00025877"/>
    <w:rsid w:val="00026AC1"/>
    <w:rsid w:val="00031780"/>
    <w:rsid w:val="00035A77"/>
    <w:rsid w:val="00037B32"/>
    <w:rsid w:val="000431BB"/>
    <w:rsid w:val="0004379E"/>
    <w:rsid w:val="0004565E"/>
    <w:rsid w:val="000503AB"/>
    <w:rsid w:val="0005303A"/>
    <w:rsid w:val="0005320E"/>
    <w:rsid w:val="0005564B"/>
    <w:rsid w:val="00056FA4"/>
    <w:rsid w:val="000573E0"/>
    <w:rsid w:val="0005763F"/>
    <w:rsid w:val="00062071"/>
    <w:rsid w:val="000623D1"/>
    <w:rsid w:val="0006292D"/>
    <w:rsid w:val="00063BA5"/>
    <w:rsid w:val="000644EB"/>
    <w:rsid w:val="00064C3F"/>
    <w:rsid w:val="0006795D"/>
    <w:rsid w:val="00074862"/>
    <w:rsid w:val="00075C54"/>
    <w:rsid w:val="00077B2E"/>
    <w:rsid w:val="00082A32"/>
    <w:rsid w:val="00082BD4"/>
    <w:rsid w:val="000833B0"/>
    <w:rsid w:val="000876AB"/>
    <w:rsid w:val="000976FC"/>
    <w:rsid w:val="000A264C"/>
    <w:rsid w:val="000A2DC6"/>
    <w:rsid w:val="000B0368"/>
    <w:rsid w:val="000B1D85"/>
    <w:rsid w:val="000B5C4F"/>
    <w:rsid w:val="000B6DDB"/>
    <w:rsid w:val="000C1886"/>
    <w:rsid w:val="000C2055"/>
    <w:rsid w:val="000C2B14"/>
    <w:rsid w:val="000C32AE"/>
    <w:rsid w:val="000C6582"/>
    <w:rsid w:val="000C76D7"/>
    <w:rsid w:val="000D2F10"/>
    <w:rsid w:val="000D3C70"/>
    <w:rsid w:val="000E0112"/>
    <w:rsid w:val="000E0BB8"/>
    <w:rsid w:val="000E2B1F"/>
    <w:rsid w:val="000E386E"/>
    <w:rsid w:val="000E4D15"/>
    <w:rsid w:val="000F1170"/>
    <w:rsid w:val="000F3F38"/>
    <w:rsid w:val="000F40CB"/>
    <w:rsid w:val="000F4C08"/>
    <w:rsid w:val="000F5137"/>
    <w:rsid w:val="000F614E"/>
    <w:rsid w:val="000F626F"/>
    <w:rsid w:val="00103363"/>
    <w:rsid w:val="00110CAC"/>
    <w:rsid w:val="0011243F"/>
    <w:rsid w:val="00113660"/>
    <w:rsid w:val="00117A83"/>
    <w:rsid w:val="001210A3"/>
    <w:rsid w:val="001220BF"/>
    <w:rsid w:val="00122899"/>
    <w:rsid w:val="001233DE"/>
    <w:rsid w:val="00124616"/>
    <w:rsid w:val="00126214"/>
    <w:rsid w:val="0013021A"/>
    <w:rsid w:val="001302C5"/>
    <w:rsid w:val="00135EC0"/>
    <w:rsid w:val="00137A68"/>
    <w:rsid w:val="00141B3D"/>
    <w:rsid w:val="001422AF"/>
    <w:rsid w:val="00142312"/>
    <w:rsid w:val="00146224"/>
    <w:rsid w:val="0014701B"/>
    <w:rsid w:val="00147182"/>
    <w:rsid w:val="00151133"/>
    <w:rsid w:val="001529BA"/>
    <w:rsid w:val="001534CD"/>
    <w:rsid w:val="0015641D"/>
    <w:rsid w:val="00156D20"/>
    <w:rsid w:val="00157BC0"/>
    <w:rsid w:val="001613EC"/>
    <w:rsid w:val="00164C54"/>
    <w:rsid w:val="0016794B"/>
    <w:rsid w:val="00171DCA"/>
    <w:rsid w:val="00172032"/>
    <w:rsid w:val="00174503"/>
    <w:rsid w:val="00177B6D"/>
    <w:rsid w:val="00181E7D"/>
    <w:rsid w:val="00182F76"/>
    <w:rsid w:val="0018323D"/>
    <w:rsid w:val="00183DC1"/>
    <w:rsid w:val="00185018"/>
    <w:rsid w:val="00190178"/>
    <w:rsid w:val="00192CAF"/>
    <w:rsid w:val="001937FB"/>
    <w:rsid w:val="001965D0"/>
    <w:rsid w:val="00196646"/>
    <w:rsid w:val="001973DF"/>
    <w:rsid w:val="001979A5"/>
    <w:rsid w:val="001A0E51"/>
    <w:rsid w:val="001A2B3E"/>
    <w:rsid w:val="001A6C74"/>
    <w:rsid w:val="001A79BC"/>
    <w:rsid w:val="001B2B85"/>
    <w:rsid w:val="001C1079"/>
    <w:rsid w:val="001C2BF3"/>
    <w:rsid w:val="001C7DEC"/>
    <w:rsid w:val="001C7EAF"/>
    <w:rsid w:val="001C7FC6"/>
    <w:rsid w:val="001D23E3"/>
    <w:rsid w:val="001D3E54"/>
    <w:rsid w:val="001D6ED2"/>
    <w:rsid w:val="001E26F5"/>
    <w:rsid w:val="001E38F7"/>
    <w:rsid w:val="001F0B20"/>
    <w:rsid w:val="001F12AC"/>
    <w:rsid w:val="001F2185"/>
    <w:rsid w:val="001F3DDC"/>
    <w:rsid w:val="001F51C7"/>
    <w:rsid w:val="00200CD0"/>
    <w:rsid w:val="0020627A"/>
    <w:rsid w:val="00206495"/>
    <w:rsid w:val="00210083"/>
    <w:rsid w:val="00213A80"/>
    <w:rsid w:val="0022060F"/>
    <w:rsid w:val="00224655"/>
    <w:rsid w:val="00225332"/>
    <w:rsid w:val="002271C5"/>
    <w:rsid w:val="00234912"/>
    <w:rsid w:val="00235930"/>
    <w:rsid w:val="00237BA9"/>
    <w:rsid w:val="00243BE3"/>
    <w:rsid w:val="00243D68"/>
    <w:rsid w:val="00244FF4"/>
    <w:rsid w:val="0024785F"/>
    <w:rsid w:val="00250947"/>
    <w:rsid w:val="00250C1C"/>
    <w:rsid w:val="002529C1"/>
    <w:rsid w:val="00256672"/>
    <w:rsid w:val="002567AE"/>
    <w:rsid w:val="00256D08"/>
    <w:rsid w:val="00257A74"/>
    <w:rsid w:val="00261957"/>
    <w:rsid w:val="00264F43"/>
    <w:rsid w:val="00265D01"/>
    <w:rsid w:val="002663DA"/>
    <w:rsid w:val="00266462"/>
    <w:rsid w:val="00270761"/>
    <w:rsid w:val="00270EF3"/>
    <w:rsid w:val="002748B1"/>
    <w:rsid w:val="0027505D"/>
    <w:rsid w:val="002776FD"/>
    <w:rsid w:val="00284B4A"/>
    <w:rsid w:val="002901A7"/>
    <w:rsid w:val="0029054C"/>
    <w:rsid w:val="00290C6F"/>
    <w:rsid w:val="002911B4"/>
    <w:rsid w:val="002924F6"/>
    <w:rsid w:val="00293065"/>
    <w:rsid w:val="002964DB"/>
    <w:rsid w:val="00297A3B"/>
    <w:rsid w:val="002A182D"/>
    <w:rsid w:val="002A4EAA"/>
    <w:rsid w:val="002A66CC"/>
    <w:rsid w:val="002A734E"/>
    <w:rsid w:val="002A7824"/>
    <w:rsid w:val="002B0108"/>
    <w:rsid w:val="002B4F5E"/>
    <w:rsid w:val="002B5C4C"/>
    <w:rsid w:val="002B7A86"/>
    <w:rsid w:val="002C3B39"/>
    <w:rsid w:val="002C4DA0"/>
    <w:rsid w:val="002C6DED"/>
    <w:rsid w:val="002C759F"/>
    <w:rsid w:val="002D1968"/>
    <w:rsid w:val="002D4310"/>
    <w:rsid w:val="002D44DC"/>
    <w:rsid w:val="002D56C9"/>
    <w:rsid w:val="002E0DC3"/>
    <w:rsid w:val="002E4DA3"/>
    <w:rsid w:val="002E6092"/>
    <w:rsid w:val="002E6BB6"/>
    <w:rsid w:val="002F2C84"/>
    <w:rsid w:val="002F36A1"/>
    <w:rsid w:val="002F438A"/>
    <w:rsid w:val="0030066A"/>
    <w:rsid w:val="00301DAC"/>
    <w:rsid w:val="0030673E"/>
    <w:rsid w:val="003102E0"/>
    <w:rsid w:val="00310C2D"/>
    <w:rsid w:val="003141B4"/>
    <w:rsid w:val="0031678E"/>
    <w:rsid w:val="00316DF1"/>
    <w:rsid w:val="00316F80"/>
    <w:rsid w:val="00321A64"/>
    <w:rsid w:val="00322C6C"/>
    <w:rsid w:val="00323A8A"/>
    <w:rsid w:val="00325673"/>
    <w:rsid w:val="00334BF6"/>
    <w:rsid w:val="00337783"/>
    <w:rsid w:val="00340A8B"/>
    <w:rsid w:val="00342734"/>
    <w:rsid w:val="0034437A"/>
    <w:rsid w:val="00346238"/>
    <w:rsid w:val="00346E99"/>
    <w:rsid w:val="00354CAA"/>
    <w:rsid w:val="003565F7"/>
    <w:rsid w:val="00357363"/>
    <w:rsid w:val="00361F7B"/>
    <w:rsid w:val="00363274"/>
    <w:rsid w:val="003661F2"/>
    <w:rsid w:val="00366D8D"/>
    <w:rsid w:val="00367367"/>
    <w:rsid w:val="00367C26"/>
    <w:rsid w:val="003702F7"/>
    <w:rsid w:val="003731C9"/>
    <w:rsid w:val="00373B68"/>
    <w:rsid w:val="00373D60"/>
    <w:rsid w:val="0037423A"/>
    <w:rsid w:val="003816AD"/>
    <w:rsid w:val="00386B02"/>
    <w:rsid w:val="00390AA7"/>
    <w:rsid w:val="00391472"/>
    <w:rsid w:val="00393E91"/>
    <w:rsid w:val="003A0B55"/>
    <w:rsid w:val="003A6716"/>
    <w:rsid w:val="003B21A9"/>
    <w:rsid w:val="003B399B"/>
    <w:rsid w:val="003C1E99"/>
    <w:rsid w:val="003C75BE"/>
    <w:rsid w:val="003C76D3"/>
    <w:rsid w:val="003D6D09"/>
    <w:rsid w:val="003E0F1F"/>
    <w:rsid w:val="003E15C8"/>
    <w:rsid w:val="003E22A1"/>
    <w:rsid w:val="003E4949"/>
    <w:rsid w:val="003E657C"/>
    <w:rsid w:val="003F0436"/>
    <w:rsid w:val="003F0ABC"/>
    <w:rsid w:val="003F0EF9"/>
    <w:rsid w:val="003F289B"/>
    <w:rsid w:val="003F33DB"/>
    <w:rsid w:val="003F374B"/>
    <w:rsid w:val="003F3A41"/>
    <w:rsid w:val="003F50F8"/>
    <w:rsid w:val="00402312"/>
    <w:rsid w:val="004042BF"/>
    <w:rsid w:val="004045AE"/>
    <w:rsid w:val="0040638D"/>
    <w:rsid w:val="00406711"/>
    <w:rsid w:val="004070D4"/>
    <w:rsid w:val="004075D1"/>
    <w:rsid w:val="00410A4D"/>
    <w:rsid w:val="00410F83"/>
    <w:rsid w:val="004112B0"/>
    <w:rsid w:val="00412F1B"/>
    <w:rsid w:val="0041573A"/>
    <w:rsid w:val="00417F3F"/>
    <w:rsid w:val="004207BD"/>
    <w:rsid w:val="0042247D"/>
    <w:rsid w:val="00424E31"/>
    <w:rsid w:val="00426BE3"/>
    <w:rsid w:val="00430292"/>
    <w:rsid w:val="004306E7"/>
    <w:rsid w:val="00430C4E"/>
    <w:rsid w:val="0044201C"/>
    <w:rsid w:val="00443443"/>
    <w:rsid w:val="0044411A"/>
    <w:rsid w:val="00444A95"/>
    <w:rsid w:val="00445814"/>
    <w:rsid w:val="00445BDA"/>
    <w:rsid w:val="00447860"/>
    <w:rsid w:val="0045467B"/>
    <w:rsid w:val="00454DBC"/>
    <w:rsid w:val="004577B3"/>
    <w:rsid w:val="00457814"/>
    <w:rsid w:val="004660D9"/>
    <w:rsid w:val="00466D24"/>
    <w:rsid w:val="00466E35"/>
    <w:rsid w:val="00470D5C"/>
    <w:rsid w:val="004750D8"/>
    <w:rsid w:val="00481161"/>
    <w:rsid w:val="00484913"/>
    <w:rsid w:val="00484D99"/>
    <w:rsid w:val="004926D8"/>
    <w:rsid w:val="00492BD3"/>
    <w:rsid w:val="0049646C"/>
    <w:rsid w:val="004975B3"/>
    <w:rsid w:val="00497616"/>
    <w:rsid w:val="004A00E1"/>
    <w:rsid w:val="004A1D89"/>
    <w:rsid w:val="004A32BF"/>
    <w:rsid w:val="004A32F7"/>
    <w:rsid w:val="004A55F1"/>
    <w:rsid w:val="004A6154"/>
    <w:rsid w:val="004A6F23"/>
    <w:rsid w:val="004B4DBF"/>
    <w:rsid w:val="004B5B6C"/>
    <w:rsid w:val="004B7871"/>
    <w:rsid w:val="004C1971"/>
    <w:rsid w:val="004C36F4"/>
    <w:rsid w:val="004D06D9"/>
    <w:rsid w:val="004D101D"/>
    <w:rsid w:val="004D6B1F"/>
    <w:rsid w:val="004D6CEA"/>
    <w:rsid w:val="004E2668"/>
    <w:rsid w:val="004E6EF8"/>
    <w:rsid w:val="004E7EDA"/>
    <w:rsid w:val="004F02AC"/>
    <w:rsid w:val="004F1847"/>
    <w:rsid w:val="004F19DA"/>
    <w:rsid w:val="005017DE"/>
    <w:rsid w:val="00504F69"/>
    <w:rsid w:val="0050529C"/>
    <w:rsid w:val="0050566A"/>
    <w:rsid w:val="00506D93"/>
    <w:rsid w:val="00512EDB"/>
    <w:rsid w:val="00514ECC"/>
    <w:rsid w:val="00515824"/>
    <w:rsid w:val="00516672"/>
    <w:rsid w:val="0051762C"/>
    <w:rsid w:val="00517AA8"/>
    <w:rsid w:val="00517E4A"/>
    <w:rsid w:val="0052165D"/>
    <w:rsid w:val="005216DB"/>
    <w:rsid w:val="00525DF9"/>
    <w:rsid w:val="00526B4A"/>
    <w:rsid w:val="0053158D"/>
    <w:rsid w:val="00531740"/>
    <w:rsid w:val="00537D20"/>
    <w:rsid w:val="0054093E"/>
    <w:rsid w:val="005464C9"/>
    <w:rsid w:val="00550EB3"/>
    <w:rsid w:val="005524A1"/>
    <w:rsid w:val="0055399F"/>
    <w:rsid w:val="005558BA"/>
    <w:rsid w:val="00557352"/>
    <w:rsid w:val="005601EC"/>
    <w:rsid w:val="00563C56"/>
    <w:rsid w:val="005640E7"/>
    <w:rsid w:val="005715A3"/>
    <w:rsid w:val="00574EAD"/>
    <w:rsid w:val="00577B27"/>
    <w:rsid w:val="00580423"/>
    <w:rsid w:val="00580810"/>
    <w:rsid w:val="00580C8E"/>
    <w:rsid w:val="0058474C"/>
    <w:rsid w:val="00585C09"/>
    <w:rsid w:val="0059116E"/>
    <w:rsid w:val="005915F0"/>
    <w:rsid w:val="00591CE3"/>
    <w:rsid w:val="00594F35"/>
    <w:rsid w:val="00595287"/>
    <w:rsid w:val="00596F8B"/>
    <w:rsid w:val="00597371"/>
    <w:rsid w:val="005A06C5"/>
    <w:rsid w:val="005A0AEB"/>
    <w:rsid w:val="005A4E1B"/>
    <w:rsid w:val="005B4D36"/>
    <w:rsid w:val="005B605E"/>
    <w:rsid w:val="005C2830"/>
    <w:rsid w:val="005C2AC0"/>
    <w:rsid w:val="005D19BE"/>
    <w:rsid w:val="005D1EEF"/>
    <w:rsid w:val="005D2ADE"/>
    <w:rsid w:val="005D42D4"/>
    <w:rsid w:val="005D5CCB"/>
    <w:rsid w:val="005D783D"/>
    <w:rsid w:val="005E1C63"/>
    <w:rsid w:val="005E23C0"/>
    <w:rsid w:val="005E2765"/>
    <w:rsid w:val="005E63A2"/>
    <w:rsid w:val="005E6CF9"/>
    <w:rsid w:val="00600303"/>
    <w:rsid w:val="00605F88"/>
    <w:rsid w:val="00615AFC"/>
    <w:rsid w:val="0061603D"/>
    <w:rsid w:val="00616C6F"/>
    <w:rsid w:val="00617C5E"/>
    <w:rsid w:val="00621B88"/>
    <w:rsid w:val="00624C5E"/>
    <w:rsid w:val="00624CA0"/>
    <w:rsid w:val="00624D0D"/>
    <w:rsid w:val="00631B1A"/>
    <w:rsid w:val="00632E46"/>
    <w:rsid w:val="00634F78"/>
    <w:rsid w:val="00635724"/>
    <w:rsid w:val="006416FB"/>
    <w:rsid w:val="006449F2"/>
    <w:rsid w:val="00645049"/>
    <w:rsid w:val="0065006A"/>
    <w:rsid w:val="00651F8A"/>
    <w:rsid w:val="00654F07"/>
    <w:rsid w:val="00656676"/>
    <w:rsid w:val="0066058E"/>
    <w:rsid w:val="00660951"/>
    <w:rsid w:val="00663C2A"/>
    <w:rsid w:val="006666ED"/>
    <w:rsid w:val="00670314"/>
    <w:rsid w:val="00675A54"/>
    <w:rsid w:val="006760CE"/>
    <w:rsid w:val="006810AE"/>
    <w:rsid w:val="006810C8"/>
    <w:rsid w:val="00681419"/>
    <w:rsid w:val="00685C8F"/>
    <w:rsid w:val="00687A57"/>
    <w:rsid w:val="00690DD2"/>
    <w:rsid w:val="006932E6"/>
    <w:rsid w:val="00694043"/>
    <w:rsid w:val="00694201"/>
    <w:rsid w:val="0069734B"/>
    <w:rsid w:val="006A03A6"/>
    <w:rsid w:val="006A04BF"/>
    <w:rsid w:val="006A15D3"/>
    <w:rsid w:val="006A1D77"/>
    <w:rsid w:val="006A3E54"/>
    <w:rsid w:val="006A502C"/>
    <w:rsid w:val="006B1B24"/>
    <w:rsid w:val="006B2744"/>
    <w:rsid w:val="006B3B0D"/>
    <w:rsid w:val="006B4CE9"/>
    <w:rsid w:val="006C180C"/>
    <w:rsid w:val="006C6A31"/>
    <w:rsid w:val="006D0106"/>
    <w:rsid w:val="006D2FA6"/>
    <w:rsid w:val="006D4D1C"/>
    <w:rsid w:val="006D4FA8"/>
    <w:rsid w:val="006D714A"/>
    <w:rsid w:val="006D7192"/>
    <w:rsid w:val="006E07E7"/>
    <w:rsid w:val="006E08F1"/>
    <w:rsid w:val="006E468B"/>
    <w:rsid w:val="006E73C8"/>
    <w:rsid w:val="00702051"/>
    <w:rsid w:val="00704C85"/>
    <w:rsid w:val="00705CCD"/>
    <w:rsid w:val="00711CC6"/>
    <w:rsid w:val="0071792C"/>
    <w:rsid w:val="007244E7"/>
    <w:rsid w:val="007250BF"/>
    <w:rsid w:val="00733A89"/>
    <w:rsid w:val="007370A2"/>
    <w:rsid w:val="007401EC"/>
    <w:rsid w:val="0074182A"/>
    <w:rsid w:val="007443D4"/>
    <w:rsid w:val="00744545"/>
    <w:rsid w:val="007509D2"/>
    <w:rsid w:val="007529EA"/>
    <w:rsid w:val="00754939"/>
    <w:rsid w:val="007579A7"/>
    <w:rsid w:val="00757DCE"/>
    <w:rsid w:val="00767206"/>
    <w:rsid w:val="00767320"/>
    <w:rsid w:val="00771F82"/>
    <w:rsid w:val="00773167"/>
    <w:rsid w:val="00773418"/>
    <w:rsid w:val="00773B73"/>
    <w:rsid w:val="00773D6C"/>
    <w:rsid w:val="00774FDE"/>
    <w:rsid w:val="00775A68"/>
    <w:rsid w:val="00776203"/>
    <w:rsid w:val="007765A9"/>
    <w:rsid w:val="00781625"/>
    <w:rsid w:val="00782249"/>
    <w:rsid w:val="00785C8F"/>
    <w:rsid w:val="00786086"/>
    <w:rsid w:val="00791164"/>
    <w:rsid w:val="007915FE"/>
    <w:rsid w:val="00793E18"/>
    <w:rsid w:val="00793EC1"/>
    <w:rsid w:val="0079699D"/>
    <w:rsid w:val="00796C89"/>
    <w:rsid w:val="007A0612"/>
    <w:rsid w:val="007A17A0"/>
    <w:rsid w:val="007A220B"/>
    <w:rsid w:val="007A290A"/>
    <w:rsid w:val="007A2AC6"/>
    <w:rsid w:val="007A2EC7"/>
    <w:rsid w:val="007A3EA9"/>
    <w:rsid w:val="007B3DA3"/>
    <w:rsid w:val="007B42B1"/>
    <w:rsid w:val="007C0759"/>
    <w:rsid w:val="007C273F"/>
    <w:rsid w:val="007C2C5F"/>
    <w:rsid w:val="007C44EE"/>
    <w:rsid w:val="007D31A5"/>
    <w:rsid w:val="007D3AEE"/>
    <w:rsid w:val="007D4D2A"/>
    <w:rsid w:val="007D4FAF"/>
    <w:rsid w:val="007D5983"/>
    <w:rsid w:val="007D61BB"/>
    <w:rsid w:val="007E4772"/>
    <w:rsid w:val="007E6FEA"/>
    <w:rsid w:val="007E7623"/>
    <w:rsid w:val="007E7F98"/>
    <w:rsid w:val="007F45FB"/>
    <w:rsid w:val="008025E7"/>
    <w:rsid w:val="00812A93"/>
    <w:rsid w:val="00816F0D"/>
    <w:rsid w:val="00822965"/>
    <w:rsid w:val="008269CB"/>
    <w:rsid w:val="008317FF"/>
    <w:rsid w:val="008362F5"/>
    <w:rsid w:val="00841258"/>
    <w:rsid w:val="00842BEB"/>
    <w:rsid w:val="00844E0C"/>
    <w:rsid w:val="008453FA"/>
    <w:rsid w:val="00845B32"/>
    <w:rsid w:val="008471CA"/>
    <w:rsid w:val="00855E92"/>
    <w:rsid w:val="00856122"/>
    <w:rsid w:val="00856917"/>
    <w:rsid w:val="0086275F"/>
    <w:rsid w:val="008627D9"/>
    <w:rsid w:val="00863125"/>
    <w:rsid w:val="00866372"/>
    <w:rsid w:val="008740BF"/>
    <w:rsid w:val="008743A3"/>
    <w:rsid w:val="008745BC"/>
    <w:rsid w:val="00874FD7"/>
    <w:rsid w:val="00880529"/>
    <w:rsid w:val="0088087A"/>
    <w:rsid w:val="008810DA"/>
    <w:rsid w:val="0088269B"/>
    <w:rsid w:val="008830E9"/>
    <w:rsid w:val="00883978"/>
    <w:rsid w:val="00883993"/>
    <w:rsid w:val="00883BF2"/>
    <w:rsid w:val="00886B78"/>
    <w:rsid w:val="00887335"/>
    <w:rsid w:val="008908BF"/>
    <w:rsid w:val="008933E2"/>
    <w:rsid w:val="00893968"/>
    <w:rsid w:val="008948F4"/>
    <w:rsid w:val="00897460"/>
    <w:rsid w:val="008A180F"/>
    <w:rsid w:val="008A1B62"/>
    <w:rsid w:val="008A2E4D"/>
    <w:rsid w:val="008A3312"/>
    <w:rsid w:val="008A6972"/>
    <w:rsid w:val="008A7911"/>
    <w:rsid w:val="008B344B"/>
    <w:rsid w:val="008B7B30"/>
    <w:rsid w:val="008C0E9E"/>
    <w:rsid w:val="008C16EE"/>
    <w:rsid w:val="008C277F"/>
    <w:rsid w:val="008C288B"/>
    <w:rsid w:val="008C4766"/>
    <w:rsid w:val="008C5562"/>
    <w:rsid w:val="008D043B"/>
    <w:rsid w:val="008D0E9C"/>
    <w:rsid w:val="008D1FFC"/>
    <w:rsid w:val="008D2E0A"/>
    <w:rsid w:val="008D3E1D"/>
    <w:rsid w:val="008D6871"/>
    <w:rsid w:val="008E01F1"/>
    <w:rsid w:val="008E13B2"/>
    <w:rsid w:val="008E2946"/>
    <w:rsid w:val="008F049C"/>
    <w:rsid w:val="008F0AE7"/>
    <w:rsid w:val="008F1A40"/>
    <w:rsid w:val="008F3D4A"/>
    <w:rsid w:val="008F4390"/>
    <w:rsid w:val="008F4557"/>
    <w:rsid w:val="008F61C7"/>
    <w:rsid w:val="008F6828"/>
    <w:rsid w:val="009034A4"/>
    <w:rsid w:val="00906DF0"/>
    <w:rsid w:val="00911F63"/>
    <w:rsid w:val="00912604"/>
    <w:rsid w:val="0091365D"/>
    <w:rsid w:val="00915B00"/>
    <w:rsid w:val="00916A1E"/>
    <w:rsid w:val="009174E8"/>
    <w:rsid w:val="00921748"/>
    <w:rsid w:val="009247F5"/>
    <w:rsid w:val="00925333"/>
    <w:rsid w:val="0092685F"/>
    <w:rsid w:val="0093131B"/>
    <w:rsid w:val="00931E9F"/>
    <w:rsid w:val="0093219E"/>
    <w:rsid w:val="00932BA2"/>
    <w:rsid w:val="00936CFF"/>
    <w:rsid w:val="009433AC"/>
    <w:rsid w:val="00943918"/>
    <w:rsid w:val="009474E2"/>
    <w:rsid w:val="009526E3"/>
    <w:rsid w:val="00953816"/>
    <w:rsid w:val="00954130"/>
    <w:rsid w:val="00962A95"/>
    <w:rsid w:val="00971A4A"/>
    <w:rsid w:val="00972E32"/>
    <w:rsid w:val="0098151C"/>
    <w:rsid w:val="00987613"/>
    <w:rsid w:val="00990BEE"/>
    <w:rsid w:val="009919DE"/>
    <w:rsid w:val="00993989"/>
    <w:rsid w:val="00993ED2"/>
    <w:rsid w:val="0099534D"/>
    <w:rsid w:val="009A0A70"/>
    <w:rsid w:val="009A2228"/>
    <w:rsid w:val="009A265C"/>
    <w:rsid w:val="009B1EDB"/>
    <w:rsid w:val="009B2016"/>
    <w:rsid w:val="009B47E1"/>
    <w:rsid w:val="009B4F3F"/>
    <w:rsid w:val="009C0EF0"/>
    <w:rsid w:val="009C3635"/>
    <w:rsid w:val="009C5B0B"/>
    <w:rsid w:val="009D0C0F"/>
    <w:rsid w:val="009D0EF1"/>
    <w:rsid w:val="009D44D8"/>
    <w:rsid w:val="009D6A37"/>
    <w:rsid w:val="009D6A3A"/>
    <w:rsid w:val="009D7539"/>
    <w:rsid w:val="009E06E0"/>
    <w:rsid w:val="009E1BF3"/>
    <w:rsid w:val="009E21C5"/>
    <w:rsid w:val="009E3962"/>
    <w:rsid w:val="009E449F"/>
    <w:rsid w:val="009E4577"/>
    <w:rsid w:val="009E4619"/>
    <w:rsid w:val="009E55A7"/>
    <w:rsid w:val="009F0387"/>
    <w:rsid w:val="009F2177"/>
    <w:rsid w:val="009F250D"/>
    <w:rsid w:val="009F73BE"/>
    <w:rsid w:val="009F7CBB"/>
    <w:rsid w:val="00A0306D"/>
    <w:rsid w:val="00A07DC0"/>
    <w:rsid w:val="00A10138"/>
    <w:rsid w:val="00A11FF9"/>
    <w:rsid w:val="00A21ED7"/>
    <w:rsid w:val="00A2373F"/>
    <w:rsid w:val="00A2786B"/>
    <w:rsid w:val="00A327A8"/>
    <w:rsid w:val="00A40CD3"/>
    <w:rsid w:val="00A44228"/>
    <w:rsid w:val="00A46506"/>
    <w:rsid w:val="00A46A93"/>
    <w:rsid w:val="00A51AC7"/>
    <w:rsid w:val="00A546AC"/>
    <w:rsid w:val="00A554E8"/>
    <w:rsid w:val="00A66F92"/>
    <w:rsid w:val="00A706F2"/>
    <w:rsid w:val="00A70BA2"/>
    <w:rsid w:val="00A71B37"/>
    <w:rsid w:val="00A731F8"/>
    <w:rsid w:val="00A7373B"/>
    <w:rsid w:val="00A7400C"/>
    <w:rsid w:val="00A803AB"/>
    <w:rsid w:val="00A82EAC"/>
    <w:rsid w:val="00A8560A"/>
    <w:rsid w:val="00A86345"/>
    <w:rsid w:val="00A90C09"/>
    <w:rsid w:val="00A92CB2"/>
    <w:rsid w:val="00A93413"/>
    <w:rsid w:val="00AA2FEC"/>
    <w:rsid w:val="00AA5F2D"/>
    <w:rsid w:val="00AA6B32"/>
    <w:rsid w:val="00AB000F"/>
    <w:rsid w:val="00AB5636"/>
    <w:rsid w:val="00AB5D22"/>
    <w:rsid w:val="00AB7CE7"/>
    <w:rsid w:val="00AC279A"/>
    <w:rsid w:val="00AC3A6F"/>
    <w:rsid w:val="00AD07C9"/>
    <w:rsid w:val="00AD3BFA"/>
    <w:rsid w:val="00AD5705"/>
    <w:rsid w:val="00AE04A0"/>
    <w:rsid w:val="00AE0877"/>
    <w:rsid w:val="00AE33A6"/>
    <w:rsid w:val="00AE3C1F"/>
    <w:rsid w:val="00AE4293"/>
    <w:rsid w:val="00AE5E67"/>
    <w:rsid w:val="00AE672F"/>
    <w:rsid w:val="00AF21B3"/>
    <w:rsid w:val="00AF7D4A"/>
    <w:rsid w:val="00B0006C"/>
    <w:rsid w:val="00B11253"/>
    <w:rsid w:val="00B16D5D"/>
    <w:rsid w:val="00B176BB"/>
    <w:rsid w:val="00B21121"/>
    <w:rsid w:val="00B21FEA"/>
    <w:rsid w:val="00B22214"/>
    <w:rsid w:val="00B24864"/>
    <w:rsid w:val="00B24B7D"/>
    <w:rsid w:val="00B27D9A"/>
    <w:rsid w:val="00B309BB"/>
    <w:rsid w:val="00B34011"/>
    <w:rsid w:val="00B373EC"/>
    <w:rsid w:val="00B43B69"/>
    <w:rsid w:val="00B46689"/>
    <w:rsid w:val="00B55AF1"/>
    <w:rsid w:val="00B561DD"/>
    <w:rsid w:val="00B56252"/>
    <w:rsid w:val="00B606DF"/>
    <w:rsid w:val="00B624BA"/>
    <w:rsid w:val="00B636BD"/>
    <w:rsid w:val="00B70281"/>
    <w:rsid w:val="00B70E67"/>
    <w:rsid w:val="00B7387A"/>
    <w:rsid w:val="00B73C45"/>
    <w:rsid w:val="00B74618"/>
    <w:rsid w:val="00B76757"/>
    <w:rsid w:val="00B77878"/>
    <w:rsid w:val="00B801BE"/>
    <w:rsid w:val="00B815DB"/>
    <w:rsid w:val="00B81A18"/>
    <w:rsid w:val="00B8252E"/>
    <w:rsid w:val="00B82927"/>
    <w:rsid w:val="00B84B2A"/>
    <w:rsid w:val="00B852CC"/>
    <w:rsid w:val="00B85C51"/>
    <w:rsid w:val="00B90094"/>
    <w:rsid w:val="00B9318E"/>
    <w:rsid w:val="00B9354E"/>
    <w:rsid w:val="00B9425E"/>
    <w:rsid w:val="00BA0710"/>
    <w:rsid w:val="00BA3660"/>
    <w:rsid w:val="00BA38F1"/>
    <w:rsid w:val="00BA3C6F"/>
    <w:rsid w:val="00BA47AE"/>
    <w:rsid w:val="00BB1FB6"/>
    <w:rsid w:val="00BC0DAE"/>
    <w:rsid w:val="00BC6DB3"/>
    <w:rsid w:val="00BD0BBC"/>
    <w:rsid w:val="00BD3BEF"/>
    <w:rsid w:val="00BD7169"/>
    <w:rsid w:val="00BD7DB9"/>
    <w:rsid w:val="00BE0940"/>
    <w:rsid w:val="00BF02CB"/>
    <w:rsid w:val="00BF1B79"/>
    <w:rsid w:val="00BF2CFF"/>
    <w:rsid w:val="00BF6A59"/>
    <w:rsid w:val="00C037C6"/>
    <w:rsid w:val="00C058AC"/>
    <w:rsid w:val="00C07A40"/>
    <w:rsid w:val="00C15B53"/>
    <w:rsid w:val="00C161C3"/>
    <w:rsid w:val="00C16572"/>
    <w:rsid w:val="00C20D9D"/>
    <w:rsid w:val="00C21D71"/>
    <w:rsid w:val="00C2204E"/>
    <w:rsid w:val="00C24933"/>
    <w:rsid w:val="00C25621"/>
    <w:rsid w:val="00C32F03"/>
    <w:rsid w:val="00C40E90"/>
    <w:rsid w:val="00C42F0D"/>
    <w:rsid w:val="00C430D8"/>
    <w:rsid w:val="00C43714"/>
    <w:rsid w:val="00C44CBD"/>
    <w:rsid w:val="00C4504A"/>
    <w:rsid w:val="00C45920"/>
    <w:rsid w:val="00C47215"/>
    <w:rsid w:val="00C47C5E"/>
    <w:rsid w:val="00C52E18"/>
    <w:rsid w:val="00C54E77"/>
    <w:rsid w:val="00C562D9"/>
    <w:rsid w:val="00C564B7"/>
    <w:rsid w:val="00C636EE"/>
    <w:rsid w:val="00C65BF5"/>
    <w:rsid w:val="00C66A33"/>
    <w:rsid w:val="00C678B6"/>
    <w:rsid w:val="00C721FA"/>
    <w:rsid w:val="00C722E4"/>
    <w:rsid w:val="00C746A5"/>
    <w:rsid w:val="00C748A5"/>
    <w:rsid w:val="00C863B8"/>
    <w:rsid w:val="00C96EA5"/>
    <w:rsid w:val="00C970DB"/>
    <w:rsid w:val="00CA03C5"/>
    <w:rsid w:val="00CA312D"/>
    <w:rsid w:val="00CA37D9"/>
    <w:rsid w:val="00CA3B4B"/>
    <w:rsid w:val="00CA677C"/>
    <w:rsid w:val="00CB2F45"/>
    <w:rsid w:val="00CB4249"/>
    <w:rsid w:val="00CB5B4D"/>
    <w:rsid w:val="00CB6FFC"/>
    <w:rsid w:val="00CC0ADE"/>
    <w:rsid w:val="00CC2CC8"/>
    <w:rsid w:val="00CC5DE9"/>
    <w:rsid w:val="00CD0493"/>
    <w:rsid w:val="00CD0DC4"/>
    <w:rsid w:val="00CD16EE"/>
    <w:rsid w:val="00CD2A5A"/>
    <w:rsid w:val="00CD3B76"/>
    <w:rsid w:val="00CD6139"/>
    <w:rsid w:val="00CD7C92"/>
    <w:rsid w:val="00CE0A1E"/>
    <w:rsid w:val="00CE62BD"/>
    <w:rsid w:val="00CE63AE"/>
    <w:rsid w:val="00CE718E"/>
    <w:rsid w:val="00CF1A22"/>
    <w:rsid w:val="00CF58D1"/>
    <w:rsid w:val="00CF5FB2"/>
    <w:rsid w:val="00CF6CDA"/>
    <w:rsid w:val="00D01CCD"/>
    <w:rsid w:val="00D027D1"/>
    <w:rsid w:val="00D05319"/>
    <w:rsid w:val="00D053D1"/>
    <w:rsid w:val="00D07477"/>
    <w:rsid w:val="00D12A1C"/>
    <w:rsid w:val="00D162F7"/>
    <w:rsid w:val="00D2017A"/>
    <w:rsid w:val="00D20E5E"/>
    <w:rsid w:val="00D21672"/>
    <w:rsid w:val="00D21CAF"/>
    <w:rsid w:val="00D221CE"/>
    <w:rsid w:val="00D24CB5"/>
    <w:rsid w:val="00D2673E"/>
    <w:rsid w:val="00D3049E"/>
    <w:rsid w:val="00D30E52"/>
    <w:rsid w:val="00D40318"/>
    <w:rsid w:val="00D42C8C"/>
    <w:rsid w:val="00D4498F"/>
    <w:rsid w:val="00D45842"/>
    <w:rsid w:val="00D4584E"/>
    <w:rsid w:val="00D4611E"/>
    <w:rsid w:val="00D50B8C"/>
    <w:rsid w:val="00D550E1"/>
    <w:rsid w:val="00D550E6"/>
    <w:rsid w:val="00D567F7"/>
    <w:rsid w:val="00D57BA7"/>
    <w:rsid w:val="00D6251C"/>
    <w:rsid w:val="00D65CE1"/>
    <w:rsid w:val="00D669DE"/>
    <w:rsid w:val="00D70A8F"/>
    <w:rsid w:val="00D76206"/>
    <w:rsid w:val="00D7722D"/>
    <w:rsid w:val="00D814EC"/>
    <w:rsid w:val="00D82C29"/>
    <w:rsid w:val="00D858E9"/>
    <w:rsid w:val="00D85FA0"/>
    <w:rsid w:val="00D91308"/>
    <w:rsid w:val="00D94627"/>
    <w:rsid w:val="00DB2CF6"/>
    <w:rsid w:val="00DB3D83"/>
    <w:rsid w:val="00DC2CB1"/>
    <w:rsid w:val="00DC6BB2"/>
    <w:rsid w:val="00DD22BE"/>
    <w:rsid w:val="00DD30E5"/>
    <w:rsid w:val="00DD3810"/>
    <w:rsid w:val="00DD512F"/>
    <w:rsid w:val="00DE0ED7"/>
    <w:rsid w:val="00DE2F57"/>
    <w:rsid w:val="00DE6816"/>
    <w:rsid w:val="00DE7E91"/>
    <w:rsid w:val="00DF0EBD"/>
    <w:rsid w:val="00DF1A2C"/>
    <w:rsid w:val="00DF3DBF"/>
    <w:rsid w:val="00DF58D8"/>
    <w:rsid w:val="00E03A43"/>
    <w:rsid w:val="00E03C11"/>
    <w:rsid w:val="00E07C91"/>
    <w:rsid w:val="00E12534"/>
    <w:rsid w:val="00E1619A"/>
    <w:rsid w:val="00E2067D"/>
    <w:rsid w:val="00E23BD3"/>
    <w:rsid w:val="00E3117D"/>
    <w:rsid w:val="00E36692"/>
    <w:rsid w:val="00E366DE"/>
    <w:rsid w:val="00E36C45"/>
    <w:rsid w:val="00E36C7A"/>
    <w:rsid w:val="00E37298"/>
    <w:rsid w:val="00E44090"/>
    <w:rsid w:val="00E45009"/>
    <w:rsid w:val="00E464F0"/>
    <w:rsid w:val="00E71B9A"/>
    <w:rsid w:val="00E75079"/>
    <w:rsid w:val="00E75F69"/>
    <w:rsid w:val="00E80D25"/>
    <w:rsid w:val="00E8248C"/>
    <w:rsid w:val="00E824EB"/>
    <w:rsid w:val="00E83327"/>
    <w:rsid w:val="00E84B9B"/>
    <w:rsid w:val="00E86A41"/>
    <w:rsid w:val="00E86F9E"/>
    <w:rsid w:val="00E91E51"/>
    <w:rsid w:val="00E921BF"/>
    <w:rsid w:val="00E9481D"/>
    <w:rsid w:val="00E952D4"/>
    <w:rsid w:val="00E96BC6"/>
    <w:rsid w:val="00EA0119"/>
    <w:rsid w:val="00EA1377"/>
    <w:rsid w:val="00EA1511"/>
    <w:rsid w:val="00EA36B2"/>
    <w:rsid w:val="00EB2419"/>
    <w:rsid w:val="00EC012B"/>
    <w:rsid w:val="00EC2082"/>
    <w:rsid w:val="00EC2B76"/>
    <w:rsid w:val="00EC51AA"/>
    <w:rsid w:val="00ED2628"/>
    <w:rsid w:val="00ED299F"/>
    <w:rsid w:val="00ED305E"/>
    <w:rsid w:val="00ED4928"/>
    <w:rsid w:val="00EE01B0"/>
    <w:rsid w:val="00EE14FC"/>
    <w:rsid w:val="00EE4D52"/>
    <w:rsid w:val="00EE61FE"/>
    <w:rsid w:val="00EF1B21"/>
    <w:rsid w:val="00EF25C1"/>
    <w:rsid w:val="00EF7AB3"/>
    <w:rsid w:val="00F0045B"/>
    <w:rsid w:val="00F03B93"/>
    <w:rsid w:val="00F12334"/>
    <w:rsid w:val="00F12EB7"/>
    <w:rsid w:val="00F158C4"/>
    <w:rsid w:val="00F16D86"/>
    <w:rsid w:val="00F22160"/>
    <w:rsid w:val="00F222F2"/>
    <w:rsid w:val="00F313EB"/>
    <w:rsid w:val="00F3298E"/>
    <w:rsid w:val="00F33E76"/>
    <w:rsid w:val="00F36ECC"/>
    <w:rsid w:val="00F404E9"/>
    <w:rsid w:val="00F41189"/>
    <w:rsid w:val="00F4507E"/>
    <w:rsid w:val="00F507F6"/>
    <w:rsid w:val="00F538D0"/>
    <w:rsid w:val="00F54A00"/>
    <w:rsid w:val="00F558C5"/>
    <w:rsid w:val="00F565DB"/>
    <w:rsid w:val="00F56638"/>
    <w:rsid w:val="00F578E7"/>
    <w:rsid w:val="00F63D7D"/>
    <w:rsid w:val="00F648A6"/>
    <w:rsid w:val="00F64C30"/>
    <w:rsid w:val="00F65451"/>
    <w:rsid w:val="00F7075F"/>
    <w:rsid w:val="00F72304"/>
    <w:rsid w:val="00F739B8"/>
    <w:rsid w:val="00F74B1A"/>
    <w:rsid w:val="00F762C4"/>
    <w:rsid w:val="00F77F62"/>
    <w:rsid w:val="00F81440"/>
    <w:rsid w:val="00F82821"/>
    <w:rsid w:val="00F863D9"/>
    <w:rsid w:val="00F9125D"/>
    <w:rsid w:val="00F913FD"/>
    <w:rsid w:val="00F92459"/>
    <w:rsid w:val="00F92682"/>
    <w:rsid w:val="00FA0BAD"/>
    <w:rsid w:val="00FA2773"/>
    <w:rsid w:val="00FA3738"/>
    <w:rsid w:val="00FA3A4E"/>
    <w:rsid w:val="00FA3FEF"/>
    <w:rsid w:val="00FA61CD"/>
    <w:rsid w:val="00FB2F8E"/>
    <w:rsid w:val="00FB5DE3"/>
    <w:rsid w:val="00FC014E"/>
    <w:rsid w:val="00FC3D7A"/>
    <w:rsid w:val="00FC4DAC"/>
    <w:rsid w:val="00FC5260"/>
    <w:rsid w:val="00FC6BE6"/>
    <w:rsid w:val="00FD0208"/>
    <w:rsid w:val="00FD2019"/>
    <w:rsid w:val="00FD28D3"/>
    <w:rsid w:val="00FD409F"/>
    <w:rsid w:val="00FD5ADC"/>
    <w:rsid w:val="00FD7E2E"/>
    <w:rsid w:val="00FE375C"/>
    <w:rsid w:val="00FE442E"/>
    <w:rsid w:val="00FE7C11"/>
    <w:rsid w:val="00FF086B"/>
    <w:rsid w:val="00FF257C"/>
    <w:rsid w:val="00FF27D8"/>
    <w:rsid w:val="05E51322"/>
    <w:rsid w:val="07104C1B"/>
    <w:rsid w:val="07AB16C6"/>
    <w:rsid w:val="0B3D2702"/>
    <w:rsid w:val="161F409A"/>
    <w:rsid w:val="190909D0"/>
    <w:rsid w:val="22E04EF3"/>
    <w:rsid w:val="23286457"/>
    <w:rsid w:val="242F1853"/>
    <w:rsid w:val="255A0F8D"/>
    <w:rsid w:val="2D7B7CF2"/>
    <w:rsid w:val="32B11E05"/>
    <w:rsid w:val="34161A40"/>
    <w:rsid w:val="351B02C8"/>
    <w:rsid w:val="355C7996"/>
    <w:rsid w:val="40226500"/>
    <w:rsid w:val="410339D7"/>
    <w:rsid w:val="4119260E"/>
    <w:rsid w:val="42D462B4"/>
    <w:rsid w:val="46FE5D49"/>
    <w:rsid w:val="499A72FA"/>
    <w:rsid w:val="541F32EB"/>
    <w:rsid w:val="56EC1DEF"/>
    <w:rsid w:val="5F9C52F0"/>
    <w:rsid w:val="602737F8"/>
    <w:rsid w:val="637711D4"/>
    <w:rsid w:val="643A5E7D"/>
    <w:rsid w:val="6CD11707"/>
    <w:rsid w:val="75CD61DE"/>
    <w:rsid w:val="7A4C50B6"/>
    <w:rsid w:val="7D16517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F91A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semiHidden="0" w:unhideWhenUsed="0" w:qFormat="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annotation text" w:unhideWhenUsed="0" w:qFormat="1"/>
    <w:lsdException w:name="header" w:semiHidden="0" w:uiPriority="0" w:qFormat="1"/>
    <w:lsdException w:name="footer" w:semiHidden="0" w:qFormat="1"/>
    <w:lsdException w:name="caption" w:uiPriority="35" w:qFormat="1"/>
    <w:lsdException w:name="annotation reference" w:semiHidden="0" w:unhideWhenUsed="0" w:qFormat="1"/>
    <w:lsdException w:name="page number" w:semiHidden="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Date" w:semiHidden="0" w:unhideWhenUsed="0" w:qFormat="1"/>
    <w:lsdException w:name="Body Text Indent 2" w:semiHidden="0" w:uiPriority="0" w:qFormat="1"/>
    <w:lsdException w:name="Body Text Indent 3"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Document Map" w:semiHidden="0" w:qFormat="1"/>
    <w:lsdException w:name="Plain Text" w:semiHidden="0" w:unhideWhenUsed="0" w:qFormat="1"/>
    <w:lsdException w:name="Normal (Web)" w:semiHidden="0" w:unhideWhenUsed="0" w:qFormat="1"/>
    <w:lsdException w:name="HTML Preformatted" w:semiHidden="0" w:unhideWhenUsed="0" w:qFormat="1"/>
    <w:lsdException w:name="annotation subject" w:unhideWhenUsed="0"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Calibri" w:eastAsia="宋体" w:hAnsi="Calibri" w:cs="Times New Roman"/>
      <w:kern w:val="2"/>
      <w:sz w:val="21"/>
      <w:szCs w:val="22"/>
    </w:rPr>
  </w:style>
  <w:style w:type="paragraph" w:styleId="1">
    <w:name w:val="heading 1"/>
    <w:basedOn w:val="a"/>
    <w:next w:val="a"/>
    <w:link w:val="1Char"/>
    <w:autoRedefine/>
    <w:uiPriority w:val="99"/>
    <w:qFormat/>
    <w:pPr>
      <w:keepNext/>
      <w:keepLines/>
      <w:spacing w:line="360" w:lineRule="auto"/>
      <w:outlineLvl w:val="0"/>
    </w:pPr>
    <w:rPr>
      <w:rFonts w:eastAsia="黑体"/>
      <w:b/>
      <w:bCs/>
      <w:color w:val="000000"/>
      <w:kern w:val="44"/>
      <w:sz w:val="24"/>
      <w:szCs w:val="24"/>
    </w:rPr>
  </w:style>
  <w:style w:type="paragraph" w:styleId="2">
    <w:name w:val="heading 2"/>
    <w:basedOn w:val="a"/>
    <w:next w:val="a"/>
    <w:link w:val="2Char"/>
    <w:autoRedefine/>
    <w:uiPriority w:val="99"/>
    <w:qFormat/>
    <w:pPr>
      <w:keepNext/>
      <w:keepLines/>
      <w:spacing w:line="360" w:lineRule="auto"/>
      <w:ind w:firstLine="200"/>
      <w:outlineLvl w:val="1"/>
    </w:pPr>
    <w:rPr>
      <w:rFonts w:ascii="黑体" w:eastAsia="黑体" w:hAnsi="黑体"/>
      <w:b/>
      <w:bCs/>
      <w:sz w:val="24"/>
      <w:szCs w:val="24"/>
    </w:rPr>
  </w:style>
  <w:style w:type="paragraph" w:styleId="3">
    <w:name w:val="heading 3"/>
    <w:basedOn w:val="a"/>
    <w:next w:val="a"/>
    <w:link w:val="3Char"/>
    <w:autoRedefine/>
    <w:uiPriority w:val="9"/>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首行缩进"/>
    <w:basedOn w:val="a"/>
    <w:qFormat/>
    <w:pPr>
      <w:ind w:firstLineChars="200" w:firstLine="480"/>
    </w:pPr>
    <w:rPr>
      <w:rFonts w:asciiTheme="minorHAnsi" w:eastAsiaTheme="minorEastAsia" w:hAnsiTheme="minorHAnsi" w:cstheme="minorBidi"/>
      <w:szCs w:val="24"/>
      <w:lang w:val="zh-CN"/>
    </w:rPr>
  </w:style>
  <w:style w:type="paragraph" w:styleId="a4">
    <w:name w:val="Normal Indent"/>
    <w:basedOn w:val="a"/>
    <w:autoRedefine/>
    <w:uiPriority w:val="99"/>
    <w:qFormat/>
    <w:pPr>
      <w:widowControl/>
      <w:spacing w:before="100" w:beforeAutospacing="1" w:after="100" w:afterAutospacing="1"/>
      <w:jc w:val="left"/>
    </w:pPr>
    <w:rPr>
      <w:rFonts w:ascii="宋体" w:hAnsi="宋体" w:cs="宋体"/>
      <w:kern w:val="0"/>
      <w:sz w:val="24"/>
      <w:szCs w:val="24"/>
    </w:rPr>
  </w:style>
  <w:style w:type="paragraph" w:styleId="a5">
    <w:name w:val="Document Map"/>
    <w:basedOn w:val="a"/>
    <w:link w:val="Char"/>
    <w:uiPriority w:val="99"/>
    <w:unhideWhenUsed/>
    <w:qFormat/>
    <w:rPr>
      <w:rFonts w:ascii="宋体"/>
      <w:sz w:val="18"/>
      <w:szCs w:val="18"/>
    </w:rPr>
  </w:style>
  <w:style w:type="paragraph" w:styleId="a6">
    <w:name w:val="annotation text"/>
    <w:basedOn w:val="a"/>
    <w:link w:val="Char0"/>
    <w:uiPriority w:val="99"/>
    <w:semiHidden/>
    <w:qFormat/>
    <w:pPr>
      <w:jc w:val="left"/>
    </w:pPr>
  </w:style>
  <w:style w:type="paragraph" w:styleId="a7">
    <w:name w:val="Body Text"/>
    <w:basedOn w:val="a"/>
    <w:link w:val="Char1"/>
    <w:qFormat/>
    <w:pPr>
      <w:spacing w:after="120"/>
    </w:pPr>
    <w:rPr>
      <w:rFonts w:ascii="Times New Roman" w:hAnsi="Times New Roman"/>
      <w:szCs w:val="24"/>
    </w:rPr>
  </w:style>
  <w:style w:type="paragraph" w:styleId="a8">
    <w:name w:val="Body Text Indent"/>
    <w:basedOn w:val="a"/>
    <w:link w:val="Char2"/>
    <w:qFormat/>
    <w:pPr>
      <w:spacing w:after="120"/>
      <w:ind w:leftChars="200" w:left="420"/>
    </w:pPr>
    <w:rPr>
      <w:rFonts w:ascii="Times New Roman" w:hAnsi="Times New Roman"/>
      <w:szCs w:val="24"/>
    </w:rPr>
  </w:style>
  <w:style w:type="paragraph" w:styleId="30">
    <w:name w:val="toc 3"/>
    <w:basedOn w:val="a"/>
    <w:next w:val="a"/>
    <w:uiPriority w:val="99"/>
    <w:qFormat/>
    <w:pPr>
      <w:widowControl/>
      <w:spacing w:after="100" w:line="276" w:lineRule="auto"/>
      <w:ind w:left="440"/>
      <w:jc w:val="left"/>
    </w:pPr>
    <w:rPr>
      <w:kern w:val="0"/>
      <w:sz w:val="22"/>
    </w:rPr>
  </w:style>
  <w:style w:type="paragraph" w:styleId="a9">
    <w:name w:val="Plain Text"/>
    <w:basedOn w:val="a"/>
    <w:link w:val="Char3"/>
    <w:uiPriority w:val="99"/>
    <w:qFormat/>
    <w:rPr>
      <w:rFonts w:ascii="宋体" w:hAnsi="Courier New"/>
      <w:szCs w:val="21"/>
    </w:rPr>
  </w:style>
  <w:style w:type="paragraph" w:styleId="aa">
    <w:name w:val="Date"/>
    <w:basedOn w:val="a"/>
    <w:next w:val="a"/>
    <w:link w:val="Char4"/>
    <w:uiPriority w:val="99"/>
    <w:qFormat/>
    <w:pPr>
      <w:ind w:leftChars="2500" w:left="100"/>
    </w:pPr>
  </w:style>
  <w:style w:type="paragraph" w:styleId="20">
    <w:name w:val="Body Text Indent 2"/>
    <w:basedOn w:val="a"/>
    <w:link w:val="2Char0"/>
    <w:autoRedefine/>
    <w:unhideWhenUsed/>
    <w:qFormat/>
    <w:pPr>
      <w:spacing w:after="120" w:line="480" w:lineRule="auto"/>
      <w:ind w:leftChars="200" w:left="420"/>
    </w:pPr>
  </w:style>
  <w:style w:type="paragraph" w:styleId="ab">
    <w:name w:val="Balloon Text"/>
    <w:basedOn w:val="a"/>
    <w:link w:val="Char5"/>
    <w:uiPriority w:val="99"/>
    <w:semiHidden/>
    <w:qFormat/>
    <w:rPr>
      <w:sz w:val="18"/>
      <w:szCs w:val="18"/>
    </w:rPr>
  </w:style>
  <w:style w:type="paragraph" w:styleId="ac">
    <w:name w:val="footer"/>
    <w:basedOn w:val="a"/>
    <w:link w:val="Char6"/>
    <w:uiPriority w:val="99"/>
    <w:unhideWhenUsed/>
    <w:qFormat/>
    <w:pPr>
      <w:tabs>
        <w:tab w:val="center" w:pos="4153"/>
        <w:tab w:val="right" w:pos="8306"/>
      </w:tabs>
      <w:snapToGrid w:val="0"/>
      <w:jc w:val="left"/>
    </w:pPr>
    <w:rPr>
      <w:sz w:val="18"/>
      <w:szCs w:val="18"/>
    </w:rPr>
  </w:style>
  <w:style w:type="paragraph" w:styleId="ad">
    <w:name w:val="header"/>
    <w:basedOn w:val="a"/>
    <w:link w:val="Char7"/>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8302"/>
      </w:tabs>
      <w:spacing w:line="360" w:lineRule="auto"/>
    </w:pPr>
    <w:rPr>
      <w:rFonts w:ascii="Times New Roman" w:hAnsi="Times New Roman"/>
      <w:sz w:val="28"/>
      <w:szCs w:val="24"/>
    </w:rPr>
  </w:style>
  <w:style w:type="paragraph" w:styleId="31">
    <w:name w:val="Body Text Indent 3"/>
    <w:basedOn w:val="a"/>
    <w:link w:val="3Char0"/>
    <w:qFormat/>
    <w:pPr>
      <w:spacing w:after="120"/>
      <w:ind w:leftChars="200" w:left="420"/>
    </w:pPr>
    <w:rPr>
      <w:rFonts w:ascii="Times New Roman" w:hAnsi="Times New Roman"/>
      <w:sz w:val="16"/>
      <w:szCs w:val="16"/>
    </w:rPr>
  </w:style>
  <w:style w:type="paragraph" w:styleId="21">
    <w:name w:val="toc 2"/>
    <w:basedOn w:val="a"/>
    <w:next w:val="a"/>
    <w:uiPriority w:val="39"/>
    <w:qFormat/>
    <w:pPr>
      <w:tabs>
        <w:tab w:val="right" w:leader="dot" w:pos="8302"/>
      </w:tabs>
      <w:spacing w:line="360" w:lineRule="auto"/>
      <w:ind w:leftChars="73" w:left="153" w:firstLineChars="169" w:firstLine="406"/>
    </w:pPr>
    <w:rPr>
      <w:rFonts w:ascii="Times New Roman" w:hAnsi="Times New Roman"/>
      <w:sz w:val="28"/>
      <w:szCs w:val="24"/>
    </w:rPr>
  </w:style>
  <w:style w:type="paragraph" w:styleId="HTML">
    <w:name w:val="HTML Preformatted"/>
    <w:basedOn w:val="a"/>
    <w:link w:val="HTMLChar"/>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ae">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
    <w:name w:val="annotation subject"/>
    <w:basedOn w:val="a6"/>
    <w:next w:val="a6"/>
    <w:link w:val="Char8"/>
    <w:uiPriority w:val="99"/>
    <w:semiHidden/>
    <w:qFormat/>
    <w:rPr>
      <w:b/>
      <w:bCs/>
    </w:rPr>
  </w:style>
  <w:style w:type="table" w:styleId="af0">
    <w:name w:val="Table Grid"/>
    <w:basedOn w:val="a2"/>
    <w:uiPriority w:val="99"/>
    <w:qFormat/>
    <w:rPr>
      <w:rFonts w:ascii="Calibri" w:eastAsia="宋体"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Strong"/>
    <w:basedOn w:val="a1"/>
    <w:uiPriority w:val="22"/>
    <w:qFormat/>
    <w:rPr>
      <w:rFonts w:cs="Times New Roman"/>
      <w:b/>
    </w:rPr>
  </w:style>
  <w:style w:type="character" w:styleId="af2">
    <w:name w:val="page number"/>
    <w:basedOn w:val="a1"/>
    <w:uiPriority w:val="99"/>
    <w:qFormat/>
    <w:rPr>
      <w:rFonts w:cs="Times New Roman"/>
    </w:rPr>
  </w:style>
  <w:style w:type="character" w:styleId="af3">
    <w:name w:val="Hyperlink"/>
    <w:basedOn w:val="a1"/>
    <w:uiPriority w:val="99"/>
    <w:qFormat/>
    <w:rPr>
      <w:rFonts w:cs="Times New Roman"/>
      <w:color w:val="0000FF"/>
      <w:u w:val="single"/>
    </w:rPr>
  </w:style>
  <w:style w:type="character" w:styleId="af4">
    <w:name w:val="annotation reference"/>
    <w:basedOn w:val="a1"/>
    <w:uiPriority w:val="99"/>
    <w:qFormat/>
    <w:rPr>
      <w:rFonts w:cs="Times New Roman"/>
      <w:sz w:val="21"/>
    </w:rPr>
  </w:style>
  <w:style w:type="character" w:customStyle="1" w:styleId="1Char">
    <w:name w:val="标题 1 Char"/>
    <w:basedOn w:val="a1"/>
    <w:link w:val="1"/>
    <w:uiPriority w:val="99"/>
    <w:qFormat/>
    <w:rPr>
      <w:rFonts w:ascii="Calibri" w:eastAsia="黑体" w:hAnsi="Calibri" w:cs="Times New Roman"/>
      <w:b/>
      <w:bCs/>
      <w:color w:val="000000"/>
      <w:kern w:val="44"/>
      <w:sz w:val="24"/>
      <w:szCs w:val="24"/>
    </w:rPr>
  </w:style>
  <w:style w:type="character" w:customStyle="1" w:styleId="2Char">
    <w:name w:val="标题 2 Char"/>
    <w:basedOn w:val="a1"/>
    <w:link w:val="2"/>
    <w:uiPriority w:val="99"/>
    <w:qFormat/>
    <w:rPr>
      <w:rFonts w:ascii="黑体" w:eastAsia="黑体" w:hAnsi="黑体" w:cs="Times New Roman"/>
      <w:b/>
      <w:bCs/>
      <w:kern w:val="2"/>
      <w:sz w:val="24"/>
      <w:szCs w:val="24"/>
    </w:rPr>
  </w:style>
  <w:style w:type="character" w:customStyle="1" w:styleId="Char7">
    <w:name w:val="页眉 Char"/>
    <w:basedOn w:val="a1"/>
    <w:link w:val="ad"/>
    <w:qFormat/>
    <w:rPr>
      <w:sz w:val="18"/>
      <w:szCs w:val="18"/>
    </w:rPr>
  </w:style>
  <w:style w:type="character" w:customStyle="1" w:styleId="Char6">
    <w:name w:val="页脚 Char"/>
    <w:basedOn w:val="a1"/>
    <w:link w:val="ac"/>
    <w:uiPriority w:val="99"/>
    <w:qFormat/>
    <w:rPr>
      <w:sz w:val="18"/>
      <w:szCs w:val="18"/>
    </w:rPr>
  </w:style>
  <w:style w:type="character" w:customStyle="1" w:styleId="Char0">
    <w:name w:val="批注文字 Char"/>
    <w:basedOn w:val="a1"/>
    <w:link w:val="a6"/>
    <w:uiPriority w:val="99"/>
    <w:semiHidden/>
    <w:qFormat/>
    <w:rPr>
      <w:rFonts w:ascii="Calibri" w:eastAsia="宋体" w:hAnsi="Calibri" w:cs="Times New Roman"/>
    </w:rPr>
  </w:style>
  <w:style w:type="character" w:customStyle="1" w:styleId="Char8">
    <w:name w:val="批注主题 Char"/>
    <w:basedOn w:val="Char0"/>
    <w:link w:val="af"/>
    <w:uiPriority w:val="99"/>
    <w:semiHidden/>
    <w:qFormat/>
    <w:rPr>
      <w:rFonts w:ascii="Calibri" w:eastAsia="宋体" w:hAnsi="Calibri" w:cs="Times New Roman"/>
      <w:b/>
      <w:bCs/>
    </w:rPr>
  </w:style>
  <w:style w:type="character" w:customStyle="1" w:styleId="Char1">
    <w:name w:val="正文文本 Char"/>
    <w:basedOn w:val="a1"/>
    <w:link w:val="a7"/>
    <w:qFormat/>
    <w:rPr>
      <w:rFonts w:ascii="Times New Roman" w:eastAsia="宋体" w:hAnsi="Times New Roman" w:cs="Times New Roman"/>
      <w:szCs w:val="24"/>
    </w:rPr>
  </w:style>
  <w:style w:type="character" w:customStyle="1" w:styleId="Char2">
    <w:name w:val="正文文本缩进 Char"/>
    <w:basedOn w:val="a1"/>
    <w:link w:val="a8"/>
    <w:qFormat/>
    <w:rPr>
      <w:rFonts w:ascii="Times New Roman" w:eastAsia="宋体" w:hAnsi="Times New Roman" w:cs="Times New Roman"/>
      <w:szCs w:val="24"/>
    </w:rPr>
  </w:style>
  <w:style w:type="character" w:customStyle="1" w:styleId="Char3">
    <w:name w:val="纯文本 Char"/>
    <w:basedOn w:val="a1"/>
    <w:link w:val="a9"/>
    <w:uiPriority w:val="99"/>
    <w:qFormat/>
    <w:rPr>
      <w:rFonts w:ascii="宋体" w:eastAsia="宋体" w:hAnsi="Courier New" w:cs="Times New Roman"/>
      <w:szCs w:val="21"/>
    </w:rPr>
  </w:style>
  <w:style w:type="character" w:customStyle="1" w:styleId="Char4">
    <w:name w:val="日期 Char"/>
    <w:basedOn w:val="a1"/>
    <w:link w:val="aa"/>
    <w:uiPriority w:val="99"/>
    <w:qFormat/>
    <w:rPr>
      <w:rFonts w:ascii="Calibri" w:eastAsia="宋体" w:hAnsi="Calibri" w:cs="Times New Roman"/>
    </w:rPr>
  </w:style>
  <w:style w:type="character" w:customStyle="1" w:styleId="Char5">
    <w:name w:val="批注框文本 Char"/>
    <w:basedOn w:val="a1"/>
    <w:link w:val="ab"/>
    <w:uiPriority w:val="99"/>
    <w:semiHidden/>
    <w:qFormat/>
    <w:rPr>
      <w:rFonts w:ascii="Calibri" w:eastAsia="宋体" w:hAnsi="Calibri" w:cs="Times New Roman"/>
      <w:sz w:val="18"/>
      <w:szCs w:val="18"/>
    </w:rPr>
  </w:style>
  <w:style w:type="character" w:customStyle="1" w:styleId="3Char0">
    <w:name w:val="正文文本缩进 3 Char"/>
    <w:basedOn w:val="a1"/>
    <w:link w:val="31"/>
    <w:qFormat/>
    <w:rPr>
      <w:rFonts w:ascii="Times New Roman" w:eastAsia="宋体" w:hAnsi="Times New Roman" w:cs="Times New Roman"/>
      <w:sz w:val="16"/>
      <w:szCs w:val="16"/>
    </w:rPr>
  </w:style>
  <w:style w:type="character" w:customStyle="1" w:styleId="HTMLChar">
    <w:name w:val="HTML 预设格式 Char"/>
    <w:basedOn w:val="a1"/>
    <w:link w:val="HTML"/>
    <w:uiPriority w:val="99"/>
    <w:qFormat/>
    <w:rPr>
      <w:rFonts w:ascii="Arial" w:eastAsia="宋体" w:hAnsi="Arial" w:cs="Times New Roman"/>
      <w:kern w:val="0"/>
      <w:sz w:val="24"/>
      <w:szCs w:val="24"/>
    </w:rPr>
  </w:style>
  <w:style w:type="paragraph" w:customStyle="1" w:styleId="ParaChar">
    <w:name w:val="默认段落字体 Para Char"/>
    <w:basedOn w:val="a"/>
    <w:uiPriority w:val="99"/>
    <w:qFormat/>
    <w:pPr>
      <w:spacing w:beforeLines="50" w:afterLines="50"/>
      <w:jc w:val="left"/>
    </w:pPr>
    <w:rPr>
      <w:rFonts w:ascii="Times New Roman" w:hAnsi="Times New Roman"/>
      <w:sz w:val="30"/>
      <w:szCs w:val="32"/>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szCs w:val="24"/>
    </w:rPr>
  </w:style>
  <w:style w:type="character" w:customStyle="1" w:styleId="gongkaicontent2title1">
    <w:name w:val="gongkai_content_2_title1"/>
    <w:uiPriority w:val="99"/>
    <w:qFormat/>
    <w:rPr>
      <w:rFonts w:ascii="黑体" w:eastAsia="黑体" w:hAnsi="黑体"/>
      <w:b/>
      <w:sz w:val="28"/>
    </w:rPr>
  </w:style>
  <w:style w:type="paragraph" w:customStyle="1" w:styleId="CharChar1Char">
    <w:name w:val="Char Char1 Char"/>
    <w:basedOn w:val="a"/>
    <w:uiPriority w:val="99"/>
    <w:qFormat/>
    <w:rPr>
      <w:rFonts w:ascii="Times New Roman" w:hAnsi="Times New Roman"/>
      <w:szCs w:val="21"/>
    </w:rPr>
  </w:style>
  <w:style w:type="character" w:customStyle="1" w:styleId="unnamed1">
    <w:name w:val="unnamed1"/>
    <w:basedOn w:val="a1"/>
    <w:uiPriority w:val="99"/>
    <w:qFormat/>
    <w:rPr>
      <w:rFonts w:cs="Times New Roman"/>
    </w:rPr>
  </w:style>
  <w:style w:type="paragraph" w:customStyle="1" w:styleId="11">
    <w:name w:val="样式1"/>
    <w:basedOn w:val="a"/>
    <w:uiPriority w:val="99"/>
    <w:qFormat/>
    <w:rPr>
      <w:rFonts w:ascii="Times New Roman" w:hAnsi="Times New Roman"/>
      <w:szCs w:val="24"/>
    </w:rPr>
  </w:style>
  <w:style w:type="paragraph" w:customStyle="1" w:styleId="22">
    <w:name w:val="样式2"/>
    <w:basedOn w:val="a"/>
    <w:uiPriority w:val="99"/>
    <w:qFormat/>
    <w:pPr>
      <w:spacing w:line="520" w:lineRule="exact"/>
      <w:ind w:leftChars="100" w:left="210" w:firstLineChars="200" w:firstLine="480"/>
    </w:pPr>
    <w:rPr>
      <w:rFonts w:ascii="仿宋_GB2312" w:eastAsia="仿宋_GB2312" w:hAnsi="Times New Roman"/>
      <w:color w:val="000000"/>
      <w:sz w:val="24"/>
      <w:szCs w:val="24"/>
    </w:rPr>
  </w:style>
  <w:style w:type="character" w:customStyle="1" w:styleId="CharChar5">
    <w:name w:val="Char Char5"/>
    <w:uiPriority w:val="99"/>
    <w:qFormat/>
    <w:rPr>
      <w:rFonts w:ascii="Times New Roman" w:hAnsi="Times New Roman"/>
      <w:kern w:val="2"/>
      <w:sz w:val="18"/>
    </w:rPr>
  </w:style>
  <w:style w:type="character" w:customStyle="1" w:styleId="CharChar4">
    <w:name w:val="Char Char4"/>
    <w:uiPriority w:val="99"/>
    <w:qFormat/>
    <w:rPr>
      <w:rFonts w:ascii="Times New Roman" w:hAnsi="Times New Roman"/>
      <w:kern w:val="2"/>
      <w:sz w:val="18"/>
    </w:rPr>
  </w:style>
  <w:style w:type="paragraph" w:customStyle="1" w:styleId="xl26">
    <w:name w:val="xl26"/>
    <w:basedOn w:val="a"/>
    <w:uiPriority w:val="99"/>
    <w:qFormat/>
    <w:pPr>
      <w:widowControl/>
      <w:pBdr>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kern w:val="0"/>
      <w:szCs w:val="21"/>
    </w:rPr>
  </w:style>
  <w:style w:type="character" w:customStyle="1" w:styleId="grame">
    <w:name w:val="grame"/>
    <w:basedOn w:val="a1"/>
    <w:uiPriority w:val="99"/>
    <w:qFormat/>
    <w:rPr>
      <w:rFonts w:cs="Times New Roman"/>
    </w:rPr>
  </w:style>
  <w:style w:type="paragraph" w:customStyle="1" w:styleId="23">
    <w:name w:val="专业方案标题2"/>
    <w:basedOn w:val="a"/>
    <w:next w:val="a"/>
    <w:uiPriority w:val="99"/>
    <w:qFormat/>
    <w:pPr>
      <w:spacing w:line="360" w:lineRule="auto"/>
      <w:outlineLvl w:val="3"/>
    </w:pPr>
    <w:rPr>
      <w:rFonts w:ascii="黑体" w:eastAsia="黑体" w:hAnsi="黑体"/>
      <w:sz w:val="28"/>
      <w:szCs w:val="24"/>
    </w:rPr>
  </w:style>
  <w:style w:type="paragraph" w:customStyle="1" w:styleId="32">
    <w:name w:val="专业方案标题3"/>
    <w:basedOn w:val="a"/>
    <w:next w:val="a"/>
    <w:uiPriority w:val="99"/>
    <w:qFormat/>
    <w:pPr>
      <w:spacing w:line="360" w:lineRule="auto"/>
      <w:ind w:firstLineChars="200" w:firstLine="200"/>
      <w:outlineLvl w:val="4"/>
    </w:pPr>
    <w:rPr>
      <w:rFonts w:ascii="楷体_GB2312" w:eastAsia="楷体_GB2312" w:hAnsi="Times New Roman"/>
      <w:sz w:val="28"/>
      <w:szCs w:val="28"/>
    </w:rPr>
  </w:style>
  <w:style w:type="paragraph" w:customStyle="1" w:styleId="CharChar">
    <w:name w:val="专业方案正文 Char Char"/>
    <w:basedOn w:val="a"/>
    <w:next w:val="a"/>
    <w:link w:val="CharCharChar"/>
    <w:uiPriority w:val="99"/>
    <w:qFormat/>
    <w:pPr>
      <w:spacing w:line="360" w:lineRule="auto"/>
      <w:ind w:firstLineChars="200" w:firstLine="200"/>
    </w:pPr>
    <w:rPr>
      <w:rFonts w:ascii="宋体" w:hAnsi="宋体"/>
      <w:kern w:val="0"/>
      <w:sz w:val="24"/>
      <w:szCs w:val="20"/>
    </w:rPr>
  </w:style>
  <w:style w:type="character" w:customStyle="1" w:styleId="CharCharChar">
    <w:name w:val="专业方案正文 Char Char Char"/>
    <w:link w:val="CharChar"/>
    <w:uiPriority w:val="99"/>
    <w:qFormat/>
    <w:locked/>
    <w:rPr>
      <w:rFonts w:ascii="宋体" w:eastAsia="宋体" w:hAnsi="宋体" w:cs="Times New Roman"/>
      <w:kern w:val="0"/>
      <w:sz w:val="24"/>
      <w:szCs w:val="20"/>
    </w:rPr>
  </w:style>
  <w:style w:type="paragraph" w:customStyle="1" w:styleId="1CharCharCharChar">
    <w:name w:val="1 Char Char Char Char"/>
    <w:basedOn w:val="a"/>
    <w:uiPriority w:val="99"/>
    <w:qFormat/>
    <w:rPr>
      <w:rFonts w:ascii="Tahoma" w:hAnsi="Tahoma"/>
      <w:sz w:val="24"/>
      <w:szCs w:val="20"/>
    </w:rPr>
  </w:style>
  <w:style w:type="paragraph" w:customStyle="1" w:styleId="Char9">
    <w:name w:val="Char"/>
    <w:basedOn w:val="a"/>
    <w:uiPriority w:val="99"/>
    <w:qFormat/>
    <w:pPr>
      <w:widowControl/>
      <w:spacing w:after="160" w:line="240" w:lineRule="exact"/>
      <w:jc w:val="left"/>
    </w:pPr>
    <w:rPr>
      <w:rFonts w:ascii="Verdana" w:eastAsia="仿宋_GB2312" w:hAnsi="Verdana"/>
      <w:kern w:val="0"/>
      <w:sz w:val="24"/>
      <w:szCs w:val="20"/>
      <w:lang w:eastAsia="en-US"/>
    </w:rPr>
  </w:style>
  <w:style w:type="paragraph" w:customStyle="1" w:styleId="220">
    <w:name w:val="样式 行距: 最小值 22 磅"/>
    <w:basedOn w:val="a"/>
    <w:uiPriority w:val="99"/>
    <w:qFormat/>
    <w:pPr>
      <w:spacing w:line="440" w:lineRule="atLeast"/>
      <w:ind w:firstLineChars="225" w:firstLine="225"/>
    </w:pPr>
    <w:rPr>
      <w:rFonts w:ascii="Times New Roman" w:hAnsi="Times New Roman" w:cs="宋体"/>
      <w:szCs w:val="20"/>
    </w:rPr>
  </w:style>
  <w:style w:type="paragraph" w:customStyle="1" w:styleId="TOC1">
    <w:name w:val="TOC 标题1"/>
    <w:basedOn w:val="1"/>
    <w:next w:val="a"/>
    <w:uiPriority w:val="99"/>
    <w:qFormat/>
    <w:pPr>
      <w:widowControl/>
      <w:spacing w:before="480" w:line="276" w:lineRule="auto"/>
      <w:jc w:val="left"/>
      <w:outlineLvl w:val="9"/>
    </w:pPr>
    <w:rPr>
      <w:rFonts w:ascii="Cambria" w:eastAsia="宋体" w:hAnsi="Cambria"/>
      <w:color w:val="365F91"/>
      <w:kern w:val="0"/>
    </w:rPr>
  </w:style>
  <w:style w:type="character" w:customStyle="1" w:styleId="apple-converted-space">
    <w:name w:val="apple-converted-space"/>
    <w:basedOn w:val="a1"/>
    <w:qFormat/>
    <w:rPr>
      <w:rFonts w:cs="Times New Roman"/>
    </w:rPr>
  </w:style>
  <w:style w:type="paragraph" w:customStyle="1" w:styleId="ParaCharCharChar1Char">
    <w:name w:val="默认段落字体 Para Char Char Char1 Char"/>
    <w:basedOn w:val="a"/>
    <w:next w:val="a"/>
    <w:uiPriority w:val="99"/>
    <w:qFormat/>
    <w:pPr>
      <w:spacing w:line="240" w:lineRule="atLeast"/>
      <w:ind w:left="420" w:firstLine="420"/>
      <w:jc w:val="left"/>
    </w:pPr>
    <w:rPr>
      <w:rFonts w:ascii="Times New Roman" w:hAnsi="Times New Roman"/>
      <w:kern w:val="0"/>
      <w:szCs w:val="21"/>
    </w:rPr>
  </w:style>
  <w:style w:type="character" w:customStyle="1" w:styleId="2Char0">
    <w:name w:val="正文文本缩进 2 Char"/>
    <w:basedOn w:val="a1"/>
    <w:link w:val="20"/>
    <w:semiHidden/>
    <w:qFormat/>
    <w:rPr>
      <w:rFonts w:ascii="Calibri" w:eastAsia="宋体" w:hAnsi="Calibri" w:cs="Times New Roman"/>
    </w:rPr>
  </w:style>
  <w:style w:type="paragraph" w:customStyle="1" w:styleId="xl57">
    <w:name w:val="xl57"/>
    <w:basedOn w:val="a"/>
    <w:qFormat/>
    <w:pPr>
      <w:widowControl/>
      <w:pBdr>
        <w:bottom w:val="single" w:sz="4" w:space="0" w:color="auto"/>
        <w:right w:val="single" w:sz="4" w:space="0" w:color="auto"/>
      </w:pBdr>
      <w:spacing w:before="100" w:beforeAutospacing="1" w:after="100" w:afterAutospacing="1"/>
      <w:jc w:val="center"/>
    </w:pPr>
    <w:rPr>
      <w:rFonts w:ascii="宋体" w:hAnsi="宋体"/>
      <w:kern w:val="0"/>
      <w:sz w:val="18"/>
      <w:szCs w:val="18"/>
    </w:rPr>
  </w:style>
  <w:style w:type="paragraph" w:styleId="af5">
    <w:name w:val="List Paragraph"/>
    <w:basedOn w:val="a"/>
    <w:uiPriority w:val="34"/>
    <w:qFormat/>
    <w:pPr>
      <w:ind w:firstLineChars="200" w:firstLine="420"/>
    </w:pPr>
  </w:style>
  <w:style w:type="paragraph" w:customStyle="1" w:styleId="TableParagraph">
    <w:name w:val="Table Paragraph"/>
    <w:basedOn w:val="a"/>
    <w:uiPriority w:val="1"/>
    <w:qFormat/>
    <w:pPr>
      <w:autoSpaceDE w:val="0"/>
      <w:autoSpaceDN w:val="0"/>
      <w:jc w:val="left"/>
    </w:pPr>
    <w:rPr>
      <w:rFonts w:ascii="仿宋_GB2312" w:eastAsia="仿宋_GB2312" w:hAnsi="仿宋_GB2312" w:cs="仿宋_GB2312"/>
      <w:kern w:val="0"/>
      <w:sz w:val="22"/>
      <w:lang w:eastAsia="en-US"/>
    </w:rPr>
  </w:style>
  <w:style w:type="character" w:customStyle="1" w:styleId="Char">
    <w:name w:val="文档结构图 Char"/>
    <w:basedOn w:val="a1"/>
    <w:link w:val="a5"/>
    <w:uiPriority w:val="99"/>
    <w:semiHidden/>
    <w:qFormat/>
    <w:rPr>
      <w:rFonts w:ascii="宋体" w:eastAsia="宋体" w:hAnsi="Calibri" w:cs="Times New Roman"/>
      <w:kern w:val="2"/>
      <w:sz w:val="18"/>
      <w:szCs w:val="18"/>
    </w:rPr>
  </w:style>
  <w:style w:type="table" w:customStyle="1" w:styleId="12">
    <w:name w:val="网格型1"/>
    <w:basedOn w:val="a2"/>
    <w:uiPriority w:val="99"/>
    <w:qFormat/>
    <w:rPr>
      <w:rFonts w:ascii="Times New Roman" w:eastAsia="宋体"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3Char">
    <w:name w:val="标题 3 Char"/>
    <w:basedOn w:val="a1"/>
    <w:link w:val="3"/>
    <w:uiPriority w:val="9"/>
    <w:qFormat/>
    <w:rPr>
      <w:rFonts w:ascii="Calibri" w:eastAsia="宋体" w:hAnsi="Calibri" w:cs="Times New Roman"/>
      <w:b/>
      <w:bCs/>
      <w:kern w:val="2"/>
      <w:sz w:val="32"/>
      <w:szCs w:val="32"/>
    </w:rPr>
  </w:style>
  <w:style w:type="paragraph" w:customStyle="1" w:styleId="13">
    <w:name w:val="列表段落1"/>
    <w:basedOn w:val="a"/>
    <w:uiPriority w:val="34"/>
    <w:qFormat/>
    <w:pPr>
      <w:ind w:firstLineChars="200" w:firstLine="420"/>
    </w:pPr>
  </w:style>
  <w:style w:type="character" w:customStyle="1" w:styleId="asdasd1">
    <w:name w:val="asdasd1"/>
    <w:qFormat/>
    <w:rPr>
      <w:sz w:val="18"/>
      <w:szCs w:val="18"/>
    </w:rPr>
  </w:style>
  <w:style w:type="paragraph" w:customStyle="1" w:styleId="Style3">
    <w:name w:val="_Style 3"/>
    <w:basedOn w:val="a"/>
    <w:uiPriority w:val="34"/>
    <w:qFormat/>
    <w:pPr>
      <w:ind w:firstLineChars="200" w:firstLine="420"/>
    </w:pPr>
  </w:style>
  <w:style w:type="character" w:customStyle="1" w:styleId="A20">
    <w:name w:val="A2"/>
    <w:qFormat/>
    <w:rPr>
      <w:rFonts w:ascii="Times New Roman" w:eastAsia="宋体" w:hAnsi="Times New Roman" w:cs="宋体"/>
      <w:color w:val="000000"/>
      <w:sz w:val="28"/>
      <w:szCs w:val="28"/>
    </w:rPr>
  </w:style>
  <w:style w:type="paragraph" w:customStyle="1" w:styleId="Other1">
    <w:name w:val="Other|1"/>
    <w:basedOn w:val="a"/>
    <w:qFormat/>
    <w:pPr>
      <w:spacing w:line="365" w:lineRule="auto"/>
      <w:ind w:firstLine="400"/>
    </w:pPr>
    <w:rPr>
      <w:rFonts w:ascii="宋体" w:hAnsi="宋体" w:cs="宋体"/>
      <w:sz w:val="19"/>
      <w:szCs w:val="19"/>
      <w:lang w:val="zh-TW" w:eastAsia="zh-TW" w:bidi="zh-TW"/>
    </w:rPr>
  </w:style>
  <w:style w:type="paragraph" w:customStyle="1" w:styleId="Bodytext1">
    <w:name w:val="Body text|1"/>
    <w:basedOn w:val="a"/>
    <w:qFormat/>
    <w:pPr>
      <w:spacing w:line="365" w:lineRule="auto"/>
      <w:ind w:firstLine="400"/>
    </w:pPr>
    <w:rPr>
      <w:rFonts w:ascii="宋体" w:hAnsi="宋体" w:cs="宋体"/>
      <w:sz w:val="19"/>
      <w:szCs w:val="19"/>
      <w:lang w:val="zh-TW" w:eastAsia="zh-TW" w:bidi="zh-TW"/>
    </w:rPr>
  </w:style>
  <w:style w:type="paragraph" w:customStyle="1" w:styleId="0">
    <w:name w:val="0正文"/>
    <w:basedOn w:val="a"/>
    <w:qFormat/>
    <w:pPr>
      <w:spacing w:line="520" w:lineRule="exact"/>
      <w:ind w:firstLineChars="200" w:firstLine="200"/>
    </w:pPr>
    <w:rPr>
      <w:rFonts w:eastAsia="Times New Roman"/>
      <w:sz w:val="28"/>
    </w:rPr>
  </w:style>
  <w:style w:type="paragraph" w:customStyle="1" w:styleId="af6">
    <w:name w:val="调研注释"/>
    <w:basedOn w:val="af7"/>
    <w:qFormat/>
    <w:pPr>
      <w:spacing w:beforeLines="0" w:before="0" w:afterLines="0" w:after="0" w:line="480" w:lineRule="exact"/>
    </w:pPr>
    <w:rPr>
      <w:rFonts w:ascii="宋体" w:hAnsi="宋体"/>
    </w:rPr>
  </w:style>
  <w:style w:type="paragraph" w:customStyle="1" w:styleId="af7">
    <w:name w:val="图表名称"/>
    <w:basedOn w:val="a"/>
    <w:qFormat/>
    <w:pPr>
      <w:spacing w:beforeLines="50" w:before="50" w:afterLines="50" w:after="50"/>
      <w:jc w:val="center"/>
    </w:pPr>
    <w:rPr>
      <w:szCs w:val="21"/>
    </w:rPr>
  </w:style>
  <w:style w:type="paragraph" w:customStyle="1" w:styleId="af8">
    <w:name w:val="报告正文部分"/>
    <w:basedOn w:val="a"/>
    <w:next w:val="a7"/>
    <w:qFormat/>
    <w:pPr>
      <w:ind w:firstLineChars="200" w:firstLine="420"/>
    </w:pPr>
    <w:rPr>
      <w:rFonts w:ascii="楷体_GB2312" w:eastAsia="楷体_GB2312"/>
      <w:sz w:val="24"/>
    </w:rPr>
  </w:style>
  <w:style w:type="paragraph" w:customStyle="1" w:styleId="24">
    <w:name w:val="列表段落2"/>
    <w:basedOn w:val="a"/>
    <w:uiPriority w:val="34"/>
    <w:qFormat/>
    <w:pPr>
      <w:ind w:firstLineChars="200" w:firstLine="420"/>
    </w:pPr>
  </w:style>
  <w:style w:type="paragraph" w:customStyle="1" w:styleId="p15">
    <w:name w:val="p15"/>
    <w:basedOn w:val="a"/>
    <w:uiPriority w:val="99"/>
    <w:qFormat/>
    <w:pPr>
      <w:widowControl/>
      <w:spacing w:line="560" w:lineRule="atLeast"/>
      <w:ind w:left="471" w:firstLine="420"/>
    </w:pPr>
    <w:rPr>
      <w:rFonts w:ascii="Times New Roman" w:hAnsi="Times New Roman"/>
      <w:kern w:val="0"/>
      <w:sz w:val="24"/>
      <w:szCs w:val="24"/>
    </w:rPr>
  </w:style>
  <w:style w:type="character" w:customStyle="1" w:styleId="ql-font-timesnewroman">
    <w:name w:val="ql-font-timesnewroman"/>
    <w:basedOn w:val="a1"/>
    <w:autoRedefine/>
    <w:qFormat/>
    <w:rsid w:val="00366D8D"/>
  </w:style>
  <w:style w:type="paragraph" w:styleId="TOC">
    <w:name w:val="TOC Heading"/>
    <w:basedOn w:val="1"/>
    <w:next w:val="a"/>
    <w:uiPriority w:val="39"/>
    <w:unhideWhenUsed/>
    <w:qFormat/>
    <w:rsid w:val="00883BF2"/>
    <w:pPr>
      <w:widowControl/>
      <w:spacing w:before="24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semiHidden="0" w:unhideWhenUsed="0" w:qFormat="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annotation text" w:unhideWhenUsed="0" w:qFormat="1"/>
    <w:lsdException w:name="header" w:semiHidden="0" w:uiPriority="0" w:qFormat="1"/>
    <w:lsdException w:name="footer" w:semiHidden="0" w:qFormat="1"/>
    <w:lsdException w:name="caption" w:uiPriority="35" w:qFormat="1"/>
    <w:lsdException w:name="annotation reference" w:semiHidden="0" w:unhideWhenUsed="0" w:qFormat="1"/>
    <w:lsdException w:name="page number" w:semiHidden="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Date" w:semiHidden="0" w:unhideWhenUsed="0" w:qFormat="1"/>
    <w:lsdException w:name="Body Text Indent 2" w:semiHidden="0" w:uiPriority="0" w:qFormat="1"/>
    <w:lsdException w:name="Body Text Indent 3"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Document Map" w:semiHidden="0" w:qFormat="1"/>
    <w:lsdException w:name="Plain Text" w:semiHidden="0" w:unhideWhenUsed="0" w:qFormat="1"/>
    <w:lsdException w:name="Normal (Web)" w:semiHidden="0" w:unhideWhenUsed="0" w:qFormat="1"/>
    <w:lsdException w:name="HTML Preformatted" w:semiHidden="0" w:unhideWhenUsed="0" w:qFormat="1"/>
    <w:lsdException w:name="annotation subject" w:unhideWhenUsed="0"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Calibri" w:eastAsia="宋体" w:hAnsi="Calibri" w:cs="Times New Roman"/>
      <w:kern w:val="2"/>
      <w:sz w:val="21"/>
      <w:szCs w:val="22"/>
    </w:rPr>
  </w:style>
  <w:style w:type="paragraph" w:styleId="1">
    <w:name w:val="heading 1"/>
    <w:basedOn w:val="a"/>
    <w:next w:val="a"/>
    <w:link w:val="1Char"/>
    <w:autoRedefine/>
    <w:uiPriority w:val="99"/>
    <w:qFormat/>
    <w:pPr>
      <w:keepNext/>
      <w:keepLines/>
      <w:spacing w:line="360" w:lineRule="auto"/>
      <w:outlineLvl w:val="0"/>
    </w:pPr>
    <w:rPr>
      <w:rFonts w:eastAsia="黑体"/>
      <w:b/>
      <w:bCs/>
      <w:color w:val="000000"/>
      <w:kern w:val="44"/>
      <w:sz w:val="24"/>
      <w:szCs w:val="24"/>
    </w:rPr>
  </w:style>
  <w:style w:type="paragraph" w:styleId="2">
    <w:name w:val="heading 2"/>
    <w:basedOn w:val="a"/>
    <w:next w:val="a"/>
    <w:link w:val="2Char"/>
    <w:autoRedefine/>
    <w:uiPriority w:val="99"/>
    <w:qFormat/>
    <w:pPr>
      <w:keepNext/>
      <w:keepLines/>
      <w:spacing w:line="360" w:lineRule="auto"/>
      <w:ind w:firstLine="200"/>
      <w:outlineLvl w:val="1"/>
    </w:pPr>
    <w:rPr>
      <w:rFonts w:ascii="黑体" w:eastAsia="黑体" w:hAnsi="黑体"/>
      <w:b/>
      <w:bCs/>
      <w:sz w:val="24"/>
      <w:szCs w:val="24"/>
    </w:rPr>
  </w:style>
  <w:style w:type="paragraph" w:styleId="3">
    <w:name w:val="heading 3"/>
    <w:basedOn w:val="a"/>
    <w:next w:val="a"/>
    <w:link w:val="3Char"/>
    <w:autoRedefine/>
    <w:uiPriority w:val="9"/>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首行缩进"/>
    <w:basedOn w:val="a"/>
    <w:qFormat/>
    <w:pPr>
      <w:ind w:firstLineChars="200" w:firstLine="480"/>
    </w:pPr>
    <w:rPr>
      <w:rFonts w:asciiTheme="minorHAnsi" w:eastAsiaTheme="minorEastAsia" w:hAnsiTheme="minorHAnsi" w:cstheme="minorBidi"/>
      <w:szCs w:val="24"/>
      <w:lang w:val="zh-CN"/>
    </w:rPr>
  </w:style>
  <w:style w:type="paragraph" w:styleId="a4">
    <w:name w:val="Normal Indent"/>
    <w:basedOn w:val="a"/>
    <w:autoRedefine/>
    <w:uiPriority w:val="99"/>
    <w:qFormat/>
    <w:pPr>
      <w:widowControl/>
      <w:spacing w:before="100" w:beforeAutospacing="1" w:after="100" w:afterAutospacing="1"/>
      <w:jc w:val="left"/>
    </w:pPr>
    <w:rPr>
      <w:rFonts w:ascii="宋体" w:hAnsi="宋体" w:cs="宋体"/>
      <w:kern w:val="0"/>
      <w:sz w:val="24"/>
      <w:szCs w:val="24"/>
    </w:rPr>
  </w:style>
  <w:style w:type="paragraph" w:styleId="a5">
    <w:name w:val="Document Map"/>
    <w:basedOn w:val="a"/>
    <w:link w:val="Char"/>
    <w:uiPriority w:val="99"/>
    <w:unhideWhenUsed/>
    <w:qFormat/>
    <w:rPr>
      <w:rFonts w:ascii="宋体"/>
      <w:sz w:val="18"/>
      <w:szCs w:val="18"/>
    </w:rPr>
  </w:style>
  <w:style w:type="paragraph" w:styleId="a6">
    <w:name w:val="annotation text"/>
    <w:basedOn w:val="a"/>
    <w:link w:val="Char0"/>
    <w:uiPriority w:val="99"/>
    <w:semiHidden/>
    <w:qFormat/>
    <w:pPr>
      <w:jc w:val="left"/>
    </w:pPr>
  </w:style>
  <w:style w:type="paragraph" w:styleId="a7">
    <w:name w:val="Body Text"/>
    <w:basedOn w:val="a"/>
    <w:link w:val="Char1"/>
    <w:qFormat/>
    <w:pPr>
      <w:spacing w:after="120"/>
    </w:pPr>
    <w:rPr>
      <w:rFonts w:ascii="Times New Roman" w:hAnsi="Times New Roman"/>
      <w:szCs w:val="24"/>
    </w:rPr>
  </w:style>
  <w:style w:type="paragraph" w:styleId="a8">
    <w:name w:val="Body Text Indent"/>
    <w:basedOn w:val="a"/>
    <w:link w:val="Char2"/>
    <w:qFormat/>
    <w:pPr>
      <w:spacing w:after="120"/>
      <w:ind w:leftChars="200" w:left="420"/>
    </w:pPr>
    <w:rPr>
      <w:rFonts w:ascii="Times New Roman" w:hAnsi="Times New Roman"/>
      <w:szCs w:val="24"/>
    </w:rPr>
  </w:style>
  <w:style w:type="paragraph" w:styleId="30">
    <w:name w:val="toc 3"/>
    <w:basedOn w:val="a"/>
    <w:next w:val="a"/>
    <w:uiPriority w:val="99"/>
    <w:qFormat/>
    <w:pPr>
      <w:widowControl/>
      <w:spacing w:after="100" w:line="276" w:lineRule="auto"/>
      <w:ind w:left="440"/>
      <w:jc w:val="left"/>
    </w:pPr>
    <w:rPr>
      <w:kern w:val="0"/>
      <w:sz w:val="22"/>
    </w:rPr>
  </w:style>
  <w:style w:type="paragraph" w:styleId="a9">
    <w:name w:val="Plain Text"/>
    <w:basedOn w:val="a"/>
    <w:link w:val="Char3"/>
    <w:uiPriority w:val="99"/>
    <w:qFormat/>
    <w:rPr>
      <w:rFonts w:ascii="宋体" w:hAnsi="Courier New"/>
      <w:szCs w:val="21"/>
    </w:rPr>
  </w:style>
  <w:style w:type="paragraph" w:styleId="aa">
    <w:name w:val="Date"/>
    <w:basedOn w:val="a"/>
    <w:next w:val="a"/>
    <w:link w:val="Char4"/>
    <w:uiPriority w:val="99"/>
    <w:qFormat/>
    <w:pPr>
      <w:ind w:leftChars="2500" w:left="100"/>
    </w:pPr>
  </w:style>
  <w:style w:type="paragraph" w:styleId="20">
    <w:name w:val="Body Text Indent 2"/>
    <w:basedOn w:val="a"/>
    <w:link w:val="2Char0"/>
    <w:autoRedefine/>
    <w:unhideWhenUsed/>
    <w:qFormat/>
    <w:pPr>
      <w:spacing w:after="120" w:line="480" w:lineRule="auto"/>
      <w:ind w:leftChars="200" w:left="420"/>
    </w:pPr>
  </w:style>
  <w:style w:type="paragraph" w:styleId="ab">
    <w:name w:val="Balloon Text"/>
    <w:basedOn w:val="a"/>
    <w:link w:val="Char5"/>
    <w:uiPriority w:val="99"/>
    <w:semiHidden/>
    <w:qFormat/>
    <w:rPr>
      <w:sz w:val="18"/>
      <w:szCs w:val="18"/>
    </w:rPr>
  </w:style>
  <w:style w:type="paragraph" w:styleId="ac">
    <w:name w:val="footer"/>
    <w:basedOn w:val="a"/>
    <w:link w:val="Char6"/>
    <w:uiPriority w:val="99"/>
    <w:unhideWhenUsed/>
    <w:qFormat/>
    <w:pPr>
      <w:tabs>
        <w:tab w:val="center" w:pos="4153"/>
        <w:tab w:val="right" w:pos="8306"/>
      </w:tabs>
      <w:snapToGrid w:val="0"/>
      <w:jc w:val="left"/>
    </w:pPr>
    <w:rPr>
      <w:sz w:val="18"/>
      <w:szCs w:val="18"/>
    </w:rPr>
  </w:style>
  <w:style w:type="paragraph" w:styleId="ad">
    <w:name w:val="header"/>
    <w:basedOn w:val="a"/>
    <w:link w:val="Char7"/>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8302"/>
      </w:tabs>
      <w:spacing w:line="360" w:lineRule="auto"/>
    </w:pPr>
    <w:rPr>
      <w:rFonts w:ascii="Times New Roman" w:hAnsi="Times New Roman"/>
      <w:sz w:val="28"/>
      <w:szCs w:val="24"/>
    </w:rPr>
  </w:style>
  <w:style w:type="paragraph" w:styleId="31">
    <w:name w:val="Body Text Indent 3"/>
    <w:basedOn w:val="a"/>
    <w:link w:val="3Char0"/>
    <w:qFormat/>
    <w:pPr>
      <w:spacing w:after="120"/>
      <w:ind w:leftChars="200" w:left="420"/>
    </w:pPr>
    <w:rPr>
      <w:rFonts w:ascii="Times New Roman" w:hAnsi="Times New Roman"/>
      <w:sz w:val="16"/>
      <w:szCs w:val="16"/>
    </w:rPr>
  </w:style>
  <w:style w:type="paragraph" w:styleId="21">
    <w:name w:val="toc 2"/>
    <w:basedOn w:val="a"/>
    <w:next w:val="a"/>
    <w:uiPriority w:val="39"/>
    <w:qFormat/>
    <w:pPr>
      <w:tabs>
        <w:tab w:val="right" w:leader="dot" w:pos="8302"/>
      </w:tabs>
      <w:spacing w:line="360" w:lineRule="auto"/>
      <w:ind w:leftChars="73" w:left="153" w:firstLineChars="169" w:firstLine="406"/>
    </w:pPr>
    <w:rPr>
      <w:rFonts w:ascii="Times New Roman" w:hAnsi="Times New Roman"/>
      <w:sz w:val="28"/>
      <w:szCs w:val="24"/>
    </w:rPr>
  </w:style>
  <w:style w:type="paragraph" w:styleId="HTML">
    <w:name w:val="HTML Preformatted"/>
    <w:basedOn w:val="a"/>
    <w:link w:val="HTMLChar"/>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ae">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
    <w:name w:val="annotation subject"/>
    <w:basedOn w:val="a6"/>
    <w:next w:val="a6"/>
    <w:link w:val="Char8"/>
    <w:uiPriority w:val="99"/>
    <w:semiHidden/>
    <w:qFormat/>
    <w:rPr>
      <w:b/>
      <w:bCs/>
    </w:rPr>
  </w:style>
  <w:style w:type="table" w:styleId="af0">
    <w:name w:val="Table Grid"/>
    <w:basedOn w:val="a2"/>
    <w:uiPriority w:val="99"/>
    <w:qFormat/>
    <w:rPr>
      <w:rFonts w:ascii="Calibri" w:eastAsia="宋体"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Strong"/>
    <w:basedOn w:val="a1"/>
    <w:uiPriority w:val="22"/>
    <w:qFormat/>
    <w:rPr>
      <w:rFonts w:cs="Times New Roman"/>
      <w:b/>
    </w:rPr>
  </w:style>
  <w:style w:type="character" w:styleId="af2">
    <w:name w:val="page number"/>
    <w:basedOn w:val="a1"/>
    <w:uiPriority w:val="99"/>
    <w:qFormat/>
    <w:rPr>
      <w:rFonts w:cs="Times New Roman"/>
    </w:rPr>
  </w:style>
  <w:style w:type="character" w:styleId="af3">
    <w:name w:val="Hyperlink"/>
    <w:basedOn w:val="a1"/>
    <w:uiPriority w:val="99"/>
    <w:qFormat/>
    <w:rPr>
      <w:rFonts w:cs="Times New Roman"/>
      <w:color w:val="0000FF"/>
      <w:u w:val="single"/>
    </w:rPr>
  </w:style>
  <w:style w:type="character" w:styleId="af4">
    <w:name w:val="annotation reference"/>
    <w:basedOn w:val="a1"/>
    <w:uiPriority w:val="99"/>
    <w:qFormat/>
    <w:rPr>
      <w:rFonts w:cs="Times New Roman"/>
      <w:sz w:val="21"/>
    </w:rPr>
  </w:style>
  <w:style w:type="character" w:customStyle="1" w:styleId="1Char">
    <w:name w:val="标题 1 Char"/>
    <w:basedOn w:val="a1"/>
    <w:link w:val="1"/>
    <w:uiPriority w:val="99"/>
    <w:qFormat/>
    <w:rPr>
      <w:rFonts w:ascii="Calibri" w:eastAsia="黑体" w:hAnsi="Calibri" w:cs="Times New Roman"/>
      <w:b/>
      <w:bCs/>
      <w:color w:val="000000"/>
      <w:kern w:val="44"/>
      <w:sz w:val="24"/>
      <w:szCs w:val="24"/>
    </w:rPr>
  </w:style>
  <w:style w:type="character" w:customStyle="1" w:styleId="2Char">
    <w:name w:val="标题 2 Char"/>
    <w:basedOn w:val="a1"/>
    <w:link w:val="2"/>
    <w:uiPriority w:val="99"/>
    <w:qFormat/>
    <w:rPr>
      <w:rFonts w:ascii="黑体" w:eastAsia="黑体" w:hAnsi="黑体" w:cs="Times New Roman"/>
      <w:b/>
      <w:bCs/>
      <w:kern w:val="2"/>
      <w:sz w:val="24"/>
      <w:szCs w:val="24"/>
    </w:rPr>
  </w:style>
  <w:style w:type="character" w:customStyle="1" w:styleId="Char7">
    <w:name w:val="页眉 Char"/>
    <w:basedOn w:val="a1"/>
    <w:link w:val="ad"/>
    <w:qFormat/>
    <w:rPr>
      <w:sz w:val="18"/>
      <w:szCs w:val="18"/>
    </w:rPr>
  </w:style>
  <w:style w:type="character" w:customStyle="1" w:styleId="Char6">
    <w:name w:val="页脚 Char"/>
    <w:basedOn w:val="a1"/>
    <w:link w:val="ac"/>
    <w:uiPriority w:val="99"/>
    <w:qFormat/>
    <w:rPr>
      <w:sz w:val="18"/>
      <w:szCs w:val="18"/>
    </w:rPr>
  </w:style>
  <w:style w:type="character" w:customStyle="1" w:styleId="Char0">
    <w:name w:val="批注文字 Char"/>
    <w:basedOn w:val="a1"/>
    <w:link w:val="a6"/>
    <w:uiPriority w:val="99"/>
    <w:semiHidden/>
    <w:qFormat/>
    <w:rPr>
      <w:rFonts w:ascii="Calibri" w:eastAsia="宋体" w:hAnsi="Calibri" w:cs="Times New Roman"/>
    </w:rPr>
  </w:style>
  <w:style w:type="character" w:customStyle="1" w:styleId="Char8">
    <w:name w:val="批注主题 Char"/>
    <w:basedOn w:val="Char0"/>
    <w:link w:val="af"/>
    <w:uiPriority w:val="99"/>
    <w:semiHidden/>
    <w:qFormat/>
    <w:rPr>
      <w:rFonts w:ascii="Calibri" w:eastAsia="宋体" w:hAnsi="Calibri" w:cs="Times New Roman"/>
      <w:b/>
      <w:bCs/>
    </w:rPr>
  </w:style>
  <w:style w:type="character" w:customStyle="1" w:styleId="Char1">
    <w:name w:val="正文文本 Char"/>
    <w:basedOn w:val="a1"/>
    <w:link w:val="a7"/>
    <w:qFormat/>
    <w:rPr>
      <w:rFonts w:ascii="Times New Roman" w:eastAsia="宋体" w:hAnsi="Times New Roman" w:cs="Times New Roman"/>
      <w:szCs w:val="24"/>
    </w:rPr>
  </w:style>
  <w:style w:type="character" w:customStyle="1" w:styleId="Char2">
    <w:name w:val="正文文本缩进 Char"/>
    <w:basedOn w:val="a1"/>
    <w:link w:val="a8"/>
    <w:qFormat/>
    <w:rPr>
      <w:rFonts w:ascii="Times New Roman" w:eastAsia="宋体" w:hAnsi="Times New Roman" w:cs="Times New Roman"/>
      <w:szCs w:val="24"/>
    </w:rPr>
  </w:style>
  <w:style w:type="character" w:customStyle="1" w:styleId="Char3">
    <w:name w:val="纯文本 Char"/>
    <w:basedOn w:val="a1"/>
    <w:link w:val="a9"/>
    <w:uiPriority w:val="99"/>
    <w:qFormat/>
    <w:rPr>
      <w:rFonts w:ascii="宋体" w:eastAsia="宋体" w:hAnsi="Courier New" w:cs="Times New Roman"/>
      <w:szCs w:val="21"/>
    </w:rPr>
  </w:style>
  <w:style w:type="character" w:customStyle="1" w:styleId="Char4">
    <w:name w:val="日期 Char"/>
    <w:basedOn w:val="a1"/>
    <w:link w:val="aa"/>
    <w:uiPriority w:val="99"/>
    <w:qFormat/>
    <w:rPr>
      <w:rFonts w:ascii="Calibri" w:eastAsia="宋体" w:hAnsi="Calibri" w:cs="Times New Roman"/>
    </w:rPr>
  </w:style>
  <w:style w:type="character" w:customStyle="1" w:styleId="Char5">
    <w:name w:val="批注框文本 Char"/>
    <w:basedOn w:val="a1"/>
    <w:link w:val="ab"/>
    <w:uiPriority w:val="99"/>
    <w:semiHidden/>
    <w:qFormat/>
    <w:rPr>
      <w:rFonts w:ascii="Calibri" w:eastAsia="宋体" w:hAnsi="Calibri" w:cs="Times New Roman"/>
      <w:sz w:val="18"/>
      <w:szCs w:val="18"/>
    </w:rPr>
  </w:style>
  <w:style w:type="character" w:customStyle="1" w:styleId="3Char0">
    <w:name w:val="正文文本缩进 3 Char"/>
    <w:basedOn w:val="a1"/>
    <w:link w:val="31"/>
    <w:qFormat/>
    <w:rPr>
      <w:rFonts w:ascii="Times New Roman" w:eastAsia="宋体" w:hAnsi="Times New Roman" w:cs="Times New Roman"/>
      <w:sz w:val="16"/>
      <w:szCs w:val="16"/>
    </w:rPr>
  </w:style>
  <w:style w:type="character" w:customStyle="1" w:styleId="HTMLChar">
    <w:name w:val="HTML 预设格式 Char"/>
    <w:basedOn w:val="a1"/>
    <w:link w:val="HTML"/>
    <w:uiPriority w:val="99"/>
    <w:qFormat/>
    <w:rPr>
      <w:rFonts w:ascii="Arial" w:eastAsia="宋体" w:hAnsi="Arial" w:cs="Times New Roman"/>
      <w:kern w:val="0"/>
      <w:sz w:val="24"/>
      <w:szCs w:val="24"/>
    </w:rPr>
  </w:style>
  <w:style w:type="paragraph" w:customStyle="1" w:styleId="ParaChar">
    <w:name w:val="默认段落字体 Para Char"/>
    <w:basedOn w:val="a"/>
    <w:uiPriority w:val="99"/>
    <w:qFormat/>
    <w:pPr>
      <w:spacing w:beforeLines="50" w:afterLines="50"/>
      <w:jc w:val="left"/>
    </w:pPr>
    <w:rPr>
      <w:rFonts w:ascii="Times New Roman" w:hAnsi="Times New Roman"/>
      <w:sz w:val="30"/>
      <w:szCs w:val="32"/>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szCs w:val="24"/>
    </w:rPr>
  </w:style>
  <w:style w:type="character" w:customStyle="1" w:styleId="gongkaicontent2title1">
    <w:name w:val="gongkai_content_2_title1"/>
    <w:uiPriority w:val="99"/>
    <w:qFormat/>
    <w:rPr>
      <w:rFonts w:ascii="黑体" w:eastAsia="黑体" w:hAnsi="黑体"/>
      <w:b/>
      <w:sz w:val="28"/>
    </w:rPr>
  </w:style>
  <w:style w:type="paragraph" w:customStyle="1" w:styleId="CharChar1Char">
    <w:name w:val="Char Char1 Char"/>
    <w:basedOn w:val="a"/>
    <w:uiPriority w:val="99"/>
    <w:qFormat/>
    <w:rPr>
      <w:rFonts w:ascii="Times New Roman" w:hAnsi="Times New Roman"/>
      <w:szCs w:val="21"/>
    </w:rPr>
  </w:style>
  <w:style w:type="character" w:customStyle="1" w:styleId="unnamed1">
    <w:name w:val="unnamed1"/>
    <w:basedOn w:val="a1"/>
    <w:uiPriority w:val="99"/>
    <w:qFormat/>
    <w:rPr>
      <w:rFonts w:cs="Times New Roman"/>
    </w:rPr>
  </w:style>
  <w:style w:type="paragraph" w:customStyle="1" w:styleId="11">
    <w:name w:val="样式1"/>
    <w:basedOn w:val="a"/>
    <w:uiPriority w:val="99"/>
    <w:qFormat/>
    <w:rPr>
      <w:rFonts w:ascii="Times New Roman" w:hAnsi="Times New Roman"/>
      <w:szCs w:val="24"/>
    </w:rPr>
  </w:style>
  <w:style w:type="paragraph" w:customStyle="1" w:styleId="22">
    <w:name w:val="样式2"/>
    <w:basedOn w:val="a"/>
    <w:uiPriority w:val="99"/>
    <w:qFormat/>
    <w:pPr>
      <w:spacing w:line="520" w:lineRule="exact"/>
      <w:ind w:leftChars="100" w:left="210" w:firstLineChars="200" w:firstLine="480"/>
    </w:pPr>
    <w:rPr>
      <w:rFonts w:ascii="仿宋_GB2312" w:eastAsia="仿宋_GB2312" w:hAnsi="Times New Roman"/>
      <w:color w:val="000000"/>
      <w:sz w:val="24"/>
      <w:szCs w:val="24"/>
    </w:rPr>
  </w:style>
  <w:style w:type="character" w:customStyle="1" w:styleId="CharChar5">
    <w:name w:val="Char Char5"/>
    <w:uiPriority w:val="99"/>
    <w:qFormat/>
    <w:rPr>
      <w:rFonts w:ascii="Times New Roman" w:hAnsi="Times New Roman"/>
      <w:kern w:val="2"/>
      <w:sz w:val="18"/>
    </w:rPr>
  </w:style>
  <w:style w:type="character" w:customStyle="1" w:styleId="CharChar4">
    <w:name w:val="Char Char4"/>
    <w:uiPriority w:val="99"/>
    <w:qFormat/>
    <w:rPr>
      <w:rFonts w:ascii="Times New Roman" w:hAnsi="Times New Roman"/>
      <w:kern w:val="2"/>
      <w:sz w:val="18"/>
    </w:rPr>
  </w:style>
  <w:style w:type="paragraph" w:customStyle="1" w:styleId="xl26">
    <w:name w:val="xl26"/>
    <w:basedOn w:val="a"/>
    <w:uiPriority w:val="99"/>
    <w:qFormat/>
    <w:pPr>
      <w:widowControl/>
      <w:pBdr>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kern w:val="0"/>
      <w:szCs w:val="21"/>
    </w:rPr>
  </w:style>
  <w:style w:type="character" w:customStyle="1" w:styleId="grame">
    <w:name w:val="grame"/>
    <w:basedOn w:val="a1"/>
    <w:uiPriority w:val="99"/>
    <w:qFormat/>
    <w:rPr>
      <w:rFonts w:cs="Times New Roman"/>
    </w:rPr>
  </w:style>
  <w:style w:type="paragraph" w:customStyle="1" w:styleId="23">
    <w:name w:val="专业方案标题2"/>
    <w:basedOn w:val="a"/>
    <w:next w:val="a"/>
    <w:uiPriority w:val="99"/>
    <w:qFormat/>
    <w:pPr>
      <w:spacing w:line="360" w:lineRule="auto"/>
      <w:outlineLvl w:val="3"/>
    </w:pPr>
    <w:rPr>
      <w:rFonts w:ascii="黑体" w:eastAsia="黑体" w:hAnsi="黑体"/>
      <w:sz w:val="28"/>
      <w:szCs w:val="24"/>
    </w:rPr>
  </w:style>
  <w:style w:type="paragraph" w:customStyle="1" w:styleId="32">
    <w:name w:val="专业方案标题3"/>
    <w:basedOn w:val="a"/>
    <w:next w:val="a"/>
    <w:uiPriority w:val="99"/>
    <w:qFormat/>
    <w:pPr>
      <w:spacing w:line="360" w:lineRule="auto"/>
      <w:ind w:firstLineChars="200" w:firstLine="200"/>
      <w:outlineLvl w:val="4"/>
    </w:pPr>
    <w:rPr>
      <w:rFonts w:ascii="楷体_GB2312" w:eastAsia="楷体_GB2312" w:hAnsi="Times New Roman"/>
      <w:sz w:val="28"/>
      <w:szCs w:val="28"/>
    </w:rPr>
  </w:style>
  <w:style w:type="paragraph" w:customStyle="1" w:styleId="CharChar">
    <w:name w:val="专业方案正文 Char Char"/>
    <w:basedOn w:val="a"/>
    <w:next w:val="a"/>
    <w:link w:val="CharCharChar"/>
    <w:uiPriority w:val="99"/>
    <w:qFormat/>
    <w:pPr>
      <w:spacing w:line="360" w:lineRule="auto"/>
      <w:ind w:firstLineChars="200" w:firstLine="200"/>
    </w:pPr>
    <w:rPr>
      <w:rFonts w:ascii="宋体" w:hAnsi="宋体"/>
      <w:kern w:val="0"/>
      <w:sz w:val="24"/>
      <w:szCs w:val="20"/>
    </w:rPr>
  </w:style>
  <w:style w:type="character" w:customStyle="1" w:styleId="CharCharChar">
    <w:name w:val="专业方案正文 Char Char Char"/>
    <w:link w:val="CharChar"/>
    <w:uiPriority w:val="99"/>
    <w:qFormat/>
    <w:locked/>
    <w:rPr>
      <w:rFonts w:ascii="宋体" w:eastAsia="宋体" w:hAnsi="宋体" w:cs="Times New Roman"/>
      <w:kern w:val="0"/>
      <w:sz w:val="24"/>
      <w:szCs w:val="20"/>
    </w:rPr>
  </w:style>
  <w:style w:type="paragraph" w:customStyle="1" w:styleId="1CharCharCharChar">
    <w:name w:val="1 Char Char Char Char"/>
    <w:basedOn w:val="a"/>
    <w:uiPriority w:val="99"/>
    <w:qFormat/>
    <w:rPr>
      <w:rFonts w:ascii="Tahoma" w:hAnsi="Tahoma"/>
      <w:sz w:val="24"/>
      <w:szCs w:val="20"/>
    </w:rPr>
  </w:style>
  <w:style w:type="paragraph" w:customStyle="1" w:styleId="Char9">
    <w:name w:val="Char"/>
    <w:basedOn w:val="a"/>
    <w:uiPriority w:val="99"/>
    <w:qFormat/>
    <w:pPr>
      <w:widowControl/>
      <w:spacing w:after="160" w:line="240" w:lineRule="exact"/>
      <w:jc w:val="left"/>
    </w:pPr>
    <w:rPr>
      <w:rFonts w:ascii="Verdana" w:eastAsia="仿宋_GB2312" w:hAnsi="Verdana"/>
      <w:kern w:val="0"/>
      <w:sz w:val="24"/>
      <w:szCs w:val="20"/>
      <w:lang w:eastAsia="en-US"/>
    </w:rPr>
  </w:style>
  <w:style w:type="paragraph" w:customStyle="1" w:styleId="220">
    <w:name w:val="样式 行距: 最小值 22 磅"/>
    <w:basedOn w:val="a"/>
    <w:uiPriority w:val="99"/>
    <w:qFormat/>
    <w:pPr>
      <w:spacing w:line="440" w:lineRule="atLeast"/>
      <w:ind w:firstLineChars="225" w:firstLine="225"/>
    </w:pPr>
    <w:rPr>
      <w:rFonts w:ascii="Times New Roman" w:hAnsi="Times New Roman" w:cs="宋体"/>
      <w:szCs w:val="20"/>
    </w:rPr>
  </w:style>
  <w:style w:type="paragraph" w:customStyle="1" w:styleId="TOC1">
    <w:name w:val="TOC 标题1"/>
    <w:basedOn w:val="1"/>
    <w:next w:val="a"/>
    <w:uiPriority w:val="99"/>
    <w:qFormat/>
    <w:pPr>
      <w:widowControl/>
      <w:spacing w:before="480" w:line="276" w:lineRule="auto"/>
      <w:jc w:val="left"/>
      <w:outlineLvl w:val="9"/>
    </w:pPr>
    <w:rPr>
      <w:rFonts w:ascii="Cambria" w:eastAsia="宋体" w:hAnsi="Cambria"/>
      <w:color w:val="365F91"/>
      <w:kern w:val="0"/>
    </w:rPr>
  </w:style>
  <w:style w:type="character" w:customStyle="1" w:styleId="apple-converted-space">
    <w:name w:val="apple-converted-space"/>
    <w:basedOn w:val="a1"/>
    <w:qFormat/>
    <w:rPr>
      <w:rFonts w:cs="Times New Roman"/>
    </w:rPr>
  </w:style>
  <w:style w:type="paragraph" w:customStyle="1" w:styleId="ParaCharCharChar1Char">
    <w:name w:val="默认段落字体 Para Char Char Char1 Char"/>
    <w:basedOn w:val="a"/>
    <w:next w:val="a"/>
    <w:uiPriority w:val="99"/>
    <w:qFormat/>
    <w:pPr>
      <w:spacing w:line="240" w:lineRule="atLeast"/>
      <w:ind w:left="420" w:firstLine="420"/>
      <w:jc w:val="left"/>
    </w:pPr>
    <w:rPr>
      <w:rFonts w:ascii="Times New Roman" w:hAnsi="Times New Roman"/>
      <w:kern w:val="0"/>
      <w:szCs w:val="21"/>
    </w:rPr>
  </w:style>
  <w:style w:type="character" w:customStyle="1" w:styleId="2Char0">
    <w:name w:val="正文文本缩进 2 Char"/>
    <w:basedOn w:val="a1"/>
    <w:link w:val="20"/>
    <w:semiHidden/>
    <w:qFormat/>
    <w:rPr>
      <w:rFonts w:ascii="Calibri" w:eastAsia="宋体" w:hAnsi="Calibri" w:cs="Times New Roman"/>
    </w:rPr>
  </w:style>
  <w:style w:type="paragraph" w:customStyle="1" w:styleId="xl57">
    <w:name w:val="xl57"/>
    <w:basedOn w:val="a"/>
    <w:qFormat/>
    <w:pPr>
      <w:widowControl/>
      <w:pBdr>
        <w:bottom w:val="single" w:sz="4" w:space="0" w:color="auto"/>
        <w:right w:val="single" w:sz="4" w:space="0" w:color="auto"/>
      </w:pBdr>
      <w:spacing w:before="100" w:beforeAutospacing="1" w:after="100" w:afterAutospacing="1"/>
      <w:jc w:val="center"/>
    </w:pPr>
    <w:rPr>
      <w:rFonts w:ascii="宋体" w:hAnsi="宋体"/>
      <w:kern w:val="0"/>
      <w:sz w:val="18"/>
      <w:szCs w:val="18"/>
    </w:rPr>
  </w:style>
  <w:style w:type="paragraph" w:styleId="af5">
    <w:name w:val="List Paragraph"/>
    <w:basedOn w:val="a"/>
    <w:uiPriority w:val="34"/>
    <w:qFormat/>
    <w:pPr>
      <w:ind w:firstLineChars="200" w:firstLine="420"/>
    </w:pPr>
  </w:style>
  <w:style w:type="paragraph" w:customStyle="1" w:styleId="TableParagraph">
    <w:name w:val="Table Paragraph"/>
    <w:basedOn w:val="a"/>
    <w:uiPriority w:val="1"/>
    <w:qFormat/>
    <w:pPr>
      <w:autoSpaceDE w:val="0"/>
      <w:autoSpaceDN w:val="0"/>
      <w:jc w:val="left"/>
    </w:pPr>
    <w:rPr>
      <w:rFonts w:ascii="仿宋_GB2312" w:eastAsia="仿宋_GB2312" w:hAnsi="仿宋_GB2312" w:cs="仿宋_GB2312"/>
      <w:kern w:val="0"/>
      <w:sz w:val="22"/>
      <w:lang w:eastAsia="en-US"/>
    </w:rPr>
  </w:style>
  <w:style w:type="character" w:customStyle="1" w:styleId="Char">
    <w:name w:val="文档结构图 Char"/>
    <w:basedOn w:val="a1"/>
    <w:link w:val="a5"/>
    <w:uiPriority w:val="99"/>
    <w:semiHidden/>
    <w:qFormat/>
    <w:rPr>
      <w:rFonts w:ascii="宋体" w:eastAsia="宋体" w:hAnsi="Calibri" w:cs="Times New Roman"/>
      <w:kern w:val="2"/>
      <w:sz w:val="18"/>
      <w:szCs w:val="18"/>
    </w:rPr>
  </w:style>
  <w:style w:type="table" w:customStyle="1" w:styleId="12">
    <w:name w:val="网格型1"/>
    <w:basedOn w:val="a2"/>
    <w:uiPriority w:val="99"/>
    <w:qFormat/>
    <w:rPr>
      <w:rFonts w:ascii="Times New Roman" w:eastAsia="宋体"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3Char">
    <w:name w:val="标题 3 Char"/>
    <w:basedOn w:val="a1"/>
    <w:link w:val="3"/>
    <w:uiPriority w:val="9"/>
    <w:qFormat/>
    <w:rPr>
      <w:rFonts w:ascii="Calibri" w:eastAsia="宋体" w:hAnsi="Calibri" w:cs="Times New Roman"/>
      <w:b/>
      <w:bCs/>
      <w:kern w:val="2"/>
      <w:sz w:val="32"/>
      <w:szCs w:val="32"/>
    </w:rPr>
  </w:style>
  <w:style w:type="paragraph" w:customStyle="1" w:styleId="13">
    <w:name w:val="列表段落1"/>
    <w:basedOn w:val="a"/>
    <w:uiPriority w:val="34"/>
    <w:qFormat/>
    <w:pPr>
      <w:ind w:firstLineChars="200" w:firstLine="420"/>
    </w:pPr>
  </w:style>
  <w:style w:type="character" w:customStyle="1" w:styleId="asdasd1">
    <w:name w:val="asdasd1"/>
    <w:qFormat/>
    <w:rPr>
      <w:sz w:val="18"/>
      <w:szCs w:val="18"/>
    </w:rPr>
  </w:style>
  <w:style w:type="paragraph" w:customStyle="1" w:styleId="Style3">
    <w:name w:val="_Style 3"/>
    <w:basedOn w:val="a"/>
    <w:uiPriority w:val="34"/>
    <w:qFormat/>
    <w:pPr>
      <w:ind w:firstLineChars="200" w:firstLine="420"/>
    </w:pPr>
  </w:style>
  <w:style w:type="character" w:customStyle="1" w:styleId="A20">
    <w:name w:val="A2"/>
    <w:qFormat/>
    <w:rPr>
      <w:rFonts w:ascii="Times New Roman" w:eastAsia="宋体" w:hAnsi="Times New Roman" w:cs="宋体"/>
      <w:color w:val="000000"/>
      <w:sz w:val="28"/>
      <w:szCs w:val="28"/>
    </w:rPr>
  </w:style>
  <w:style w:type="paragraph" w:customStyle="1" w:styleId="Other1">
    <w:name w:val="Other|1"/>
    <w:basedOn w:val="a"/>
    <w:qFormat/>
    <w:pPr>
      <w:spacing w:line="365" w:lineRule="auto"/>
      <w:ind w:firstLine="400"/>
    </w:pPr>
    <w:rPr>
      <w:rFonts w:ascii="宋体" w:hAnsi="宋体" w:cs="宋体"/>
      <w:sz w:val="19"/>
      <w:szCs w:val="19"/>
      <w:lang w:val="zh-TW" w:eastAsia="zh-TW" w:bidi="zh-TW"/>
    </w:rPr>
  </w:style>
  <w:style w:type="paragraph" w:customStyle="1" w:styleId="Bodytext1">
    <w:name w:val="Body text|1"/>
    <w:basedOn w:val="a"/>
    <w:qFormat/>
    <w:pPr>
      <w:spacing w:line="365" w:lineRule="auto"/>
      <w:ind w:firstLine="400"/>
    </w:pPr>
    <w:rPr>
      <w:rFonts w:ascii="宋体" w:hAnsi="宋体" w:cs="宋体"/>
      <w:sz w:val="19"/>
      <w:szCs w:val="19"/>
      <w:lang w:val="zh-TW" w:eastAsia="zh-TW" w:bidi="zh-TW"/>
    </w:rPr>
  </w:style>
  <w:style w:type="paragraph" w:customStyle="1" w:styleId="0">
    <w:name w:val="0正文"/>
    <w:basedOn w:val="a"/>
    <w:qFormat/>
    <w:pPr>
      <w:spacing w:line="520" w:lineRule="exact"/>
      <w:ind w:firstLineChars="200" w:firstLine="200"/>
    </w:pPr>
    <w:rPr>
      <w:rFonts w:eastAsia="Times New Roman"/>
      <w:sz w:val="28"/>
    </w:rPr>
  </w:style>
  <w:style w:type="paragraph" w:customStyle="1" w:styleId="af6">
    <w:name w:val="调研注释"/>
    <w:basedOn w:val="af7"/>
    <w:qFormat/>
    <w:pPr>
      <w:spacing w:beforeLines="0" w:before="0" w:afterLines="0" w:after="0" w:line="480" w:lineRule="exact"/>
    </w:pPr>
    <w:rPr>
      <w:rFonts w:ascii="宋体" w:hAnsi="宋体"/>
    </w:rPr>
  </w:style>
  <w:style w:type="paragraph" w:customStyle="1" w:styleId="af7">
    <w:name w:val="图表名称"/>
    <w:basedOn w:val="a"/>
    <w:qFormat/>
    <w:pPr>
      <w:spacing w:beforeLines="50" w:before="50" w:afterLines="50" w:after="50"/>
      <w:jc w:val="center"/>
    </w:pPr>
    <w:rPr>
      <w:szCs w:val="21"/>
    </w:rPr>
  </w:style>
  <w:style w:type="paragraph" w:customStyle="1" w:styleId="af8">
    <w:name w:val="报告正文部分"/>
    <w:basedOn w:val="a"/>
    <w:next w:val="a7"/>
    <w:qFormat/>
    <w:pPr>
      <w:ind w:firstLineChars="200" w:firstLine="420"/>
    </w:pPr>
    <w:rPr>
      <w:rFonts w:ascii="楷体_GB2312" w:eastAsia="楷体_GB2312"/>
      <w:sz w:val="24"/>
    </w:rPr>
  </w:style>
  <w:style w:type="paragraph" w:customStyle="1" w:styleId="24">
    <w:name w:val="列表段落2"/>
    <w:basedOn w:val="a"/>
    <w:uiPriority w:val="34"/>
    <w:qFormat/>
    <w:pPr>
      <w:ind w:firstLineChars="200" w:firstLine="420"/>
    </w:pPr>
  </w:style>
  <w:style w:type="paragraph" w:customStyle="1" w:styleId="p15">
    <w:name w:val="p15"/>
    <w:basedOn w:val="a"/>
    <w:uiPriority w:val="99"/>
    <w:qFormat/>
    <w:pPr>
      <w:widowControl/>
      <w:spacing w:line="560" w:lineRule="atLeast"/>
      <w:ind w:left="471" w:firstLine="420"/>
    </w:pPr>
    <w:rPr>
      <w:rFonts w:ascii="Times New Roman" w:hAnsi="Times New Roman"/>
      <w:kern w:val="0"/>
      <w:sz w:val="24"/>
      <w:szCs w:val="24"/>
    </w:rPr>
  </w:style>
  <w:style w:type="character" w:customStyle="1" w:styleId="ql-font-timesnewroman">
    <w:name w:val="ql-font-timesnewroman"/>
    <w:basedOn w:val="a1"/>
    <w:autoRedefine/>
    <w:qFormat/>
    <w:rsid w:val="00366D8D"/>
  </w:style>
  <w:style w:type="paragraph" w:styleId="TOC">
    <w:name w:val="TOC Heading"/>
    <w:basedOn w:val="1"/>
    <w:next w:val="a"/>
    <w:uiPriority w:val="39"/>
    <w:unhideWhenUsed/>
    <w:qFormat/>
    <w:rsid w:val="00883BF2"/>
    <w:pPr>
      <w:widowControl/>
      <w:spacing w:before="24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398102">
      <w:bodyDiv w:val="1"/>
      <w:marLeft w:val="0"/>
      <w:marRight w:val="0"/>
      <w:marTop w:val="0"/>
      <w:marBottom w:val="0"/>
      <w:divBdr>
        <w:top w:val="none" w:sz="0" w:space="0" w:color="auto"/>
        <w:left w:val="none" w:sz="0" w:space="0" w:color="auto"/>
        <w:bottom w:val="none" w:sz="0" w:space="0" w:color="auto"/>
        <w:right w:val="none" w:sz="0" w:space="0" w:color="auto"/>
      </w:divBdr>
    </w:div>
    <w:div w:id="19649663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microsoft.com/office/2016/09/relationships/commentsIds" Target="commentsId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355F68-D434-46BB-896F-7217FDF5F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870</TotalTime>
  <Pages>46</Pages>
  <Words>4970</Words>
  <Characters>28332</Characters>
  <Application>Microsoft Office Word</Application>
  <DocSecurity>0</DocSecurity>
  <Lines>236</Lines>
  <Paragraphs>66</Paragraphs>
  <ScaleCrop>false</ScaleCrop>
  <Company>李兴华工作室</Company>
  <LinksUpToDate>false</LinksUpToDate>
  <CharactersWithSpaces>33236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xb21cn</cp:lastModifiedBy>
  <cp:revision>109</cp:revision>
  <cp:lastPrinted>2024-06-12T02:00:00Z</cp:lastPrinted>
  <dcterms:created xsi:type="dcterms:W3CDTF">2022-09-07T08:17:00Z</dcterms:created>
  <dcterms:modified xsi:type="dcterms:W3CDTF">2024-10-17T08:35:00Z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6</vt:lpwstr>
  </property>
  <property fmtid="{D5CDD505-2E9C-101B-9397-08002B2CF9AE}" pid="3" name="KSOProductBuildVer">
    <vt:lpwstr>2052-12.1.0.17147</vt:lpwstr>
  </property>
  <property fmtid="{D5CDD505-2E9C-101B-9397-08002B2CF9AE}" pid="4" name="ICV">
    <vt:lpwstr>7B80DEBA1B76418998DFEB32CF2B4F9F_13</vt:lpwstr>
  </property>
</Properties>
</file>