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2DDDC">
      <w:pPr>
        <w:rPr>
          <w:rFonts w:hint="default"/>
          <w:b/>
          <w:bCs/>
          <w:color w:val="auto"/>
          <w:sz w:val="30"/>
          <w:szCs w:val="30"/>
          <w:lang w:val="en-US" w:eastAsia="zh-CN"/>
        </w:rPr>
      </w:pPr>
      <w:r>
        <w:rPr>
          <w:rFonts w:hint="eastAsia"/>
          <w:b/>
          <w:bCs/>
          <w:color w:val="auto"/>
          <w:sz w:val="30"/>
          <w:szCs w:val="30"/>
          <w:lang w:val="en-US" w:eastAsia="zh-CN"/>
        </w:rPr>
        <w:t>附件2</w:t>
      </w:r>
    </w:p>
    <w:p w14:paraId="30D1E4AE">
      <w:pPr>
        <w:jc w:val="both"/>
        <w:rPr>
          <w:rFonts w:hint="eastAsia"/>
          <w:b/>
          <w:bCs/>
          <w:color w:val="auto"/>
          <w:sz w:val="32"/>
          <w:szCs w:val="32"/>
          <w:lang w:val="en-US" w:eastAsia="zh-CN"/>
        </w:rPr>
      </w:pPr>
    </w:p>
    <w:p w14:paraId="64084003">
      <w:pPr>
        <w:jc w:val="center"/>
        <w:rPr>
          <w:rFonts w:hint="eastAsia"/>
          <w:b/>
          <w:bCs/>
          <w:color w:val="auto"/>
          <w:sz w:val="32"/>
          <w:szCs w:val="32"/>
          <w:lang w:val="en-US" w:eastAsia="zh-CN"/>
        </w:rPr>
      </w:pPr>
    </w:p>
    <w:p w14:paraId="7951195D">
      <w:pPr>
        <w:jc w:val="both"/>
        <w:rPr>
          <w:rFonts w:hint="eastAsia"/>
          <w:b/>
          <w:bCs/>
          <w:color w:val="auto"/>
          <w:sz w:val="32"/>
          <w:szCs w:val="32"/>
          <w:lang w:val="en-US" w:eastAsia="zh-CN"/>
        </w:rPr>
      </w:pPr>
    </w:p>
    <w:p w14:paraId="192D7DBD">
      <w:pPr>
        <w:jc w:val="both"/>
        <w:rPr>
          <w:rFonts w:hint="eastAsia"/>
          <w:b/>
          <w:bCs/>
          <w:color w:val="auto"/>
          <w:sz w:val="32"/>
          <w:szCs w:val="32"/>
          <w:lang w:val="en-US" w:eastAsia="zh-CN"/>
        </w:rPr>
      </w:pPr>
    </w:p>
    <w:p w14:paraId="681211AD">
      <w:pPr>
        <w:jc w:val="both"/>
        <w:rPr>
          <w:rFonts w:hint="eastAsia"/>
          <w:b/>
          <w:bCs/>
          <w:color w:val="auto"/>
          <w:sz w:val="32"/>
          <w:szCs w:val="32"/>
          <w:lang w:val="en-US" w:eastAsia="zh-CN"/>
        </w:rPr>
      </w:pPr>
    </w:p>
    <w:p w14:paraId="6C08F93C">
      <w:pPr>
        <w:jc w:val="center"/>
        <w:rPr>
          <w:rFonts w:hint="eastAsia"/>
          <w:b/>
          <w:bCs/>
          <w:color w:val="auto"/>
          <w:sz w:val="52"/>
          <w:szCs w:val="52"/>
          <w:lang w:val="en-US" w:eastAsia="zh-CN"/>
        </w:rPr>
      </w:pPr>
      <w:r>
        <w:rPr>
          <w:rFonts w:hint="eastAsia"/>
          <w:b/>
          <w:bCs/>
          <w:color w:val="auto"/>
          <w:sz w:val="52"/>
          <w:szCs w:val="52"/>
          <w:lang w:val="en-US" w:eastAsia="zh-CN"/>
        </w:rPr>
        <w:t>德州科技职业学院</w:t>
      </w:r>
    </w:p>
    <w:p w14:paraId="081ECCCD">
      <w:pPr>
        <w:jc w:val="center"/>
        <w:rPr>
          <w:rFonts w:hint="eastAsia"/>
          <w:b/>
          <w:bCs/>
          <w:color w:val="auto"/>
          <w:sz w:val="52"/>
          <w:szCs w:val="52"/>
          <w:lang w:val="en-US" w:eastAsia="zh-CN"/>
        </w:rPr>
      </w:pPr>
      <w:r>
        <w:rPr>
          <w:rFonts w:hint="eastAsia"/>
          <w:b/>
          <w:bCs/>
          <w:color w:val="auto"/>
          <w:sz w:val="52"/>
          <w:szCs w:val="52"/>
          <w:lang w:val="en-US" w:eastAsia="zh-CN"/>
        </w:rPr>
        <w:t>网络公选课申报书</w:t>
      </w:r>
    </w:p>
    <w:p w14:paraId="077FEA8E">
      <w:pPr>
        <w:jc w:val="center"/>
        <w:rPr>
          <w:rFonts w:hint="default"/>
          <w:b/>
          <w:bCs/>
          <w:color w:val="auto"/>
          <w:sz w:val="30"/>
          <w:szCs w:val="30"/>
          <w:lang w:val="en-US" w:eastAsia="zh-CN"/>
        </w:rPr>
      </w:pPr>
    </w:p>
    <w:p w14:paraId="54AA3EBA">
      <w:pPr>
        <w:jc w:val="center"/>
        <w:rPr>
          <w:rFonts w:hint="default"/>
          <w:b/>
          <w:bCs/>
          <w:color w:val="auto"/>
          <w:sz w:val="30"/>
          <w:szCs w:val="30"/>
          <w:lang w:val="en-US" w:eastAsia="zh-CN"/>
        </w:rPr>
      </w:pPr>
    </w:p>
    <w:p w14:paraId="75A294AF">
      <w:pPr>
        <w:jc w:val="center"/>
        <w:rPr>
          <w:rFonts w:hint="default"/>
          <w:b/>
          <w:bCs/>
          <w:color w:val="auto"/>
          <w:sz w:val="30"/>
          <w:szCs w:val="30"/>
          <w:lang w:val="en-US" w:eastAsia="zh-CN"/>
        </w:rPr>
      </w:pPr>
    </w:p>
    <w:p w14:paraId="0CEDC482">
      <w:pPr>
        <w:ind w:firstLine="1506" w:firstLineChars="500"/>
        <w:jc w:val="both"/>
        <w:rPr>
          <w:rFonts w:hint="default"/>
          <w:b/>
          <w:bCs/>
          <w:color w:val="auto"/>
          <w:sz w:val="30"/>
          <w:szCs w:val="30"/>
          <w:lang w:val="en-US" w:eastAsia="zh-CN"/>
        </w:rPr>
      </w:pPr>
      <w:r>
        <w:rPr>
          <w:rFonts w:hint="eastAsia"/>
          <w:b/>
          <w:bCs/>
          <w:color w:val="auto"/>
          <w:sz w:val="30"/>
          <w:szCs w:val="30"/>
          <w:lang w:val="en-US" w:eastAsia="zh-CN"/>
        </w:rPr>
        <w:t>课  程  名  称：</w:t>
      </w:r>
      <w:r>
        <w:rPr>
          <w:rFonts w:hint="eastAsia"/>
          <w:b/>
          <w:bCs/>
          <w:color w:val="auto"/>
          <w:sz w:val="30"/>
          <w:szCs w:val="30"/>
          <w:u w:val="single"/>
          <w:lang w:val="en-US" w:eastAsia="zh-CN"/>
        </w:rPr>
        <w:t xml:space="preserve">                      </w:t>
      </w:r>
    </w:p>
    <w:p w14:paraId="4B0D1C2A">
      <w:pPr>
        <w:ind w:firstLine="1506" w:firstLineChars="500"/>
        <w:jc w:val="both"/>
        <w:rPr>
          <w:rFonts w:hint="eastAsia"/>
          <w:b/>
          <w:bCs/>
          <w:color w:val="auto"/>
          <w:sz w:val="30"/>
          <w:szCs w:val="30"/>
          <w:u w:val="single"/>
          <w:lang w:val="en-US" w:eastAsia="zh-CN"/>
        </w:rPr>
      </w:pPr>
      <w:r>
        <w:rPr>
          <w:rFonts w:hint="eastAsia"/>
          <w:b/>
          <w:bCs/>
          <w:color w:val="auto"/>
          <w:sz w:val="30"/>
          <w:szCs w:val="30"/>
          <w:lang w:val="en-US" w:eastAsia="zh-CN"/>
        </w:rPr>
        <w:t>课  程  分  类：</w:t>
      </w:r>
      <w:r>
        <w:rPr>
          <w:rFonts w:hint="eastAsia"/>
          <w:b/>
          <w:bCs/>
          <w:color w:val="auto"/>
          <w:sz w:val="30"/>
          <w:szCs w:val="30"/>
          <w:u w:val="single"/>
          <w:lang w:val="en-US" w:eastAsia="zh-CN"/>
        </w:rPr>
        <w:t xml:space="preserve">                      </w:t>
      </w:r>
    </w:p>
    <w:p w14:paraId="7E9CD2E9">
      <w:pPr>
        <w:ind w:firstLine="1506" w:firstLineChars="500"/>
        <w:jc w:val="both"/>
        <w:rPr>
          <w:rFonts w:hint="eastAsia"/>
          <w:b/>
          <w:bCs/>
          <w:color w:val="auto"/>
          <w:sz w:val="30"/>
          <w:szCs w:val="30"/>
          <w:u w:val="none"/>
          <w:lang w:val="en-US" w:eastAsia="zh-CN"/>
        </w:rPr>
      </w:pPr>
      <w:r>
        <w:rPr>
          <w:rFonts w:hint="eastAsia"/>
          <w:b/>
          <w:bCs/>
          <w:color w:val="auto"/>
          <w:sz w:val="30"/>
          <w:szCs w:val="30"/>
          <w:u w:val="none"/>
          <w:lang w:val="en-US" w:eastAsia="zh-CN"/>
        </w:rPr>
        <w:t>所属院部（盖章）：</w:t>
      </w:r>
      <w:r>
        <w:rPr>
          <w:rFonts w:hint="eastAsia"/>
          <w:b/>
          <w:bCs/>
          <w:color w:val="auto"/>
          <w:sz w:val="30"/>
          <w:szCs w:val="30"/>
          <w:u w:val="single"/>
          <w:lang w:val="en-US" w:eastAsia="zh-CN"/>
        </w:rPr>
        <w:t xml:space="preserve">                    </w:t>
      </w:r>
      <w:r>
        <w:rPr>
          <w:rFonts w:hint="eastAsia"/>
          <w:b/>
          <w:bCs/>
          <w:color w:val="auto"/>
          <w:sz w:val="30"/>
          <w:szCs w:val="30"/>
          <w:u w:val="none"/>
          <w:lang w:val="en-US" w:eastAsia="zh-CN"/>
        </w:rPr>
        <w:t xml:space="preserve">   </w:t>
      </w:r>
    </w:p>
    <w:p w14:paraId="5621DE31">
      <w:pPr>
        <w:ind w:firstLine="1506" w:firstLineChars="500"/>
        <w:jc w:val="both"/>
        <w:rPr>
          <w:rFonts w:hint="eastAsia"/>
          <w:b/>
          <w:bCs/>
          <w:color w:val="auto"/>
          <w:sz w:val="30"/>
          <w:szCs w:val="30"/>
          <w:u w:val="none"/>
          <w:lang w:val="en-US" w:eastAsia="zh-CN"/>
        </w:rPr>
      </w:pPr>
      <w:r>
        <w:rPr>
          <w:rFonts w:hint="eastAsia"/>
          <w:b/>
          <w:bCs/>
          <w:color w:val="auto"/>
          <w:sz w:val="30"/>
          <w:szCs w:val="30"/>
          <w:u w:val="none"/>
          <w:lang w:val="en-US" w:eastAsia="zh-CN"/>
        </w:rPr>
        <w:t>课 程 负 责 人：</w:t>
      </w:r>
      <w:r>
        <w:rPr>
          <w:rFonts w:hint="eastAsia"/>
          <w:b/>
          <w:bCs/>
          <w:color w:val="auto"/>
          <w:sz w:val="30"/>
          <w:szCs w:val="30"/>
          <w:u w:val="single"/>
          <w:lang w:val="en-US" w:eastAsia="zh-CN"/>
        </w:rPr>
        <w:t xml:space="preserve">                      </w:t>
      </w:r>
      <w:r>
        <w:rPr>
          <w:rFonts w:hint="eastAsia"/>
          <w:b/>
          <w:bCs/>
          <w:color w:val="auto"/>
          <w:sz w:val="30"/>
          <w:szCs w:val="30"/>
          <w:u w:val="none"/>
          <w:lang w:val="en-US" w:eastAsia="zh-CN"/>
        </w:rPr>
        <w:t xml:space="preserve"> </w:t>
      </w:r>
    </w:p>
    <w:p w14:paraId="04E4A78E">
      <w:pPr>
        <w:ind w:firstLine="1506" w:firstLineChars="500"/>
        <w:jc w:val="both"/>
        <w:rPr>
          <w:rFonts w:hint="eastAsia"/>
          <w:b/>
          <w:bCs/>
          <w:color w:val="auto"/>
          <w:sz w:val="30"/>
          <w:szCs w:val="30"/>
          <w:u w:val="single"/>
          <w:lang w:val="en-US" w:eastAsia="zh-CN"/>
        </w:rPr>
      </w:pPr>
      <w:r>
        <w:rPr>
          <w:rFonts w:hint="eastAsia"/>
          <w:b/>
          <w:bCs/>
          <w:color w:val="auto"/>
          <w:sz w:val="30"/>
          <w:szCs w:val="30"/>
          <w:u w:val="none"/>
          <w:lang w:val="en-US" w:eastAsia="zh-CN"/>
        </w:rPr>
        <w:t>申  报  日  期：</w:t>
      </w:r>
      <w:r>
        <w:rPr>
          <w:rFonts w:hint="eastAsia"/>
          <w:b/>
          <w:bCs/>
          <w:color w:val="auto"/>
          <w:sz w:val="30"/>
          <w:szCs w:val="30"/>
          <w:u w:val="single"/>
          <w:lang w:val="en-US" w:eastAsia="zh-CN"/>
        </w:rPr>
        <w:t xml:space="preserve">                      </w:t>
      </w:r>
    </w:p>
    <w:p w14:paraId="3F926DE2">
      <w:pPr>
        <w:ind w:firstLine="1506" w:firstLineChars="500"/>
        <w:jc w:val="both"/>
        <w:rPr>
          <w:rFonts w:hint="eastAsia"/>
          <w:b/>
          <w:bCs/>
          <w:color w:val="auto"/>
          <w:sz w:val="30"/>
          <w:szCs w:val="30"/>
          <w:u w:val="single"/>
          <w:lang w:val="en-US" w:eastAsia="zh-CN"/>
        </w:rPr>
      </w:pPr>
    </w:p>
    <w:p w14:paraId="32A65267">
      <w:pPr>
        <w:ind w:firstLine="1506" w:firstLineChars="500"/>
        <w:jc w:val="both"/>
        <w:rPr>
          <w:rFonts w:hint="eastAsia"/>
          <w:b/>
          <w:bCs/>
          <w:color w:val="auto"/>
          <w:sz w:val="30"/>
          <w:szCs w:val="30"/>
          <w:u w:val="single"/>
          <w:lang w:val="en-US" w:eastAsia="zh-CN"/>
        </w:rPr>
      </w:pPr>
    </w:p>
    <w:p w14:paraId="7351BE82">
      <w:pPr>
        <w:ind w:firstLine="1506" w:firstLineChars="500"/>
        <w:jc w:val="both"/>
        <w:rPr>
          <w:rFonts w:hint="eastAsia"/>
          <w:b/>
          <w:bCs/>
          <w:color w:val="auto"/>
          <w:sz w:val="30"/>
          <w:szCs w:val="30"/>
          <w:u w:val="single"/>
          <w:lang w:val="en-US" w:eastAsia="zh-CN"/>
        </w:rPr>
      </w:pPr>
    </w:p>
    <w:p w14:paraId="12790982">
      <w:pPr>
        <w:ind w:firstLine="2409" w:firstLineChars="800"/>
        <w:jc w:val="both"/>
        <w:rPr>
          <w:rFonts w:hint="eastAsia"/>
          <w:b/>
          <w:bCs/>
          <w:color w:val="auto"/>
          <w:sz w:val="30"/>
          <w:szCs w:val="30"/>
          <w:u w:val="none"/>
          <w:lang w:val="en-US" w:eastAsia="zh-CN"/>
        </w:rPr>
      </w:pPr>
      <w:r>
        <w:rPr>
          <w:rFonts w:hint="eastAsia"/>
          <w:b/>
          <w:bCs/>
          <w:color w:val="auto"/>
          <w:sz w:val="30"/>
          <w:szCs w:val="30"/>
          <w:u w:val="none"/>
          <w:lang w:val="en-US" w:eastAsia="zh-CN"/>
        </w:rPr>
        <w:t>德州科技职业学院  制</w:t>
      </w:r>
    </w:p>
    <w:p w14:paraId="03B3EB79">
      <w:pPr>
        <w:ind w:firstLine="3614" w:firstLineChars="1200"/>
        <w:jc w:val="both"/>
        <w:rPr>
          <w:rFonts w:hint="default"/>
          <w:b/>
          <w:bCs/>
          <w:color w:val="auto"/>
          <w:sz w:val="30"/>
          <w:szCs w:val="30"/>
          <w:u w:val="none"/>
          <w:lang w:val="en-US" w:eastAsia="zh-CN"/>
        </w:rPr>
      </w:pPr>
      <w:r>
        <w:rPr>
          <w:rFonts w:hint="eastAsia"/>
          <w:b/>
          <w:bCs/>
          <w:color w:val="auto"/>
          <w:sz w:val="30"/>
          <w:szCs w:val="30"/>
          <w:u w:val="none"/>
          <w:lang w:val="en-US" w:eastAsia="zh-CN"/>
        </w:rPr>
        <w:t>二〇二五年</w:t>
      </w:r>
    </w:p>
    <w:p w14:paraId="25C856E5">
      <w:pPr>
        <w:jc w:val="both"/>
        <w:rPr>
          <w:rFonts w:hint="eastAsia"/>
          <w:b/>
          <w:bCs/>
          <w:color w:val="auto"/>
          <w:sz w:val="32"/>
          <w:szCs w:val="32"/>
          <w:lang w:val="en-US" w:eastAsia="zh-CN"/>
        </w:rPr>
      </w:pPr>
    </w:p>
    <w:p w14:paraId="62FF23E4">
      <w:pPr>
        <w:jc w:val="both"/>
        <w:rPr>
          <w:rFonts w:hint="eastAsia"/>
          <w:b/>
          <w:bCs/>
          <w:color w:val="auto"/>
          <w:sz w:val="32"/>
          <w:szCs w:val="32"/>
          <w:lang w:val="en-US" w:eastAsia="zh-CN"/>
        </w:rPr>
      </w:pPr>
    </w:p>
    <w:p w14:paraId="64EC0689">
      <w:pPr>
        <w:jc w:val="both"/>
        <w:rPr>
          <w:rFonts w:hint="eastAsia"/>
          <w:b/>
          <w:bCs/>
          <w:color w:val="auto"/>
          <w:sz w:val="32"/>
          <w:szCs w:val="32"/>
          <w:lang w:val="en-US" w:eastAsia="zh-CN"/>
        </w:rPr>
      </w:pPr>
    </w:p>
    <w:p w14:paraId="512FF4AD">
      <w:pPr>
        <w:jc w:val="center"/>
        <w:rPr>
          <w:rFonts w:hint="default"/>
          <w:b/>
          <w:bCs/>
          <w:color w:val="auto"/>
          <w:sz w:val="32"/>
          <w:szCs w:val="32"/>
          <w:lang w:val="en-US" w:eastAsia="zh-CN"/>
        </w:rPr>
      </w:pPr>
      <w:r>
        <w:rPr>
          <w:rFonts w:hint="eastAsia"/>
          <w:b/>
          <w:bCs/>
          <w:color w:val="auto"/>
          <w:sz w:val="44"/>
          <w:szCs w:val="44"/>
          <w:lang w:val="en-US" w:eastAsia="zh-CN"/>
        </w:rPr>
        <w:t>填写要求</w:t>
      </w:r>
    </w:p>
    <w:p w14:paraId="575FA7CB">
      <w:pPr>
        <w:jc w:val="center"/>
        <w:rPr>
          <w:rFonts w:hint="eastAsia"/>
          <w:b/>
          <w:bCs/>
          <w:color w:val="auto"/>
          <w:sz w:val="32"/>
          <w:szCs w:val="32"/>
          <w:lang w:val="en-US" w:eastAsia="zh-CN"/>
        </w:rPr>
      </w:pPr>
    </w:p>
    <w:p w14:paraId="04FE9A6F">
      <w:pPr>
        <w:numPr>
          <w:ilvl w:val="0"/>
          <w:numId w:val="0"/>
        </w:numPr>
        <w:ind w:firstLine="640" w:firstLineChars="200"/>
        <w:jc w:val="both"/>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一、以Word文档格式如实填写各项。</w:t>
      </w:r>
    </w:p>
    <w:p w14:paraId="2C70D0DF">
      <w:pPr>
        <w:keepNext w:val="0"/>
        <w:keepLines w:val="0"/>
        <w:widowControl/>
        <w:suppressLineNumbers w:val="0"/>
        <w:ind w:firstLine="640" w:firstLineChars="200"/>
        <w:jc w:val="left"/>
        <w:rPr>
          <w:rFonts w:hint="eastAsia" w:ascii="宋体" w:hAnsi="宋体" w:eastAsia="宋体" w:cs="宋体"/>
          <w:sz w:val="32"/>
          <w:szCs w:val="32"/>
        </w:rPr>
      </w:pPr>
      <w:r>
        <w:rPr>
          <w:rFonts w:hint="eastAsia" w:ascii="宋体" w:hAnsi="宋体" w:eastAsia="宋体" w:cs="宋体"/>
          <w:color w:val="000000"/>
          <w:kern w:val="0"/>
          <w:sz w:val="32"/>
          <w:szCs w:val="32"/>
          <w:lang w:val="en-US" w:eastAsia="zh-CN" w:bidi="ar"/>
        </w:rPr>
        <w:t xml:space="preserve">二、表格文本中外文名词第一次出现时，要写清全称和 </w:t>
      </w:r>
    </w:p>
    <w:p w14:paraId="12507047">
      <w:pPr>
        <w:keepNext w:val="0"/>
        <w:keepLines w:val="0"/>
        <w:widowControl/>
        <w:suppressLineNumbers w:val="0"/>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缩写，再次出现时可以使用缩写。</w:t>
      </w:r>
    </w:p>
    <w:p w14:paraId="79F3C286">
      <w:pPr>
        <w:keepNext w:val="0"/>
        <w:keepLines w:val="0"/>
        <w:widowControl/>
        <w:suppressLineNumbers w:val="0"/>
        <w:jc w:val="left"/>
        <w:rPr>
          <w:rFonts w:hint="eastAsia" w:ascii="宋体" w:hAnsi="宋体" w:eastAsia="宋体" w:cs="宋体"/>
          <w:b w:val="0"/>
          <w:bCs w:val="0"/>
          <w:sz w:val="32"/>
          <w:szCs w:val="32"/>
        </w:rPr>
      </w:pPr>
      <w:r>
        <w:rPr>
          <w:rFonts w:hint="eastAsia"/>
          <w:b/>
          <w:bCs/>
          <w:color w:val="auto"/>
          <w:sz w:val="32"/>
          <w:szCs w:val="32"/>
          <w:lang w:val="en-US" w:eastAsia="zh-CN"/>
        </w:rPr>
        <w:t xml:space="preserve">    </w:t>
      </w:r>
      <w:r>
        <w:rPr>
          <w:rFonts w:hint="eastAsia"/>
          <w:b w:val="0"/>
          <w:bCs w:val="0"/>
          <w:color w:val="auto"/>
          <w:sz w:val="32"/>
          <w:szCs w:val="32"/>
          <w:lang w:val="en-US" w:eastAsia="zh-CN"/>
        </w:rPr>
        <w:t>三、</w:t>
      </w:r>
      <w:r>
        <w:rPr>
          <w:rFonts w:hint="eastAsia" w:ascii="宋体" w:hAnsi="宋体" w:eastAsia="宋体" w:cs="宋体"/>
          <w:color w:val="000000"/>
          <w:kern w:val="0"/>
          <w:sz w:val="32"/>
          <w:szCs w:val="32"/>
          <w:lang w:val="en-US" w:eastAsia="zh-CN" w:bidi="ar"/>
        </w:rPr>
        <w:t>课程团队的每个成员都须在</w:t>
      </w:r>
      <w:r>
        <w:rPr>
          <w:rFonts w:hint="eastAsia" w:ascii="宋体" w:hAnsi="宋体" w:eastAsia="宋体" w:cs="宋体"/>
          <w:b w:val="0"/>
          <w:bCs w:val="0"/>
          <w:color w:val="000000"/>
          <w:kern w:val="0"/>
          <w:sz w:val="32"/>
          <w:szCs w:val="32"/>
          <w:lang w:val="en-US" w:eastAsia="zh-CN" w:bidi="ar"/>
        </w:rPr>
        <w:t xml:space="preserve">“3.课程团队”表格中 </w:t>
      </w:r>
    </w:p>
    <w:p w14:paraId="09097632">
      <w:pPr>
        <w:keepNext w:val="0"/>
        <w:keepLines w:val="0"/>
        <w:widowControl/>
        <w:suppressLineNumbers w:val="0"/>
        <w:jc w:val="left"/>
        <w:rPr>
          <w:rFonts w:hint="eastAsia" w:ascii="宋体" w:hAnsi="宋体" w:eastAsia="宋体" w:cs="宋体"/>
          <w:color w:val="000000"/>
          <w:kern w:val="0"/>
          <w:sz w:val="32"/>
          <w:szCs w:val="32"/>
          <w:lang w:val="en-US" w:eastAsia="zh-CN" w:bidi="ar"/>
        </w:rPr>
      </w:pPr>
      <w:r>
        <w:rPr>
          <w:rFonts w:hint="eastAsia" w:ascii="宋体" w:hAnsi="宋体" w:eastAsia="宋体" w:cs="宋体"/>
          <w:b w:val="0"/>
          <w:bCs w:val="0"/>
          <w:color w:val="000000"/>
          <w:kern w:val="0"/>
          <w:sz w:val="32"/>
          <w:szCs w:val="32"/>
          <w:lang w:val="en-US" w:eastAsia="zh-CN" w:bidi="ar"/>
        </w:rPr>
        <w:t>签字。若无课程团队，删除“3.课程团队”相关内容。</w:t>
      </w:r>
    </w:p>
    <w:p w14:paraId="11536809">
      <w:pPr>
        <w:keepNext w:val="0"/>
        <w:keepLines w:val="0"/>
        <w:widowControl/>
        <w:suppressLineNumbers w:val="0"/>
        <w:jc w:val="left"/>
        <w:rPr>
          <w:rFonts w:hint="eastAsia" w:ascii="宋体" w:hAnsi="宋体" w:eastAsia="宋体" w:cs="宋体"/>
          <w:sz w:val="32"/>
          <w:szCs w:val="32"/>
        </w:rPr>
      </w:pPr>
      <w:r>
        <w:rPr>
          <w:rFonts w:hint="eastAsia" w:ascii="宋体" w:hAnsi="宋体" w:eastAsia="宋体" w:cs="宋体"/>
          <w:b w:val="0"/>
          <w:bCs w:val="0"/>
          <w:color w:val="000000"/>
          <w:kern w:val="0"/>
          <w:sz w:val="32"/>
          <w:szCs w:val="32"/>
          <w:lang w:val="en-US" w:eastAsia="zh-CN" w:bidi="ar"/>
        </w:rPr>
        <w:t xml:space="preserve">    四、</w:t>
      </w:r>
      <w:r>
        <w:rPr>
          <w:rFonts w:hint="eastAsia" w:ascii="宋体" w:hAnsi="宋体" w:eastAsia="宋体" w:cs="宋体"/>
          <w:color w:val="000000"/>
          <w:kern w:val="0"/>
          <w:sz w:val="32"/>
          <w:szCs w:val="32"/>
          <w:lang w:val="en-US" w:eastAsia="zh-CN" w:bidi="ar"/>
        </w:rPr>
        <w:t>“8</w:t>
      </w:r>
      <w:r>
        <w:rPr>
          <w:rFonts w:hint="eastAsia" w:ascii="宋体" w:hAnsi="宋体" w:eastAsia="宋体" w:cs="宋体"/>
          <w:b/>
          <w:bCs/>
          <w:color w:val="000000"/>
          <w:kern w:val="0"/>
          <w:sz w:val="32"/>
          <w:szCs w:val="32"/>
          <w:lang w:val="en-US" w:eastAsia="zh-CN" w:bidi="ar"/>
        </w:rPr>
        <w:t>.</w:t>
      </w:r>
      <w:r>
        <w:rPr>
          <w:rFonts w:hint="eastAsia" w:ascii="宋体" w:hAnsi="宋体" w:eastAsia="宋体" w:cs="宋体"/>
          <w:color w:val="000000"/>
          <w:kern w:val="0"/>
          <w:sz w:val="32"/>
          <w:szCs w:val="32"/>
          <w:lang w:val="en-US" w:eastAsia="zh-CN" w:bidi="ar"/>
        </w:rPr>
        <w:t>承诺与责任”需要课程负责人签字，院部意见处需要课程建设申报院部盖章。</w:t>
      </w:r>
    </w:p>
    <w:p w14:paraId="2ECA68AE">
      <w:pPr>
        <w:keepNext w:val="0"/>
        <w:keepLines w:val="0"/>
        <w:widowControl/>
        <w:suppressLineNumbers w:val="0"/>
        <w:jc w:val="left"/>
        <w:rPr>
          <w:rFonts w:hint="default" w:ascii="宋体" w:hAnsi="宋体" w:eastAsia="宋体" w:cs="宋体"/>
          <w:b w:val="0"/>
          <w:bCs w:val="0"/>
          <w:color w:val="000000"/>
          <w:kern w:val="0"/>
          <w:sz w:val="32"/>
          <w:szCs w:val="32"/>
          <w:lang w:val="en-US" w:eastAsia="zh-CN" w:bidi="ar"/>
        </w:rPr>
      </w:pPr>
    </w:p>
    <w:p w14:paraId="6203415B">
      <w:pPr>
        <w:jc w:val="both"/>
        <w:rPr>
          <w:rFonts w:hint="default"/>
          <w:b/>
          <w:bCs/>
          <w:color w:val="auto"/>
          <w:sz w:val="32"/>
          <w:szCs w:val="32"/>
          <w:lang w:val="en-US" w:eastAsia="zh-CN"/>
        </w:rPr>
      </w:pPr>
    </w:p>
    <w:p w14:paraId="3A9B9829">
      <w:pPr>
        <w:jc w:val="center"/>
        <w:rPr>
          <w:rFonts w:hint="eastAsia"/>
          <w:b/>
          <w:bCs/>
          <w:color w:val="auto"/>
          <w:sz w:val="32"/>
          <w:szCs w:val="32"/>
          <w:lang w:val="en-US" w:eastAsia="zh-CN"/>
        </w:rPr>
      </w:pPr>
    </w:p>
    <w:p w14:paraId="11400E0B">
      <w:pPr>
        <w:jc w:val="center"/>
        <w:rPr>
          <w:rFonts w:hint="eastAsia"/>
          <w:b/>
          <w:bCs/>
          <w:color w:val="auto"/>
          <w:sz w:val="32"/>
          <w:szCs w:val="32"/>
          <w:lang w:val="en-US" w:eastAsia="zh-CN"/>
        </w:rPr>
      </w:pPr>
    </w:p>
    <w:p w14:paraId="74716BFF">
      <w:pPr>
        <w:jc w:val="center"/>
        <w:rPr>
          <w:rFonts w:hint="eastAsia"/>
          <w:b/>
          <w:bCs/>
          <w:color w:val="auto"/>
          <w:sz w:val="32"/>
          <w:szCs w:val="32"/>
          <w:lang w:val="en-US" w:eastAsia="zh-CN"/>
        </w:rPr>
      </w:pPr>
    </w:p>
    <w:p w14:paraId="696898D2">
      <w:pPr>
        <w:jc w:val="center"/>
        <w:rPr>
          <w:rFonts w:hint="eastAsia"/>
          <w:b/>
          <w:bCs/>
          <w:color w:val="auto"/>
          <w:sz w:val="32"/>
          <w:szCs w:val="32"/>
          <w:lang w:val="en-US" w:eastAsia="zh-CN"/>
        </w:rPr>
      </w:pPr>
    </w:p>
    <w:p w14:paraId="5243E9C1">
      <w:pPr>
        <w:jc w:val="center"/>
        <w:rPr>
          <w:rFonts w:hint="eastAsia"/>
          <w:b/>
          <w:bCs/>
          <w:color w:val="auto"/>
          <w:sz w:val="32"/>
          <w:szCs w:val="32"/>
          <w:lang w:val="en-US" w:eastAsia="zh-CN"/>
        </w:rPr>
      </w:pPr>
    </w:p>
    <w:p w14:paraId="39A442C1">
      <w:pPr>
        <w:jc w:val="center"/>
        <w:rPr>
          <w:rFonts w:hint="eastAsia"/>
          <w:b/>
          <w:bCs/>
          <w:color w:val="auto"/>
          <w:sz w:val="32"/>
          <w:szCs w:val="32"/>
          <w:lang w:val="en-US" w:eastAsia="zh-CN"/>
        </w:rPr>
      </w:pPr>
    </w:p>
    <w:p w14:paraId="766937C2">
      <w:pPr>
        <w:jc w:val="center"/>
        <w:rPr>
          <w:rFonts w:hint="eastAsia"/>
          <w:b/>
          <w:bCs/>
          <w:color w:val="auto"/>
          <w:sz w:val="32"/>
          <w:szCs w:val="32"/>
          <w:lang w:val="en-US" w:eastAsia="zh-CN"/>
        </w:rPr>
      </w:pPr>
    </w:p>
    <w:p w14:paraId="51D83EDF">
      <w:pPr>
        <w:jc w:val="center"/>
        <w:rPr>
          <w:rFonts w:hint="eastAsia"/>
          <w:b/>
          <w:bCs/>
          <w:color w:val="auto"/>
          <w:sz w:val="32"/>
          <w:szCs w:val="32"/>
          <w:lang w:val="en-US" w:eastAsia="zh-CN"/>
        </w:rPr>
      </w:pPr>
    </w:p>
    <w:p w14:paraId="6D9FBE96">
      <w:pPr>
        <w:numPr>
          <w:ilvl w:val="0"/>
          <w:numId w:val="0"/>
        </w:numPr>
        <w:jc w:val="both"/>
        <w:rPr>
          <w:rFonts w:hint="eastAsia"/>
          <w:b w:val="0"/>
          <w:bCs w:val="0"/>
          <w:color w:val="auto"/>
          <w:sz w:val="32"/>
          <w:szCs w:val="32"/>
          <w:lang w:val="en-US" w:eastAsia="zh-CN"/>
        </w:rPr>
      </w:pPr>
      <w:r>
        <w:rPr>
          <w:rFonts w:hint="eastAsia"/>
          <w:b w:val="0"/>
          <w:bCs w:val="0"/>
          <w:color w:val="auto"/>
          <w:sz w:val="32"/>
          <w:szCs w:val="32"/>
          <w:lang w:val="en-US" w:eastAsia="zh-CN"/>
        </w:rPr>
        <w:t>1.课程负责人情况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
        <w:gridCol w:w="1210"/>
        <w:gridCol w:w="1349"/>
        <w:gridCol w:w="947"/>
        <w:gridCol w:w="1621"/>
        <w:gridCol w:w="780"/>
        <w:gridCol w:w="2132"/>
      </w:tblGrid>
      <w:tr w14:paraId="4087E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Merge w:val="restart"/>
          </w:tcPr>
          <w:p w14:paraId="7D35DB0E">
            <w:pPr>
              <w:widowControl w:val="0"/>
              <w:numPr>
                <w:ilvl w:val="0"/>
                <w:numId w:val="0"/>
              </w:numPr>
              <w:jc w:val="both"/>
              <w:rPr>
                <w:rFonts w:hint="default"/>
                <w:b w:val="0"/>
                <w:bCs w:val="0"/>
                <w:color w:val="auto"/>
                <w:sz w:val="28"/>
                <w:szCs w:val="28"/>
                <w:vertAlign w:val="baseline"/>
                <w:lang w:val="en-US" w:eastAsia="zh-CN"/>
              </w:rPr>
            </w:pPr>
          </w:p>
          <w:p w14:paraId="17992ED5">
            <w:pPr>
              <w:bidi w:val="0"/>
              <w:rPr>
                <w:rFonts w:hint="default" w:asciiTheme="minorHAnsi" w:hAnsiTheme="minorHAnsi" w:eastAsiaTheme="minorEastAsia" w:cstheme="minorBidi"/>
                <w:kern w:val="2"/>
                <w:sz w:val="21"/>
                <w:szCs w:val="24"/>
                <w:lang w:val="en-US" w:eastAsia="zh-CN" w:bidi="ar-SA"/>
              </w:rPr>
            </w:pPr>
          </w:p>
          <w:p w14:paraId="054F157C">
            <w:pPr>
              <w:bidi w:val="0"/>
              <w:rPr>
                <w:rFonts w:hint="default"/>
                <w:lang w:val="en-US" w:eastAsia="zh-CN"/>
              </w:rPr>
            </w:pPr>
          </w:p>
          <w:p w14:paraId="65BC14F2">
            <w:pPr>
              <w:bidi w:val="0"/>
              <w:jc w:val="center"/>
              <w:rPr>
                <w:rFonts w:hint="eastAsia"/>
                <w:lang w:val="en-US" w:eastAsia="zh-CN"/>
              </w:rPr>
            </w:pPr>
            <w:r>
              <w:rPr>
                <w:rFonts w:hint="eastAsia"/>
                <w:lang w:val="en-US" w:eastAsia="zh-CN"/>
              </w:rPr>
              <w:t>基</w:t>
            </w:r>
          </w:p>
          <w:p w14:paraId="3D89B505">
            <w:pPr>
              <w:bidi w:val="0"/>
              <w:jc w:val="center"/>
              <w:rPr>
                <w:rFonts w:hint="eastAsia"/>
                <w:lang w:val="en-US" w:eastAsia="zh-CN"/>
              </w:rPr>
            </w:pPr>
            <w:r>
              <w:rPr>
                <w:rFonts w:hint="eastAsia"/>
                <w:lang w:val="en-US" w:eastAsia="zh-CN"/>
              </w:rPr>
              <w:t>本</w:t>
            </w:r>
          </w:p>
          <w:p w14:paraId="70022745">
            <w:pPr>
              <w:bidi w:val="0"/>
              <w:jc w:val="center"/>
              <w:rPr>
                <w:rFonts w:hint="eastAsia"/>
                <w:lang w:val="en-US" w:eastAsia="zh-CN"/>
              </w:rPr>
            </w:pPr>
            <w:r>
              <w:rPr>
                <w:rFonts w:hint="eastAsia"/>
                <w:lang w:val="en-US" w:eastAsia="zh-CN"/>
              </w:rPr>
              <w:t>情</w:t>
            </w:r>
          </w:p>
          <w:p w14:paraId="17852E58">
            <w:pPr>
              <w:bidi w:val="0"/>
              <w:jc w:val="center"/>
              <w:rPr>
                <w:rFonts w:hint="default"/>
                <w:lang w:val="en-US" w:eastAsia="zh-CN"/>
              </w:rPr>
            </w:pPr>
            <w:r>
              <w:rPr>
                <w:rFonts w:hint="eastAsia"/>
                <w:lang w:val="en-US" w:eastAsia="zh-CN"/>
              </w:rPr>
              <w:t>况</w:t>
            </w:r>
          </w:p>
        </w:tc>
        <w:tc>
          <w:tcPr>
            <w:tcW w:w="1210" w:type="dxa"/>
            <w:vAlign w:val="center"/>
          </w:tcPr>
          <w:p w14:paraId="24BA30D0">
            <w:pPr>
              <w:widowControl w:val="0"/>
              <w:numPr>
                <w:ilvl w:val="0"/>
                <w:numId w:val="0"/>
              </w:numPr>
              <w:jc w:val="center"/>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姓名</w:t>
            </w:r>
          </w:p>
        </w:tc>
        <w:tc>
          <w:tcPr>
            <w:tcW w:w="1349" w:type="dxa"/>
            <w:vAlign w:val="center"/>
          </w:tcPr>
          <w:p w14:paraId="257FBE20">
            <w:pPr>
              <w:widowControl w:val="0"/>
              <w:numPr>
                <w:ilvl w:val="0"/>
                <w:numId w:val="0"/>
              </w:numPr>
              <w:jc w:val="center"/>
              <w:rPr>
                <w:rFonts w:hint="default"/>
                <w:b w:val="0"/>
                <w:bCs w:val="0"/>
                <w:color w:val="auto"/>
                <w:sz w:val="24"/>
                <w:szCs w:val="24"/>
                <w:vertAlign w:val="baseline"/>
                <w:lang w:val="en-US" w:eastAsia="zh-CN"/>
              </w:rPr>
            </w:pPr>
          </w:p>
        </w:tc>
        <w:tc>
          <w:tcPr>
            <w:tcW w:w="947" w:type="dxa"/>
            <w:vAlign w:val="center"/>
          </w:tcPr>
          <w:p w14:paraId="258FBE7D">
            <w:pPr>
              <w:widowControl w:val="0"/>
              <w:numPr>
                <w:ilvl w:val="0"/>
                <w:numId w:val="0"/>
              </w:numPr>
              <w:jc w:val="center"/>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性别</w:t>
            </w:r>
          </w:p>
        </w:tc>
        <w:tc>
          <w:tcPr>
            <w:tcW w:w="1621" w:type="dxa"/>
            <w:vAlign w:val="center"/>
          </w:tcPr>
          <w:p w14:paraId="0377687A">
            <w:pPr>
              <w:widowControl w:val="0"/>
              <w:numPr>
                <w:ilvl w:val="0"/>
                <w:numId w:val="0"/>
              </w:numPr>
              <w:jc w:val="center"/>
              <w:rPr>
                <w:rFonts w:hint="default"/>
                <w:b w:val="0"/>
                <w:bCs w:val="0"/>
                <w:color w:val="auto"/>
                <w:sz w:val="24"/>
                <w:szCs w:val="24"/>
                <w:vertAlign w:val="baseline"/>
                <w:lang w:val="en-US" w:eastAsia="zh-CN"/>
              </w:rPr>
            </w:pPr>
          </w:p>
        </w:tc>
        <w:tc>
          <w:tcPr>
            <w:tcW w:w="780" w:type="dxa"/>
            <w:vAlign w:val="center"/>
          </w:tcPr>
          <w:p w14:paraId="5412F6AE">
            <w:pPr>
              <w:widowControl w:val="0"/>
              <w:numPr>
                <w:ilvl w:val="0"/>
                <w:numId w:val="0"/>
              </w:numPr>
              <w:jc w:val="center"/>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出生年月</w:t>
            </w:r>
          </w:p>
        </w:tc>
        <w:tc>
          <w:tcPr>
            <w:tcW w:w="2132" w:type="dxa"/>
            <w:vAlign w:val="center"/>
          </w:tcPr>
          <w:p w14:paraId="7ED524B1">
            <w:pPr>
              <w:widowControl w:val="0"/>
              <w:numPr>
                <w:ilvl w:val="0"/>
                <w:numId w:val="0"/>
              </w:numPr>
              <w:jc w:val="center"/>
              <w:rPr>
                <w:rFonts w:hint="default"/>
                <w:b w:val="0"/>
                <w:bCs w:val="0"/>
                <w:color w:val="auto"/>
                <w:sz w:val="28"/>
                <w:szCs w:val="28"/>
                <w:vertAlign w:val="baseline"/>
                <w:lang w:val="en-US" w:eastAsia="zh-CN"/>
              </w:rPr>
            </w:pPr>
          </w:p>
        </w:tc>
      </w:tr>
      <w:tr w14:paraId="71C2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Merge w:val="continue"/>
          </w:tcPr>
          <w:p w14:paraId="1535946D">
            <w:pPr>
              <w:widowControl w:val="0"/>
              <w:numPr>
                <w:ilvl w:val="0"/>
                <w:numId w:val="0"/>
              </w:numPr>
              <w:jc w:val="both"/>
              <w:rPr>
                <w:rFonts w:hint="default"/>
                <w:b w:val="0"/>
                <w:bCs w:val="0"/>
                <w:color w:val="auto"/>
                <w:sz w:val="32"/>
                <w:szCs w:val="32"/>
                <w:vertAlign w:val="baseline"/>
                <w:lang w:val="en-US" w:eastAsia="zh-CN"/>
              </w:rPr>
            </w:pPr>
          </w:p>
        </w:tc>
        <w:tc>
          <w:tcPr>
            <w:tcW w:w="1210" w:type="dxa"/>
            <w:vAlign w:val="center"/>
          </w:tcPr>
          <w:p w14:paraId="5C5CF167">
            <w:pPr>
              <w:widowControl w:val="0"/>
              <w:numPr>
                <w:ilvl w:val="0"/>
                <w:numId w:val="0"/>
              </w:numPr>
              <w:jc w:val="center"/>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最终学历</w:t>
            </w:r>
          </w:p>
        </w:tc>
        <w:tc>
          <w:tcPr>
            <w:tcW w:w="1349" w:type="dxa"/>
            <w:vAlign w:val="center"/>
          </w:tcPr>
          <w:p w14:paraId="4A552F9A">
            <w:pPr>
              <w:widowControl w:val="0"/>
              <w:numPr>
                <w:ilvl w:val="0"/>
                <w:numId w:val="0"/>
              </w:numPr>
              <w:jc w:val="center"/>
              <w:rPr>
                <w:rFonts w:hint="default"/>
                <w:b w:val="0"/>
                <w:bCs w:val="0"/>
                <w:color w:val="auto"/>
                <w:sz w:val="24"/>
                <w:szCs w:val="24"/>
                <w:vertAlign w:val="baseline"/>
                <w:lang w:val="en-US" w:eastAsia="zh-CN"/>
              </w:rPr>
            </w:pPr>
          </w:p>
        </w:tc>
        <w:tc>
          <w:tcPr>
            <w:tcW w:w="947" w:type="dxa"/>
            <w:vAlign w:val="center"/>
          </w:tcPr>
          <w:p w14:paraId="12851BF2">
            <w:pPr>
              <w:widowControl w:val="0"/>
              <w:numPr>
                <w:ilvl w:val="0"/>
                <w:numId w:val="0"/>
              </w:numPr>
              <w:jc w:val="center"/>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专业技术职务</w:t>
            </w:r>
          </w:p>
        </w:tc>
        <w:tc>
          <w:tcPr>
            <w:tcW w:w="1621" w:type="dxa"/>
            <w:vAlign w:val="center"/>
          </w:tcPr>
          <w:p w14:paraId="3DE2F4E3">
            <w:pPr>
              <w:widowControl w:val="0"/>
              <w:numPr>
                <w:ilvl w:val="0"/>
                <w:numId w:val="0"/>
              </w:numPr>
              <w:jc w:val="center"/>
              <w:rPr>
                <w:rFonts w:hint="default"/>
                <w:b w:val="0"/>
                <w:bCs w:val="0"/>
                <w:color w:val="auto"/>
                <w:sz w:val="24"/>
                <w:szCs w:val="24"/>
                <w:vertAlign w:val="baseline"/>
                <w:lang w:val="en-US" w:eastAsia="zh-CN"/>
              </w:rPr>
            </w:pPr>
          </w:p>
        </w:tc>
        <w:tc>
          <w:tcPr>
            <w:tcW w:w="780" w:type="dxa"/>
            <w:vAlign w:val="center"/>
          </w:tcPr>
          <w:p w14:paraId="3A21EA1A">
            <w:pPr>
              <w:widowControl w:val="0"/>
              <w:numPr>
                <w:ilvl w:val="0"/>
                <w:numId w:val="0"/>
              </w:numPr>
              <w:jc w:val="center"/>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联系方式</w:t>
            </w:r>
          </w:p>
        </w:tc>
        <w:tc>
          <w:tcPr>
            <w:tcW w:w="2132" w:type="dxa"/>
            <w:vAlign w:val="center"/>
          </w:tcPr>
          <w:p w14:paraId="187A8517">
            <w:pPr>
              <w:widowControl w:val="0"/>
              <w:numPr>
                <w:ilvl w:val="0"/>
                <w:numId w:val="0"/>
              </w:numPr>
              <w:jc w:val="center"/>
              <w:rPr>
                <w:rFonts w:hint="default"/>
                <w:b w:val="0"/>
                <w:bCs w:val="0"/>
                <w:color w:val="auto"/>
                <w:sz w:val="32"/>
                <w:szCs w:val="32"/>
                <w:vertAlign w:val="baseline"/>
                <w:lang w:val="en-US" w:eastAsia="zh-CN"/>
              </w:rPr>
            </w:pPr>
          </w:p>
        </w:tc>
      </w:tr>
      <w:tr w14:paraId="05C8B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Merge w:val="continue"/>
          </w:tcPr>
          <w:p w14:paraId="2A96284B">
            <w:pPr>
              <w:widowControl w:val="0"/>
              <w:numPr>
                <w:ilvl w:val="0"/>
                <w:numId w:val="0"/>
              </w:numPr>
              <w:jc w:val="both"/>
              <w:rPr>
                <w:rFonts w:hint="default"/>
                <w:b w:val="0"/>
                <w:bCs w:val="0"/>
                <w:color w:val="auto"/>
                <w:sz w:val="32"/>
                <w:szCs w:val="32"/>
                <w:vertAlign w:val="baseline"/>
                <w:lang w:val="en-US" w:eastAsia="zh-CN"/>
              </w:rPr>
            </w:pPr>
          </w:p>
        </w:tc>
        <w:tc>
          <w:tcPr>
            <w:tcW w:w="1210" w:type="dxa"/>
            <w:vAlign w:val="center"/>
          </w:tcPr>
          <w:p w14:paraId="6B815338">
            <w:pPr>
              <w:widowControl w:val="0"/>
              <w:numPr>
                <w:ilvl w:val="0"/>
                <w:numId w:val="0"/>
              </w:numPr>
              <w:jc w:val="center"/>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学位</w:t>
            </w:r>
          </w:p>
        </w:tc>
        <w:tc>
          <w:tcPr>
            <w:tcW w:w="1349" w:type="dxa"/>
            <w:vAlign w:val="center"/>
          </w:tcPr>
          <w:p w14:paraId="19F978BA">
            <w:pPr>
              <w:widowControl w:val="0"/>
              <w:numPr>
                <w:ilvl w:val="0"/>
                <w:numId w:val="0"/>
              </w:numPr>
              <w:jc w:val="center"/>
              <w:rPr>
                <w:rFonts w:hint="default"/>
                <w:b w:val="0"/>
                <w:bCs w:val="0"/>
                <w:color w:val="auto"/>
                <w:sz w:val="24"/>
                <w:szCs w:val="24"/>
                <w:vertAlign w:val="baseline"/>
                <w:lang w:val="en-US" w:eastAsia="zh-CN"/>
              </w:rPr>
            </w:pPr>
          </w:p>
        </w:tc>
        <w:tc>
          <w:tcPr>
            <w:tcW w:w="947" w:type="dxa"/>
            <w:vAlign w:val="center"/>
          </w:tcPr>
          <w:p w14:paraId="606B8B40">
            <w:pPr>
              <w:widowControl w:val="0"/>
              <w:numPr>
                <w:ilvl w:val="0"/>
                <w:numId w:val="0"/>
              </w:numPr>
              <w:jc w:val="center"/>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职业资格证书</w:t>
            </w:r>
          </w:p>
        </w:tc>
        <w:tc>
          <w:tcPr>
            <w:tcW w:w="1621" w:type="dxa"/>
            <w:vAlign w:val="center"/>
          </w:tcPr>
          <w:p w14:paraId="67DFB593">
            <w:pPr>
              <w:widowControl w:val="0"/>
              <w:numPr>
                <w:ilvl w:val="0"/>
                <w:numId w:val="0"/>
              </w:numPr>
              <w:jc w:val="center"/>
              <w:rPr>
                <w:rFonts w:hint="default"/>
                <w:b w:val="0"/>
                <w:bCs w:val="0"/>
                <w:color w:val="auto"/>
                <w:sz w:val="24"/>
                <w:szCs w:val="24"/>
                <w:vertAlign w:val="baseline"/>
                <w:lang w:val="en-US" w:eastAsia="zh-CN"/>
              </w:rPr>
            </w:pPr>
          </w:p>
        </w:tc>
        <w:tc>
          <w:tcPr>
            <w:tcW w:w="780" w:type="dxa"/>
            <w:vAlign w:val="center"/>
          </w:tcPr>
          <w:p w14:paraId="5A7C2951">
            <w:pPr>
              <w:widowControl w:val="0"/>
              <w:numPr>
                <w:ilvl w:val="0"/>
                <w:numId w:val="0"/>
              </w:numPr>
              <w:jc w:val="center"/>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有无特长</w:t>
            </w:r>
          </w:p>
        </w:tc>
        <w:tc>
          <w:tcPr>
            <w:tcW w:w="2132" w:type="dxa"/>
            <w:vAlign w:val="center"/>
          </w:tcPr>
          <w:p w14:paraId="34551685">
            <w:pPr>
              <w:widowControl w:val="0"/>
              <w:numPr>
                <w:ilvl w:val="0"/>
                <w:numId w:val="0"/>
              </w:numPr>
              <w:jc w:val="center"/>
              <w:rPr>
                <w:rFonts w:hint="default"/>
                <w:b w:val="0"/>
                <w:bCs w:val="0"/>
                <w:color w:val="auto"/>
                <w:sz w:val="32"/>
                <w:szCs w:val="32"/>
                <w:vertAlign w:val="baseline"/>
                <w:lang w:val="en-US" w:eastAsia="zh-CN"/>
              </w:rPr>
            </w:pPr>
          </w:p>
        </w:tc>
      </w:tr>
      <w:tr w14:paraId="194B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Merge w:val="continue"/>
          </w:tcPr>
          <w:p w14:paraId="0FA838DF">
            <w:pPr>
              <w:widowControl w:val="0"/>
              <w:numPr>
                <w:ilvl w:val="0"/>
                <w:numId w:val="0"/>
              </w:numPr>
              <w:jc w:val="both"/>
              <w:rPr>
                <w:rFonts w:hint="default"/>
                <w:b w:val="0"/>
                <w:bCs w:val="0"/>
                <w:color w:val="auto"/>
                <w:sz w:val="32"/>
                <w:szCs w:val="32"/>
                <w:vertAlign w:val="baseline"/>
                <w:lang w:val="en-US" w:eastAsia="zh-CN"/>
              </w:rPr>
            </w:pPr>
          </w:p>
        </w:tc>
        <w:tc>
          <w:tcPr>
            <w:tcW w:w="1210" w:type="dxa"/>
            <w:vAlign w:val="center"/>
          </w:tcPr>
          <w:p w14:paraId="0A4BC6E4">
            <w:pPr>
              <w:widowControl w:val="0"/>
              <w:numPr>
                <w:ilvl w:val="0"/>
                <w:numId w:val="0"/>
              </w:numPr>
              <w:jc w:val="center"/>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所在院部及专业</w:t>
            </w:r>
          </w:p>
        </w:tc>
        <w:tc>
          <w:tcPr>
            <w:tcW w:w="3917" w:type="dxa"/>
            <w:gridSpan w:val="3"/>
            <w:vAlign w:val="center"/>
          </w:tcPr>
          <w:p w14:paraId="78B509F9">
            <w:pPr>
              <w:widowControl w:val="0"/>
              <w:numPr>
                <w:ilvl w:val="0"/>
                <w:numId w:val="0"/>
              </w:numPr>
              <w:jc w:val="center"/>
              <w:rPr>
                <w:rFonts w:hint="default"/>
                <w:b w:val="0"/>
                <w:bCs w:val="0"/>
                <w:color w:val="auto"/>
                <w:sz w:val="24"/>
                <w:szCs w:val="24"/>
                <w:vertAlign w:val="baseline"/>
                <w:lang w:val="en-US" w:eastAsia="zh-CN"/>
              </w:rPr>
            </w:pPr>
          </w:p>
        </w:tc>
        <w:tc>
          <w:tcPr>
            <w:tcW w:w="780" w:type="dxa"/>
            <w:vAlign w:val="center"/>
          </w:tcPr>
          <w:p w14:paraId="49B8752C">
            <w:pPr>
              <w:widowControl w:val="0"/>
              <w:numPr>
                <w:ilvl w:val="0"/>
                <w:numId w:val="0"/>
              </w:numPr>
              <w:jc w:val="center"/>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邮箱</w:t>
            </w:r>
          </w:p>
        </w:tc>
        <w:tc>
          <w:tcPr>
            <w:tcW w:w="2132" w:type="dxa"/>
            <w:vAlign w:val="center"/>
          </w:tcPr>
          <w:p w14:paraId="7AC75B9E">
            <w:pPr>
              <w:widowControl w:val="0"/>
              <w:numPr>
                <w:ilvl w:val="0"/>
                <w:numId w:val="0"/>
              </w:numPr>
              <w:jc w:val="center"/>
              <w:rPr>
                <w:rFonts w:hint="default"/>
                <w:b w:val="0"/>
                <w:bCs w:val="0"/>
                <w:color w:val="auto"/>
                <w:sz w:val="32"/>
                <w:szCs w:val="32"/>
                <w:vertAlign w:val="baseline"/>
                <w:lang w:val="en-US" w:eastAsia="zh-CN"/>
              </w:rPr>
            </w:pPr>
          </w:p>
        </w:tc>
      </w:tr>
      <w:tr w14:paraId="3053A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483" w:type="dxa"/>
            <w:vMerge w:val="continue"/>
          </w:tcPr>
          <w:p w14:paraId="33E6374B">
            <w:pPr>
              <w:widowControl w:val="0"/>
              <w:numPr>
                <w:ilvl w:val="0"/>
                <w:numId w:val="0"/>
              </w:numPr>
              <w:jc w:val="both"/>
              <w:rPr>
                <w:rFonts w:hint="default"/>
                <w:b w:val="0"/>
                <w:bCs w:val="0"/>
                <w:color w:val="auto"/>
                <w:sz w:val="32"/>
                <w:szCs w:val="32"/>
                <w:vertAlign w:val="baseline"/>
                <w:lang w:val="en-US" w:eastAsia="zh-CN"/>
              </w:rPr>
            </w:pPr>
          </w:p>
        </w:tc>
        <w:tc>
          <w:tcPr>
            <w:tcW w:w="1210" w:type="dxa"/>
            <w:vAlign w:val="center"/>
          </w:tcPr>
          <w:p w14:paraId="529E2D8C">
            <w:pPr>
              <w:widowControl w:val="0"/>
              <w:numPr>
                <w:ilvl w:val="0"/>
                <w:numId w:val="0"/>
              </w:numPr>
              <w:jc w:val="center"/>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主讲课程及研究方向</w:t>
            </w:r>
          </w:p>
        </w:tc>
        <w:tc>
          <w:tcPr>
            <w:tcW w:w="6829" w:type="dxa"/>
            <w:gridSpan w:val="5"/>
            <w:vAlign w:val="center"/>
          </w:tcPr>
          <w:p w14:paraId="57E5A1D0">
            <w:pPr>
              <w:widowControl w:val="0"/>
              <w:numPr>
                <w:ilvl w:val="0"/>
                <w:numId w:val="0"/>
              </w:numPr>
              <w:jc w:val="center"/>
              <w:rPr>
                <w:rFonts w:hint="default"/>
                <w:b w:val="0"/>
                <w:bCs w:val="0"/>
                <w:color w:val="auto"/>
                <w:sz w:val="32"/>
                <w:szCs w:val="32"/>
                <w:vertAlign w:val="baseline"/>
                <w:lang w:val="en-US" w:eastAsia="zh-CN"/>
              </w:rPr>
            </w:pPr>
          </w:p>
        </w:tc>
      </w:tr>
      <w:tr w14:paraId="2E390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483" w:type="dxa"/>
            <w:vMerge w:val="continue"/>
          </w:tcPr>
          <w:p w14:paraId="3E7563DA">
            <w:pPr>
              <w:widowControl w:val="0"/>
              <w:numPr>
                <w:ilvl w:val="0"/>
                <w:numId w:val="0"/>
              </w:numPr>
              <w:jc w:val="both"/>
              <w:rPr>
                <w:rFonts w:hint="default"/>
                <w:b w:val="0"/>
                <w:bCs w:val="0"/>
                <w:color w:val="auto"/>
                <w:sz w:val="32"/>
                <w:szCs w:val="32"/>
                <w:vertAlign w:val="baseline"/>
                <w:lang w:val="en-US" w:eastAsia="zh-CN"/>
              </w:rPr>
            </w:pPr>
          </w:p>
        </w:tc>
        <w:tc>
          <w:tcPr>
            <w:tcW w:w="1210" w:type="dxa"/>
            <w:vAlign w:val="center"/>
          </w:tcPr>
          <w:p w14:paraId="66B61491">
            <w:pPr>
              <w:widowControl w:val="0"/>
              <w:numPr>
                <w:ilvl w:val="0"/>
                <w:numId w:val="0"/>
              </w:numPr>
              <w:jc w:val="center"/>
              <w:rPr>
                <w:rFonts w:hint="default"/>
                <w:b w:val="0"/>
                <w:bCs w:val="0"/>
                <w:color w:val="auto"/>
                <w:sz w:val="32"/>
                <w:szCs w:val="32"/>
                <w:vertAlign w:val="baseline"/>
                <w:lang w:val="en-US" w:eastAsia="zh-CN"/>
              </w:rPr>
            </w:pPr>
            <w:r>
              <w:rPr>
                <w:rFonts w:hint="eastAsia"/>
                <w:b w:val="0"/>
                <w:bCs w:val="0"/>
                <w:color w:val="auto"/>
                <w:sz w:val="24"/>
                <w:szCs w:val="24"/>
                <w:vertAlign w:val="baseline"/>
                <w:lang w:val="en-US" w:eastAsia="zh-CN"/>
              </w:rPr>
              <w:t>现有课程网址</w:t>
            </w:r>
          </w:p>
        </w:tc>
        <w:tc>
          <w:tcPr>
            <w:tcW w:w="6829" w:type="dxa"/>
            <w:gridSpan w:val="5"/>
            <w:vAlign w:val="center"/>
          </w:tcPr>
          <w:p w14:paraId="181C9E9B">
            <w:pPr>
              <w:widowControl w:val="0"/>
              <w:numPr>
                <w:ilvl w:val="0"/>
                <w:numId w:val="0"/>
              </w:numPr>
              <w:jc w:val="center"/>
              <w:rPr>
                <w:rFonts w:hint="default"/>
                <w:b w:val="0"/>
                <w:bCs w:val="0"/>
                <w:color w:val="auto"/>
                <w:sz w:val="32"/>
                <w:szCs w:val="32"/>
                <w:vertAlign w:val="baseline"/>
                <w:lang w:val="en-US" w:eastAsia="zh-CN"/>
              </w:rPr>
            </w:pPr>
          </w:p>
        </w:tc>
      </w:tr>
      <w:tr w14:paraId="4458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7" w:hRule="atLeast"/>
        </w:trPr>
        <w:tc>
          <w:tcPr>
            <w:tcW w:w="483" w:type="dxa"/>
            <w:vAlign w:val="center"/>
          </w:tcPr>
          <w:p w14:paraId="3FBF6097">
            <w:pPr>
              <w:widowControl w:val="0"/>
              <w:numPr>
                <w:ilvl w:val="0"/>
                <w:numId w:val="0"/>
              </w:numPr>
              <w:jc w:val="center"/>
              <w:rPr>
                <w:rFonts w:hint="default"/>
                <w:b w:val="0"/>
                <w:bCs w:val="0"/>
                <w:color w:val="auto"/>
                <w:sz w:val="32"/>
                <w:szCs w:val="32"/>
                <w:vertAlign w:val="baseline"/>
                <w:lang w:val="en-US" w:eastAsia="zh-CN"/>
              </w:rPr>
            </w:pPr>
            <w:r>
              <w:rPr>
                <w:rFonts w:hint="eastAsia"/>
                <w:b w:val="0"/>
                <w:bCs w:val="0"/>
                <w:color w:val="auto"/>
                <w:sz w:val="24"/>
                <w:szCs w:val="24"/>
                <w:vertAlign w:val="baseline"/>
                <w:lang w:val="en-US" w:eastAsia="zh-CN"/>
              </w:rPr>
              <w:t>教学情况</w:t>
            </w:r>
          </w:p>
        </w:tc>
        <w:tc>
          <w:tcPr>
            <w:tcW w:w="8039" w:type="dxa"/>
            <w:gridSpan w:val="6"/>
            <w:vAlign w:val="top"/>
          </w:tcPr>
          <w:p w14:paraId="70D5DC8C">
            <w:pPr>
              <w:widowControl w:val="0"/>
              <w:numPr>
                <w:ilvl w:val="0"/>
                <w:numId w:val="0"/>
              </w:numPr>
              <w:jc w:val="both"/>
              <w:rPr>
                <w:rFonts w:hint="default"/>
                <w:b w:val="0"/>
                <w:bCs w:val="0"/>
                <w:color w:val="auto"/>
                <w:sz w:val="32"/>
                <w:szCs w:val="32"/>
                <w:vertAlign w:val="baseline"/>
                <w:lang w:val="en-US" w:eastAsia="zh-CN"/>
              </w:rPr>
            </w:pPr>
            <w:r>
              <w:rPr>
                <w:rFonts w:hint="eastAsia"/>
                <w:b w:val="0"/>
                <w:bCs w:val="0"/>
                <w:color w:val="auto"/>
                <w:sz w:val="24"/>
                <w:szCs w:val="24"/>
                <w:vertAlign w:val="baseline"/>
                <w:lang w:val="en-US" w:eastAsia="zh-CN"/>
              </w:rPr>
              <w:t>近五年来承担的教学任务、教学研究、教学比赛及表彰奖励（500字以内）</w:t>
            </w:r>
          </w:p>
          <w:p w14:paraId="717AC6AE">
            <w:pPr>
              <w:widowControl w:val="0"/>
              <w:numPr>
                <w:ilvl w:val="0"/>
                <w:numId w:val="0"/>
              </w:numPr>
              <w:jc w:val="both"/>
              <w:rPr>
                <w:rFonts w:hint="default"/>
                <w:b w:val="0"/>
                <w:bCs w:val="0"/>
                <w:color w:val="auto"/>
                <w:sz w:val="32"/>
                <w:szCs w:val="32"/>
                <w:vertAlign w:val="baseline"/>
                <w:lang w:val="en-US" w:eastAsia="zh-CN"/>
              </w:rPr>
            </w:pPr>
          </w:p>
          <w:p w14:paraId="1DA77933">
            <w:pPr>
              <w:widowControl w:val="0"/>
              <w:numPr>
                <w:ilvl w:val="0"/>
                <w:numId w:val="0"/>
              </w:numPr>
              <w:jc w:val="both"/>
              <w:rPr>
                <w:rFonts w:hint="default"/>
                <w:b w:val="0"/>
                <w:bCs w:val="0"/>
                <w:color w:val="auto"/>
                <w:sz w:val="32"/>
                <w:szCs w:val="32"/>
                <w:vertAlign w:val="baseline"/>
                <w:lang w:val="en-US" w:eastAsia="zh-CN"/>
              </w:rPr>
            </w:pPr>
          </w:p>
          <w:p w14:paraId="0CB281AA">
            <w:pPr>
              <w:widowControl w:val="0"/>
              <w:numPr>
                <w:ilvl w:val="0"/>
                <w:numId w:val="0"/>
              </w:numPr>
              <w:jc w:val="both"/>
              <w:rPr>
                <w:rFonts w:hint="default"/>
                <w:b w:val="0"/>
                <w:bCs w:val="0"/>
                <w:color w:val="auto"/>
                <w:sz w:val="32"/>
                <w:szCs w:val="32"/>
                <w:vertAlign w:val="baseline"/>
                <w:lang w:val="en-US" w:eastAsia="zh-CN"/>
              </w:rPr>
            </w:pPr>
          </w:p>
          <w:p w14:paraId="747FBDD3">
            <w:pPr>
              <w:widowControl w:val="0"/>
              <w:numPr>
                <w:ilvl w:val="0"/>
                <w:numId w:val="0"/>
              </w:numPr>
              <w:jc w:val="both"/>
              <w:rPr>
                <w:rFonts w:hint="default"/>
                <w:b w:val="0"/>
                <w:bCs w:val="0"/>
                <w:color w:val="auto"/>
                <w:sz w:val="32"/>
                <w:szCs w:val="32"/>
                <w:vertAlign w:val="baseline"/>
                <w:lang w:val="en-US" w:eastAsia="zh-CN"/>
              </w:rPr>
            </w:pPr>
          </w:p>
        </w:tc>
      </w:tr>
    </w:tbl>
    <w:p w14:paraId="4D667DA5">
      <w:pPr>
        <w:widowControl w:val="0"/>
        <w:numPr>
          <w:ilvl w:val="0"/>
          <w:numId w:val="0"/>
        </w:numPr>
        <w:ind w:leftChars="0"/>
        <w:jc w:val="both"/>
        <w:rPr>
          <w:rFonts w:hint="default"/>
          <w:b w:val="0"/>
          <w:bCs w:val="0"/>
          <w:color w:val="auto"/>
          <w:sz w:val="32"/>
          <w:szCs w:val="32"/>
          <w:lang w:val="en-US" w:eastAsia="zh-CN"/>
        </w:rPr>
      </w:pPr>
      <w:r>
        <w:rPr>
          <w:rFonts w:hint="eastAsia"/>
          <w:b w:val="0"/>
          <w:bCs w:val="0"/>
          <w:color w:val="auto"/>
          <w:sz w:val="32"/>
          <w:szCs w:val="32"/>
          <w:lang w:val="en-US" w:eastAsia="zh-CN"/>
        </w:rPr>
        <w:t>2.课程信息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1207"/>
        <w:gridCol w:w="1438"/>
        <w:gridCol w:w="933"/>
        <w:gridCol w:w="300"/>
        <w:gridCol w:w="3376"/>
      </w:tblGrid>
      <w:tr w14:paraId="68B0C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2F73550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课程名称</w:t>
            </w:r>
          </w:p>
        </w:tc>
        <w:tc>
          <w:tcPr>
            <w:tcW w:w="2645" w:type="dxa"/>
            <w:gridSpan w:val="2"/>
          </w:tcPr>
          <w:p w14:paraId="215A6359">
            <w:pPr>
              <w:jc w:val="center"/>
              <w:rPr>
                <w:rFonts w:hint="eastAsia" w:ascii="宋体" w:hAnsi="宋体" w:eastAsia="宋体" w:cs="宋体"/>
                <w:b w:val="0"/>
                <w:bCs w:val="0"/>
                <w:color w:val="auto"/>
                <w:sz w:val="24"/>
                <w:szCs w:val="24"/>
                <w:vertAlign w:val="baseline"/>
                <w:lang w:val="en-US" w:eastAsia="zh-CN"/>
              </w:rPr>
            </w:pPr>
          </w:p>
          <w:p w14:paraId="383B86D4">
            <w:pPr>
              <w:jc w:val="center"/>
              <w:rPr>
                <w:rFonts w:hint="eastAsia" w:ascii="宋体" w:hAnsi="宋体" w:eastAsia="宋体" w:cs="宋体"/>
                <w:b w:val="0"/>
                <w:bCs w:val="0"/>
                <w:color w:val="auto"/>
                <w:sz w:val="24"/>
                <w:szCs w:val="24"/>
                <w:vertAlign w:val="baseline"/>
                <w:lang w:val="en-US" w:eastAsia="zh-CN"/>
              </w:rPr>
            </w:pPr>
          </w:p>
        </w:tc>
        <w:tc>
          <w:tcPr>
            <w:tcW w:w="1233" w:type="dxa"/>
            <w:gridSpan w:val="2"/>
            <w:vAlign w:val="center"/>
          </w:tcPr>
          <w:p w14:paraId="39890A39">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考核方式</w:t>
            </w:r>
          </w:p>
        </w:tc>
        <w:tc>
          <w:tcPr>
            <w:tcW w:w="3376" w:type="dxa"/>
          </w:tcPr>
          <w:p w14:paraId="5FD75585">
            <w:pPr>
              <w:jc w:val="center"/>
              <w:rPr>
                <w:rFonts w:hint="eastAsia" w:ascii="宋体" w:hAnsi="宋体" w:eastAsia="宋体" w:cs="宋体"/>
                <w:b w:val="0"/>
                <w:bCs w:val="0"/>
                <w:color w:val="auto"/>
                <w:sz w:val="24"/>
                <w:szCs w:val="24"/>
                <w:vertAlign w:val="baseline"/>
                <w:lang w:val="en-US" w:eastAsia="zh-CN"/>
              </w:rPr>
            </w:pPr>
          </w:p>
        </w:tc>
      </w:tr>
      <w:tr w14:paraId="62EA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266" w:type="dxa"/>
            <w:vAlign w:val="center"/>
          </w:tcPr>
          <w:p w14:paraId="4E6F1CF7">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课程分类</w:t>
            </w:r>
          </w:p>
        </w:tc>
        <w:tc>
          <w:tcPr>
            <w:tcW w:w="7254" w:type="dxa"/>
            <w:gridSpan w:val="5"/>
            <w:vAlign w:val="center"/>
          </w:tcPr>
          <w:p w14:paraId="780E517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sym w:font="Wingdings 2" w:char="00A3"/>
            </w:r>
            <w:r>
              <w:rPr>
                <w:rFonts w:hint="eastAsia" w:ascii="宋体" w:hAnsi="宋体" w:eastAsia="宋体" w:cs="宋体"/>
                <w:b w:val="0"/>
                <w:bCs w:val="0"/>
                <w:sz w:val="24"/>
                <w:szCs w:val="24"/>
                <w:lang w:val="en-US" w:eastAsia="zh-CN"/>
              </w:rPr>
              <w:t xml:space="preserve">文史经典与红色文化模块    </w:t>
            </w:r>
            <w:r>
              <w:rPr>
                <w:rFonts w:hint="eastAsia" w:ascii="宋体" w:hAnsi="宋体" w:eastAsia="宋体" w:cs="宋体"/>
                <w:b w:val="0"/>
                <w:bCs w:val="0"/>
                <w:sz w:val="24"/>
                <w:szCs w:val="24"/>
                <w:lang w:val="en-US" w:eastAsia="zh-CN"/>
              </w:rPr>
              <w:sym w:font="Wingdings 2" w:char="00A3"/>
            </w:r>
            <w:r>
              <w:rPr>
                <w:rFonts w:hint="eastAsia" w:ascii="宋体" w:hAnsi="宋体" w:eastAsia="宋体" w:cs="宋体"/>
                <w:b w:val="0"/>
                <w:bCs w:val="0"/>
                <w:sz w:val="24"/>
                <w:szCs w:val="24"/>
                <w:lang w:val="en-US" w:eastAsia="zh-CN"/>
              </w:rPr>
              <w:t>数理基础与科学精神模块</w:t>
            </w:r>
          </w:p>
          <w:p w14:paraId="23DD61F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sym w:font="Wingdings 2" w:char="00A3"/>
            </w:r>
            <w:r>
              <w:rPr>
                <w:rFonts w:hint="eastAsia" w:ascii="宋体" w:hAnsi="宋体" w:eastAsia="宋体" w:cs="宋体"/>
                <w:b w:val="0"/>
                <w:bCs w:val="0"/>
                <w:sz w:val="24"/>
                <w:szCs w:val="24"/>
                <w:lang w:val="en-US" w:eastAsia="zh-CN"/>
              </w:rPr>
              <w:t xml:space="preserve">艺术创作与审美体验模块    </w:t>
            </w:r>
            <w:r>
              <w:rPr>
                <w:rFonts w:hint="eastAsia" w:ascii="宋体" w:hAnsi="宋体" w:eastAsia="宋体" w:cs="宋体"/>
                <w:b w:val="0"/>
                <w:bCs w:val="0"/>
                <w:sz w:val="24"/>
                <w:szCs w:val="24"/>
                <w:lang w:val="en-US" w:eastAsia="zh-CN"/>
              </w:rPr>
              <w:sym w:font="Wingdings 2" w:char="00A3"/>
            </w:r>
            <w:r>
              <w:rPr>
                <w:rFonts w:hint="eastAsia" w:ascii="宋体" w:hAnsi="宋体" w:eastAsia="宋体" w:cs="宋体"/>
                <w:b w:val="0"/>
                <w:bCs w:val="0"/>
                <w:sz w:val="24"/>
                <w:szCs w:val="24"/>
                <w:lang w:val="en-US" w:eastAsia="zh-CN"/>
              </w:rPr>
              <w:t>健康教育与绿色环保模块</w:t>
            </w:r>
          </w:p>
          <w:p w14:paraId="535E832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ascii="宋体" w:hAnsi="宋体" w:eastAsia="宋体" w:cs="宋体"/>
                <w:b w:val="0"/>
                <w:bCs w:val="0"/>
                <w:sz w:val="24"/>
                <w:szCs w:val="24"/>
                <w:lang w:val="en-US" w:eastAsia="zh-CN"/>
              </w:rPr>
              <w:sym w:font="Wingdings 2" w:char="00A3"/>
            </w:r>
            <w:r>
              <w:rPr>
                <w:rFonts w:hint="eastAsia" w:ascii="宋体" w:hAnsi="宋体" w:eastAsia="宋体" w:cs="宋体"/>
                <w:b w:val="0"/>
                <w:bCs w:val="0"/>
                <w:sz w:val="24"/>
                <w:szCs w:val="24"/>
                <w:lang w:val="en-US" w:eastAsia="zh-CN"/>
              </w:rPr>
              <w:t xml:space="preserve">创新思维与创业训练模块    </w:t>
            </w:r>
            <w:r>
              <w:rPr>
                <w:rFonts w:hint="eastAsia" w:ascii="宋体" w:hAnsi="宋体" w:eastAsia="宋体" w:cs="宋体"/>
                <w:b w:val="0"/>
                <w:bCs w:val="0"/>
                <w:sz w:val="24"/>
                <w:szCs w:val="24"/>
                <w:lang w:val="en-US" w:eastAsia="zh-CN"/>
              </w:rPr>
              <w:sym w:font="Wingdings 2" w:char="00A3"/>
            </w:r>
            <w:r>
              <w:rPr>
                <w:rFonts w:hint="eastAsia"/>
                <w:sz w:val="24"/>
                <w:szCs w:val="24"/>
                <w:lang w:val="en-US" w:eastAsia="zh-CN"/>
              </w:rPr>
              <w:t>人工智能应用与数字素养模块</w:t>
            </w:r>
          </w:p>
          <w:p w14:paraId="3C9D6C8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ascii="宋体" w:hAnsi="宋体" w:eastAsia="宋体" w:cs="宋体"/>
                <w:b w:val="0"/>
                <w:bCs w:val="0"/>
                <w:sz w:val="24"/>
                <w:szCs w:val="24"/>
                <w:lang w:val="en-US" w:eastAsia="zh-CN"/>
              </w:rPr>
              <w:sym w:font="Wingdings 2" w:char="00A3"/>
            </w:r>
            <w:r>
              <w:rPr>
                <w:rFonts w:hint="eastAsia"/>
                <w:sz w:val="24"/>
                <w:szCs w:val="24"/>
                <w:lang w:val="en-US" w:eastAsia="zh-CN"/>
              </w:rPr>
              <w:t xml:space="preserve">自媒体运营及实战操作模块 </w:t>
            </w:r>
            <w:r>
              <w:rPr>
                <w:rFonts w:hint="eastAsia" w:ascii="宋体" w:hAnsi="宋体" w:eastAsia="宋体" w:cs="宋体"/>
                <w:b w:val="0"/>
                <w:bCs w:val="0"/>
                <w:sz w:val="24"/>
                <w:szCs w:val="24"/>
                <w:lang w:val="en-US" w:eastAsia="zh-CN"/>
              </w:rPr>
              <w:sym w:font="Wingdings 2" w:char="00A3"/>
            </w:r>
            <w:r>
              <w:rPr>
                <w:rFonts w:hint="eastAsia"/>
                <w:sz w:val="24"/>
                <w:szCs w:val="24"/>
                <w:lang w:val="en-US" w:eastAsia="zh-CN"/>
              </w:rPr>
              <w:t>低空经济应用与航空职业素养模块</w:t>
            </w:r>
          </w:p>
          <w:p w14:paraId="04FB6E5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cstheme="minorBidi"/>
                <w:color w:val="auto"/>
                <w:kern w:val="2"/>
                <w:sz w:val="24"/>
                <w:szCs w:val="24"/>
                <w:vertAlign w:val="baseline"/>
                <w:lang w:val="en-US" w:eastAsia="zh-CN" w:bidi="ar-SA"/>
              </w:rPr>
            </w:pPr>
            <w:r>
              <w:rPr>
                <w:rFonts w:hint="eastAsia" w:ascii="宋体" w:hAnsi="宋体" w:eastAsia="宋体" w:cs="宋体"/>
                <w:b w:val="0"/>
                <w:bCs w:val="0"/>
                <w:sz w:val="24"/>
                <w:szCs w:val="24"/>
                <w:lang w:val="en-US" w:eastAsia="zh-CN"/>
              </w:rPr>
              <w:sym w:font="Wingdings 2" w:char="00A3"/>
            </w:r>
            <w:r>
              <w:rPr>
                <w:rFonts w:hint="eastAsia" w:cstheme="minorBidi"/>
                <w:color w:val="auto"/>
                <w:kern w:val="2"/>
                <w:sz w:val="24"/>
                <w:szCs w:val="24"/>
                <w:vertAlign w:val="baseline"/>
                <w:lang w:val="en-US" w:eastAsia="zh-CN" w:bidi="ar-SA"/>
              </w:rPr>
              <w:t xml:space="preserve">交通应用与技术模块       </w:t>
            </w:r>
            <w:r>
              <w:rPr>
                <w:rFonts w:hint="eastAsia" w:ascii="宋体" w:hAnsi="宋体" w:eastAsia="宋体" w:cs="宋体"/>
                <w:b w:val="0"/>
                <w:bCs w:val="0"/>
                <w:sz w:val="24"/>
                <w:szCs w:val="24"/>
                <w:lang w:val="en-US" w:eastAsia="zh-CN"/>
              </w:rPr>
              <w:sym w:font="Wingdings 2" w:char="00A3"/>
            </w:r>
            <w:r>
              <w:rPr>
                <w:rFonts w:hint="eastAsia"/>
                <w:sz w:val="24"/>
                <w:szCs w:val="24"/>
                <w:lang w:val="en-US" w:eastAsia="zh-CN"/>
              </w:rPr>
              <w:t>动物福利与伦理</w:t>
            </w:r>
          </w:p>
          <w:p w14:paraId="7EDA6AC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sz w:val="24"/>
                <w:szCs w:val="24"/>
                <w:lang w:val="en-US" w:eastAsia="zh-CN"/>
              </w:rPr>
            </w:pPr>
            <w:r>
              <w:rPr>
                <w:rFonts w:hint="eastAsia" w:ascii="宋体" w:hAnsi="宋体" w:eastAsia="宋体" w:cs="宋体"/>
                <w:b w:val="0"/>
                <w:bCs w:val="0"/>
                <w:sz w:val="24"/>
                <w:szCs w:val="24"/>
                <w:lang w:val="en-US" w:eastAsia="zh-CN"/>
              </w:rPr>
              <w:sym w:font="Wingdings 2" w:char="00A3"/>
            </w:r>
            <w:r>
              <w:rPr>
                <w:rFonts w:hint="eastAsia" w:cstheme="minorBidi"/>
                <w:color w:val="auto"/>
                <w:kern w:val="2"/>
                <w:sz w:val="24"/>
                <w:szCs w:val="24"/>
                <w:vertAlign w:val="baseline"/>
                <w:lang w:val="en-US" w:eastAsia="zh-CN" w:bidi="ar-SA"/>
              </w:rPr>
              <w:t xml:space="preserve">体育健康与运动技能模块    </w:t>
            </w:r>
            <w:r>
              <w:rPr>
                <w:rFonts w:hint="eastAsia" w:ascii="宋体" w:hAnsi="宋体" w:eastAsia="宋体" w:cs="宋体"/>
                <w:b w:val="0"/>
                <w:bCs w:val="0"/>
                <w:sz w:val="24"/>
                <w:szCs w:val="24"/>
                <w:lang w:val="en-US" w:eastAsia="zh-CN"/>
              </w:rPr>
              <w:sym w:font="Wingdings 2" w:char="00A3"/>
            </w:r>
            <w:r>
              <w:rPr>
                <w:rFonts w:hint="eastAsia"/>
                <w:sz w:val="24"/>
                <w:szCs w:val="24"/>
                <w:lang w:val="en-US" w:eastAsia="zh-CN"/>
              </w:rPr>
              <w:t>专升本加油站模块</w:t>
            </w:r>
          </w:p>
        </w:tc>
      </w:tr>
      <w:tr w14:paraId="5BE6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266" w:type="dxa"/>
            <w:vMerge w:val="restart"/>
            <w:vAlign w:val="center"/>
          </w:tcPr>
          <w:p w14:paraId="16439B31">
            <w:pPr>
              <w:jc w:val="center"/>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教学目标</w:t>
            </w:r>
          </w:p>
        </w:tc>
        <w:tc>
          <w:tcPr>
            <w:tcW w:w="1207" w:type="dxa"/>
            <w:vAlign w:val="center"/>
          </w:tcPr>
          <w:p w14:paraId="0E934F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知识目标</w:t>
            </w:r>
          </w:p>
        </w:tc>
        <w:tc>
          <w:tcPr>
            <w:tcW w:w="6047" w:type="dxa"/>
            <w:gridSpan w:val="4"/>
            <w:vAlign w:val="center"/>
          </w:tcPr>
          <w:p w14:paraId="11B37938">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b w:val="0"/>
                <w:bCs w:val="0"/>
                <w:sz w:val="24"/>
                <w:szCs w:val="24"/>
                <w:lang w:val="en-US" w:eastAsia="zh-CN"/>
              </w:rPr>
            </w:pPr>
          </w:p>
        </w:tc>
      </w:tr>
      <w:tr w14:paraId="62A4E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266" w:type="dxa"/>
            <w:vMerge w:val="continue"/>
            <w:vAlign w:val="center"/>
          </w:tcPr>
          <w:p w14:paraId="57F7FA9F">
            <w:pPr>
              <w:jc w:val="center"/>
              <w:rPr>
                <w:rFonts w:hint="eastAsia" w:ascii="宋体" w:hAnsi="宋体" w:eastAsia="宋体" w:cs="宋体"/>
                <w:b w:val="0"/>
                <w:bCs w:val="0"/>
                <w:color w:val="auto"/>
                <w:sz w:val="24"/>
                <w:szCs w:val="24"/>
                <w:vertAlign w:val="baseline"/>
                <w:lang w:val="en-US" w:eastAsia="zh-CN"/>
              </w:rPr>
            </w:pPr>
          </w:p>
        </w:tc>
        <w:tc>
          <w:tcPr>
            <w:tcW w:w="1207" w:type="dxa"/>
            <w:vAlign w:val="center"/>
          </w:tcPr>
          <w:p w14:paraId="2E4240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能力目标</w:t>
            </w:r>
          </w:p>
        </w:tc>
        <w:tc>
          <w:tcPr>
            <w:tcW w:w="6047" w:type="dxa"/>
            <w:gridSpan w:val="4"/>
            <w:vAlign w:val="center"/>
          </w:tcPr>
          <w:p w14:paraId="64EEE60E">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b w:val="0"/>
                <w:bCs w:val="0"/>
                <w:sz w:val="24"/>
                <w:szCs w:val="24"/>
                <w:lang w:val="en-US" w:eastAsia="zh-CN"/>
              </w:rPr>
            </w:pPr>
          </w:p>
        </w:tc>
      </w:tr>
      <w:tr w14:paraId="49025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266" w:type="dxa"/>
            <w:vMerge w:val="continue"/>
            <w:vAlign w:val="center"/>
          </w:tcPr>
          <w:p w14:paraId="5B895125">
            <w:pPr>
              <w:jc w:val="center"/>
              <w:rPr>
                <w:rFonts w:hint="eastAsia" w:ascii="宋体" w:hAnsi="宋体" w:eastAsia="宋体" w:cs="宋体"/>
                <w:b w:val="0"/>
                <w:bCs w:val="0"/>
                <w:color w:val="auto"/>
                <w:sz w:val="24"/>
                <w:szCs w:val="24"/>
                <w:vertAlign w:val="baseline"/>
                <w:lang w:val="en-US" w:eastAsia="zh-CN"/>
              </w:rPr>
            </w:pPr>
          </w:p>
        </w:tc>
        <w:tc>
          <w:tcPr>
            <w:tcW w:w="1207" w:type="dxa"/>
            <w:vAlign w:val="center"/>
          </w:tcPr>
          <w:p w14:paraId="1F5DA4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素质目标</w:t>
            </w:r>
          </w:p>
        </w:tc>
        <w:tc>
          <w:tcPr>
            <w:tcW w:w="6047" w:type="dxa"/>
            <w:gridSpan w:val="4"/>
            <w:vAlign w:val="center"/>
          </w:tcPr>
          <w:p w14:paraId="2C8E01C1">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b w:val="0"/>
                <w:bCs w:val="0"/>
                <w:sz w:val="24"/>
                <w:szCs w:val="24"/>
                <w:lang w:val="en-US" w:eastAsia="zh-CN"/>
              </w:rPr>
            </w:pPr>
          </w:p>
        </w:tc>
      </w:tr>
      <w:tr w14:paraId="138CE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266" w:type="dxa"/>
            <w:vAlign w:val="center"/>
          </w:tcPr>
          <w:p w14:paraId="673FACF5">
            <w:pPr>
              <w:jc w:val="center"/>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学情分析</w:t>
            </w:r>
          </w:p>
        </w:tc>
        <w:tc>
          <w:tcPr>
            <w:tcW w:w="7254" w:type="dxa"/>
            <w:gridSpan w:val="5"/>
            <w:vAlign w:val="top"/>
          </w:tcPr>
          <w:p w14:paraId="12346847">
            <w:pPr>
              <w:jc w:val="both"/>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（300字以内）</w:t>
            </w:r>
          </w:p>
          <w:p w14:paraId="3BDCD1B4">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b w:val="0"/>
                <w:bCs w:val="0"/>
                <w:sz w:val="24"/>
                <w:szCs w:val="24"/>
                <w:lang w:val="en-US" w:eastAsia="zh-CN"/>
              </w:rPr>
            </w:pPr>
          </w:p>
          <w:p w14:paraId="0A3EF3A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p>
          <w:p w14:paraId="70B6594D">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b w:val="0"/>
                <w:bCs w:val="0"/>
                <w:sz w:val="24"/>
                <w:szCs w:val="24"/>
                <w:lang w:val="en-US" w:eastAsia="zh-CN"/>
              </w:rPr>
            </w:pPr>
          </w:p>
        </w:tc>
      </w:tr>
      <w:tr w14:paraId="547BD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266" w:type="dxa"/>
            <w:vAlign w:val="center"/>
          </w:tcPr>
          <w:p w14:paraId="2C50580E">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课程简介</w:t>
            </w:r>
          </w:p>
        </w:tc>
        <w:tc>
          <w:tcPr>
            <w:tcW w:w="7254" w:type="dxa"/>
            <w:gridSpan w:val="5"/>
          </w:tcPr>
          <w:p w14:paraId="7A5AF165">
            <w:pPr>
              <w:jc w:val="both"/>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（500字以内）</w:t>
            </w:r>
          </w:p>
          <w:p w14:paraId="36E1ADB5">
            <w:pPr>
              <w:jc w:val="both"/>
              <w:rPr>
                <w:rFonts w:hint="eastAsia" w:ascii="宋体" w:hAnsi="宋体" w:eastAsia="宋体" w:cs="宋体"/>
                <w:b w:val="0"/>
                <w:bCs w:val="0"/>
                <w:color w:val="auto"/>
                <w:sz w:val="24"/>
                <w:szCs w:val="24"/>
                <w:vertAlign w:val="baseline"/>
                <w:lang w:val="en-US" w:eastAsia="zh-CN"/>
              </w:rPr>
            </w:pPr>
          </w:p>
          <w:p w14:paraId="27CC3A0E">
            <w:pPr>
              <w:jc w:val="both"/>
              <w:rPr>
                <w:rFonts w:hint="eastAsia" w:ascii="宋体" w:hAnsi="宋体" w:eastAsia="宋体" w:cs="宋体"/>
                <w:b w:val="0"/>
                <w:bCs w:val="0"/>
                <w:color w:val="auto"/>
                <w:sz w:val="24"/>
                <w:szCs w:val="24"/>
                <w:vertAlign w:val="baseline"/>
                <w:lang w:val="en-US" w:eastAsia="zh-CN"/>
              </w:rPr>
            </w:pPr>
          </w:p>
          <w:p w14:paraId="6E52B6EF">
            <w:pPr>
              <w:jc w:val="both"/>
              <w:rPr>
                <w:rFonts w:hint="eastAsia" w:ascii="宋体" w:hAnsi="宋体" w:eastAsia="宋体" w:cs="宋体"/>
                <w:b w:val="0"/>
                <w:bCs w:val="0"/>
                <w:color w:val="auto"/>
                <w:sz w:val="24"/>
                <w:szCs w:val="24"/>
                <w:vertAlign w:val="baseline"/>
                <w:lang w:val="en-US" w:eastAsia="zh-CN"/>
              </w:rPr>
            </w:pPr>
          </w:p>
          <w:p w14:paraId="6D173B31">
            <w:pPr>
              <w:jc w:val="both"/>
              <w:rPr>
                <w:rFonts w:hint="eastAsia" w:ascii="宋体" w:hAnsi="宋体" w:eastAsia="宋体" w:cs="宋体"/>
                <w:b w:val="0"/>
                <w:bCs w:val="0"/>
                <w:color w:val="auto"/>
                <w:sz w:val="24"/>
                <w:szCs w:val="24"/>
                <w:vertAlign w:val="baseline"/>
                <w:lang w:val="en-US" w:eastAsia="zh-CN"/>
              </w:rPr>
            </w:pPr>
          </w:p>
          <w:p w14:paraId="3E667B29">
            <w:pPr>
              <w:jc w:val="both"/>
              <w:rPr>
                <w:rFonts w:hint="eastAsia" w:ascii="宋体" w:hAnsi="宋体" w:eastAsia="宋体" w:cs="宋体"/>
                <w:b w:val="0"/>
                <w:bCs w:val="0"/>
                <w:color w:val="auto"/>
                <w:sz w:val="24"/>
                <w:szCs w:val="24"/>
                <w:vertAlign w:val="baseline"/>
                <w:lang w:val="en-US" w:eastAsia="zh-CN"/>
              </w:rPr>
            </w:pPr>
          </w:p>
          <w:p w14:paraId="3BF1E08A">
            <w:pPr>
              <w:jc w:val="both"/>
              <w:rPr>
                <w:rFonts w:hint="eastAsia" w:ascii="宋体" w:hAnsi="宋体" w:eastAsia="宋体" w:cs="宋体"/>
                <w:b w:val="0"/>
                <w:bCs w:val="0"/>
                <w:color w:val="auto"/>
                <w:sz w:val="24"/>
                <w:szCs w:val="24"/>
                <w:vertAlign w:val="baseline"/>
                <w:lang w:val="en-US" w:eastAsia="zh-CN"/>
              </w:rPr>
            </w:pPr>
          </w:p>
          <w:p w14:paraId="33EA92F0">
            <w:pPr>
              <w:jc w:val="center"/>
              <w:rPr>
                <w:rFonts w:hint="eastAsia" w:ascii="宋体" w:hAnsi="宋体" w:eastAsia="宋体" w:cs="宋体"/>
                <w:b w:val="0"/>
                <w:bCs w:val="0"/>
                <w:color w:val="auto"/>
                <w:sz w:val="24"/>
                <w:szCs w:val="24"/>
                <w:vertAlign w:val="baseline"/>
                <w:lang w:val="en-US" w:eastAsia="zh-CN"/>
              </w:rPr>
            </w:pPr>
          </w:p>
          <w:p w14:paraId="55378AD4">
            <w:pPr>
              <w:jc w:val="center"/>
              <w:rPr>
                <w:rFonts w:hint="eastAsia" w:ascii="宋体" w:hAnsi="宋体" w:eastAsia="宋体" w:cs="宋体"/>
                <w:b w:val="0"/>
                <w:bCs w:val="0"/>
                <w:color w:val="auto"/>
                <w:sz w:val="24"/>
                <w:szCs w:val="24"/>
                <w:vertAlign w:val="baseline"/>
                <w:lang w:val="en-US" w:eastAsia="zh-CN"/>
              </w:rPr>
            </w:pPr>
          </w:p>
        </w:tc>
      </w:tr>
      <w:tr w14:paraId="1D61B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vMerge w:val="restart"/>
            <w:vAlign w:val="center"/>
          </w:tcPr>
          <w:p w14:paraId="42DF0D6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参考教材</w:t>
            </w:r>
          </w:p>
        </w:tc>
        <w:tc>
          <w:tcPr>
            <w:tcW w:w="7254" w:type="dxa"/>
            <w:gridSpan w:val="5"/>
          </w:tcPr>
          <w:p w14:paraId="71E7EF4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 xml:space="preserve">是否使用教材： </w:t>
            </w:r>
            <w:r>
              <w:rPr>
                <w:rFonts w:hint="eastAsia" w:ascii="宋体" w:hAnsi="宋体" w:eastAsia="宋体" w:cs="宋体"/>
                <w:b w:val="0"/>
                <w:bCs w:val="0"/>
                <w:color w:val="auto"/>
                <w:sz w:val="24"/>
                <w:szCs w:val="24"/>
                <w:vertAlign w:val="baseline"/>
                <w:lang w:val="en-US" w:eastAsia="zh-CN"/>
              </w:rPr>
              <w:sym w:font="Wingdings 2" w:char="00A3"/>
            </w:r>
            <w:r>
              <w:rPr>
                <w:rFonts w:hint="eastAsia" w:ascii="宋体" w:hAnsi="宋体" w:eastAsia="宋体" w:cs="宋体"/>
                <w:b w:val="0"/>
                <w:bCs w:val="0"/>
                <w:color w:val="auto"/>
                <w:sz w:val="24"/>
                <w:szCs w:val="24"/>
                <w:vertAlign w:val="baseline"/>
                <w:lang w:val="en-US" w:eastAsia="zh-CN"/>
              </w:rPr>
              <w:t xml:space="preserve">是  </w:t>
            </w:r>
            <w:r>
              <w:rPr>
                <w:rFonts w:hint="eastAsia" w:ascii="宋体" w:hAnsi="宋体" w:eastAsia="宋体" w:cs="宋体"/>
                <w:b w:val="0"/>
                <w:bCs w:val="0"/>
                <w:color w:val="auto"/>
                <w:sz w:val="24"/>
                <w:szCs w:val="24"/>
                <w:vertAlign w:val="baseline"/>
                <w:lang w:val="en-US" w:eastAsia="zh-CN"/>
              </w:rPr>
              <w:sym w:font="Wingdings 2" w:char="00A3"/>
            </w:r>
            <w:r>
              <w:rPr>
                <w:rFonts w:hint="eastAsia" w:ascii="宋体" w:hAnsi="宋体" w:eastAsia="宋体" w:cs="宋体"/>
                <w:b w:val="0"/>
                <w:bCs w:val="0"/>
                <w:color w:val="auto"/>
                <w:sz w:val="24"/>
                <w:szCs w:val="24"/>
                <w:vertAlign w:val="baseline"/>
                <w:lang w:val="en-US" w:eastAsia="zh-CN"/>
              </w:rPr>
              <w:t>否（选“是”需填写以下信息）</w:t>
            </w:r>
          </w:p>
        </w:tc>
      </w:tr>
      <w:tr w14:paraId="587A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66" w:type="dxa"/>
            <w:vMerge w:val="continue"/>
          </w:tcPr>
          <w:p w14:paraId="0B6A924C">
            <w:pPr>
              <w:jc w:val="center"/>
              <w:rPr>
                <w:rFonts w:hint="eastAsia" w:ascii="宋体" w:hAnsi="宋体" w:eastAsia="宋体" w:cs="宋体"/>
                <w:b w:val="0"/>
                <w:bCs w:val="0"/>
                <w:color w:val="auto"/>
                <w:sz w:val="24"/>
                <w:szCs w:val="24"/>
                <w:vertAlign w:val="baseline"/>
                <w:lang w:val="en-US" w:eastAsia="zh-CN"/>
              </w:rPr>
            </w:pPr>
          </w:p>
        </w:tc>
        <w:tc>
          <w:tcPr>
            <w:tcW w:w="3578" w:type="dxa"/>
            <w:gridSpan w:val="3"/>
            <w:vAlign w:val="center"/>
          </w:tcPr>
          <w:p w14:paraId="59B3039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书名：</w:t>
            </w:r>
          </w:p>
        </w:tc>
        <w:tc>
          <w:tcPr>
            <w:tcW w:w="3676" w:type="dxa"/>
            <w:gridSpan w:val="2"/>
            <w:shd w:val="clear" w:color="auto" w:fill="auto"/>
            <w:vAlign w:val="center"/>
          </w:tcPr>
          <w:p w14:paraId="6D5263D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作者：</w:t>
            </w:r>
          </w:p>
        </w:tc>
      </w:tr>
      <w:tr w14:paraId="392FB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66" w:type="dxa"/>
            <w:vMerge w:val="continue"/>
          </w:tcPr>
          <w:p w14:paraId="705AF179">
            <w:pPr>
              <w:jc w:val="center"/>
              <w:rPr>
                <w:rFonts w:hint="eastAsia" w:ascii="宋体" w:hAnsi="宋体" w:eastAsia="宋体" w:cs="宋体"/>
                <w:b w:val="0"/>
                <w:bCs w:val="0"/>
                <w:color w:val="auto"/>
                <w:sz w:val="24"/>
                <w:szCs w:val="24"/>
                <w:vertAlign w:val="baseline"/>
                <w:lang w:val="en-US" w:eastAsia="zh-CN"/>
              </w:rPr>
            </w:pPr>
          </w:p>
        </w:tc>
        <w:tc>
          <w:tcPr>
            <w:tcW w:w="3578" w:type="dxa"/>
            <w:gridSpan w:val="3"/>
            <w:vAlign w:val="center"/>
          </w:tcPr>
          <w:p w14:paraId="4636653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出版社：</w:t>
            </w:r>
          </w:p>
        </w:tc>
        <w:tc>
          <w:tcPr>
            <w:tcW w:w="3676" w:type="dxa"/>
            <w:gridSpan w:val="2"/>
            <w:shd w:val="clear" w:color="auto" w:fill="auto"/>
            <w:vAlign w:val="center"/>
          </w:tcPr>
          <w:p w14:paraId="6642B65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ISBN：</w:t>
            </w:r>
          </w:p>
        </w:tc>
      </w:tr>
      <w:tr w14:paraId="445B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66" w:type="dxa"/>
            <w:vMerge w:val="continue"/>
          </w:tcPr>
          <w:p w14:paraId="44CF3C1E">
            <w:pPr>
              <w:jc w:val="center"/>
              <w:rPr>
                <w:rFonts w:hint="eastAsia" w:ascii="宋体" w:hAnsi="宋体" w:eastAsia="宋体" w:cs="宋体"/>
                <w:b w:val="0"/>
                <w:bCs w:val="0"/>
                <w:color w:val="auto"/>
                <w:sz w:val="24"/>
                <w:szCs w:val="24"/>
                <w:vertAlign w:val="baseline"/>
                <w:lang w:val="en-US" w:eastAsia="zh-CN"/>
              </w:rPr>
            </w:pPr>
          </w:p>
        </w:tc>
        <w:tc>
          <w:tcPr>
            <w:tcW w:w="3578" w:type="dxa"/>
            <w:gridSpan w:val="3"/>
            <w:vAlign w:val="center"/>
          </w:tcPr>
          <w:p w14:paraId="3166C51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版本：</w:t>
            </w:r>
          </w:p>
        </w:tc>
        <w:tc>
          <w:tcPr>
            <w:tcW w:w="3676" w:type="dxa"/>
            <w:gridSpan w:val="2"/>
            <w:shd w:val="clear" w:color="auto" w:fill="auto"/>
            <w:vAlign w:val="center"/>
          </w:tcPr>
          <w:p w14:paraId="5B1255F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定价（元）</w:t>
            </w:r>
          </w:p>
        </w:tc>
      </w:tr>
      <w:tr w14:paraId="1EECC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1660C628">
            <w:pPr>
              <w:jc w:val="center"/>
              <w:rPr>
                <w:rFonts w:hint="eastAsia" w:ascii="宋体" w:hAnsi="宋体" w:eastAsia="宋体" w:cs="宋体"/>
                <w:b w:val="0"/>
                <w:bCs w:val="0"/>
                <w:color w:val="auto"/>
                <w:sz w:val="24"/>
                <w:szCs w:val="24"/>
                <w:vertAlign w:val="baseline"/>
                <w:lang w:val="en-US" w:eastAsia="zh-CN"/>
              </w:rPr>
            </w:pPr>
          </w:p>
          <w:p w14:paraId="65AE2EEE">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备 注</w:t>
            </w:r>
          </w:p>
          <w:p w14:paraId="747179CE">
            <w:pPr>
              <w:jc w:val="both"/>
              <w:rPr>
                <w:rFonts w:hint="eastAsia" w:ascii="宋体" w:hAnsi="宋体" w:eastAsia="宋体" w:cs="宋体"/>
                <w:b w:val="0"/>
                <w:bCs w:val="0"/>
                <w:color w:val="auto"/>
                <w:sz w:val="24"/>
                <w:szCs w:val="24"/>
                <w:vertAlign w:val="baseline"/>
                <w:lang w:val="en-US" w:eastAsia="zh-CN"/>
              </w:rPr>
            </w:pPr>
          </w:p>
        </w:tc>
        <w:tc>
          <w:tcPr>
            <w:tcW w:w="7254" w:type="dxa"/>
            <w:gridSpan w:val="5"/>
            <w:vAlign w:val="center"/>
          </w:tcPr>
          <w:p w14:paraId="07CA4780">
            <w:pPr>
              <w:jc w:val="center"/>
              <w:rPr>
                <w:rFonts w:hint="eastAsia" w:ascii="宋体" w:hAnsi="宋体" w:eastAsia="宋体" w:cs="宋体"/>
                <w:b w:val="0"/>
                <w:bCs w:val="0"/>
                <w:color w:val="auto"/>
                <w:sz w:val="24"/>
                <w:szCs w:val="24"/>
                <w:vertAlign w:val="baseline"/>
                <w:lang w:val="en-US" w:eastAsia="zh-CN"/>
              </w:rPr>
            </w:pPr>
          </w:p>
          <w:p w14:paraId="78F1AAB9">
            <w:pPr>
              <w:jc w:val="center"/>
              <w:rPr>
                <w:rFonts w:hint="eastAsia" w:ascii="宋体" w:hAnsi="宋体" w:eastAsia="宋体" w:cs="宋体"/>
                <w:b w:val="0"/>
                <w:bCs w:val="0"/>
                <w:color w:val="auto"/>
                <w:sz w:val="24"/>
                <w:szCs w:val="24"/>
                <w:vertAlign w:val="baseline"/>
                <w:lang w:val="en-US" w:eastAsia="zh-CN"/>
              </w:rPr>
            </w:pPr>
          </w:p>
        </w:tc>
      </w:tr>
    </w:tbl>
    <w:p w14:paraId="73D7D01B">
      <w:pPr>
        <w:jc w:val="left"/>
        <w:rPr>
          <w:rFonts w:hint="eastAsia"/>
          <w:b w:val="0"/>
          <w:bCs w:val="0"/>
          <w:color w:val="auto"/>
          <w:sz w:val="32"/>
          <w:szCs w:val="32"/>
          <w:lang w:val="en-US" w:eastAsia="zh-CN"/>
        </w:rPr>
      </w:pPr>
      <w:r>
        <w:rPr>
          <w:rFonts w:hint="eastAsia"/>
          <w:b w:val="0"/>
          <w:bCs w:val="0"/>
          <w:color w:val="auto"/>
          <w:sz w:val="24"/>
          <w:szCs w:val="24"/>
          <w:lang w:val="en-US" w:eastAsia="zh-CN"/>
        </w:rPr>
        <w:t>注：请附上课程标准、授课计划、教案等材料。</w:t>
      </w:r>
    </w:p>
    <w:p w14:paraId="3C9A2CCF">
      <w:pPr>
        <w:widowControl w:val="0"/>
        <w:numPr>
          <w:ilvl w:val="0"/>
          <w:numId w:val="0"/>
        </w:numPr>
        <w:ind w:leftChars="0"/>
        <w:jc w:val="both"/>
        <w:rPr>
          <w:rFonts w:hint="default"/>
          <w:b w:val="0"/>
          <w:bCs w:val="0"/>
          <w:color w:val="auto"/>
          <w:sz w:val="32"/>
          <w:szCs w:val="32"/>
          <w:lang w:val="en-US" w:eastAsia="zh-CN"/>
        </w:rPr>
      </w:pPr>
      <w:r>
        <w:rPr>
          <w:rFonts w:hint="eastAsia"/>
          <w:b w:val="0"/>
          <w:bCs w:val="0"/>
          <w:color w:val="auto"/>
          <w:sz w:val="32"/>
          <w:szCs w:val="32"/>
          <w:lang w:val="en-US" w:eastAsia="zh-CN"/>
        </w:rPr>
        <w:t>3.课程团队信息</w:t>
      </w:r>
      <w:r>
        <w:rPr>
          <w:rFonts w:hint="eastAsia"/>
          <w:b w:val="0"/>
          <w:bCs w:val="0"/>
          <w:color w:val="auto"/>
          <w:sz w:val="24"/>
          <w:szCs w:val="24"/>
          <w:lang w:val="en-US" w:eastAsia="zh-CN"/>
        </w:rPr>
        <w:t>（如单独建课，该条不填）</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262"/>
        <w:gridCol w:w="842"/>
        <w:gridCol w:w="894"/>
        <w:gridCol w:w="1148"/>
        <w:gridCol w:w="1157"/>
        <w:gridCol w:w="1227"/>
        <w:gridCol w:w="1434"/>
      </w:tblGrid>
      <w:tr w14:paraId="6D27B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dxa"/>
            <w:vMerge w:val="restart"/>
            <w:vAlign w:val="center"/>
          </w:tcPr>
          <w:p w14:paraId="190519B2">
            <w:pPr>
              <w:widowControl w:val="0"/>
              <w:numPr>
                <w:ilvl w:val="0"/>
                <w:numId w:val="0"/>
              </w:numPr>
              <w:jc w:val="center"/>
              <w:rPr>
                <w:rFonts w:hint="default"/>
                <w:b w:val="0"/>
                <w:bCs w:val="0"/>
                <w:color w:val="auto"/>
                <w:sz w:val="32"/>
                <w:szCs w:val="32"/>
                <w:vertAlign w:val="baseline"/>
                <w:lang w:val="en-US" w:eastAsia="zh-CN"/>
              </w:rPr>
            </w:pPr>
            <w:r>
              <w:rPr>
                <w:rFonts w:hint="eastAsia"/>
                <w:b w:val="0"/>
                <w:bCs w:val="0"/>
                <w:color w:val="auto"/>
                <w:sz w:val="24"/>
                <w:szCs w:val="24"/>
                <w:vertAlign w:val="baseline"/>
                <w:lang w:val="en-US" w:eastAsia="zh-CN"/>
              </w:rPr>
              <w:t>团队成员</w:t>
            </w:r>
          </w:p>
        </w:tc>
        <w:tc>
          <w:tcPr>
            <w:tcW w:w="1262" w:type="dxa"/>
            <w:vAlign w:val="center"/>
          </w:tcPr>
          <w:p w14:paraId="2E84EA90">
            <w:pPr>
              <w:widowControl w:val="0"/>
              <w:numPr>
                <w:ilvl w:val="0"/>
                <w:numId w:val="0"/>
              </w:numPr>
              <w:jc w:val="center"/>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姓名</w:t>
            </w:r>
          </w:p>
        </w:tc>
        <w:tc>
          <w:tcPr>
            <w:tcW w:w="842" w:type="dxa"/>
            <w:vAlign w:val="center"/>
          </w:tcPr>
          <w:p w14:paraId="1824EB10">
            <w:pPr>
              <w:widowControl w:val="0"/>
              <w:numPr>
                <w:ilvl w:val="0"/>
                <w:numId w:val="0"/>
              </w:numPr>
              <w:jc w:val="center"/>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性别</w:t>
            </w:r>
          </w:p>
        </w:tc>
        <w:tc>
          <w:tcPr>
            <w:tcW w:w="894" w:type="dxa"/>
            <w:vAlign w:val="center"/>
          </w:tcPr>
          <w:p w14:paraId="4F41AC01">
            <w:pPr>
              <w:widowControl w:val="0"/>
              <w:numPr>
                <w:ilvl w:val="0"/>
                <w:numId w:val="0"/>
              </w:numPr>
              <w:jc w:val="center"/>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出生年月</w:t>
            </w:r>
          </w:p>
        </w:tc>
        <w:tc>
          <w:tcPr>
            <w:tcW w:w="1148" w:type="dxa"/>
            <w:vAlign w:val="center"/>
          </w:tcPr>
          <w:p w14:paraId="0C8579EE">
            <w:pPr>
              <w:widowControl w:val="0"/>
              <w:numPr>
                <w:ilvl w:val="0"/>
                <w:numId w:val="0"/>
              </w:numPr>
              <w:jc w:val="center"/>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专业技术职务</w:t>
            </w:r>
          </w:p>
        </w:tc>
        <w:tc>
          <w:tcPr>
            <w:tcW w:w="1157" w:type="dxa"/>
            <w:vAlign w:val="center"/>
          </w:tcPr>
          <w:p w14:paraId="13E5226E">
            <w:pPr>
              <w:widowControl w:val="0"/>
              <w:numPr>
                <w:ilvl w:val="0"/>
                <w:numId w:val="0"/>
              </w:numPr>
              <w:jc w:val="center"/>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职业资格证书</w:t>
            </w:r>
          </w:p>
        </w:tc>
        <w:tc>
          <w:tcPr>
            <w:tcW w:w="1227" w:type="dxa"/>
            <w:vAlign w:val="center"/>
          </w:tcPr>
          <w:p w14:paraId="3F48FF79">
            <w:pPr>
              <w:widowControl w:val="0"/>
              <w:numPr>
                <w:ilvl w:val="0"/>
                <w:numId w:val="0"/>
              </w:numPr>
              <w:jc w:val="center"/>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建设分工</w:t>
            </w:r>
          </w:p>
        </w:tc>
        <w:tc>
          <w:tcPr>
            <w:tcW w:w="1434" w:type="dxa"/>
            <w:vAlign w:val="center"/>
          </w:tcPr>
          <w:p w14:paraId="2BFB6322">
            <w:pPr>
              <w:widowControl w:val="0"/>
              <w:numPr>
                <w:ilvl w:val="0"/>
                <w:numId w:val="0"/>
              </w:numPr>
              <w:jc w:val="center"/>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签字</w:t>
            </w:r>
          </w:p>
        </w:tc>
      </w:tr>
      <w:tr w14:paraId="294A9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dxa"/>
            <w:vMerge w:val="continue"/>
          </w:tcPr>
          <w:p w14:paraId="1B4B90C1">
            <w:pPr>
              <w:widowControl w:val="0"/>
              <w:numPr>
                <w:ilvl w:val="0"/>
                <w:numId w:val="0"/>
              </w:numPr>
              <w:jc w:val="both"/>
              <w:rPr>
                <w:rFonts w:hint="default"/>
                <w:b w:val="0"/>
                <w:bCs w:val="0"/>
                <w:color w:val="auto"/>
                <w:sz w:val="32"/>
                <w:szCs w:val="32"/>
                <w:vertAlign w:val="baseline"/>
                <w:lang w:val="en-US" w:eastAsia="zh-CN"/>
              </w:rPr>
            </w:pPr>
          </w:p>
        </w:tc>
        <w:tc>
          <w:tcPr>
            <w:tcW w:w="1262" w:type="dxa"/>
          </w:tcPr>
          <w:p w14:paraId="27A2BA22">
            <w:pPr>
              <w:widowControl w:val="0"/>
              <w:numPr>
                <w:ilvl w:val="0"/>
                <w:numId w:val="0"/>
              </w:numPr>
              <w:jc w:val="both"/>
              <w:rPr>
                <w:rFonts w:hint="default"/>
                <w:b w:val="0"/>
                <w:bCs w:val="0"/>
                <w:color w:val="auto"/>
                <w:sz w:val="32"/>
                <w:szCs w:val="32"/>
                <w:vertAlign w:val="baseline"/>
                <w:lang w:val="en-US" w:eastAsia="zh-CN"/>
              </w:rPr>
            </w:pPr>
          </w:p>
        </w:tc>
        <w:tc>
          <w:tcPr>
            <w:tcW w:w="842" w:type="dxa"/>
          </w:tcPr>
          <w:p w14:paraId="6ACF3829">
            <w:pPr>
              <w:widowControl w:val="0"/>
              <w:numPr>
                <w:ilvl w:val="0"/>
                <w:numId w:val="0"/>
              </w:numPr>
              <w:jc w:val="both"/>
              <w:rPr>
                <w:rFonts w:hint="default"/>
                <w:b w:val="0"/>
                <w:bCs w:val="0"/>
                <w:color w:val="auto"/>
                <w:sz w:val="32"/>
                <w:szCs w:val="32"/>
                <w:vertAlign w:val="baseline"/>
                <w:lang w:val="en-US" w:eastAsia="zh-CN"/>
              </w:rPr>
            </w:pPr>
          </w:p>
        </w:tc>
        <w:tc>
          <w:tcPr>
            <w:tcW w:w="894" w:type="dxa"/>
          </w:tcPr>
          <w:p w14:paraId="03ED4589">
            <w:pPr>
              <w:widowControl w:val="0"/>
              <w:numPr>
                <w:ilvl w:val="0"/>
                <w:numId w:val="0"/>
              </w:numPr>
              <w:jc w:val="both"/>
              <w:rPr>
                <w:rFonts w:hint="default"/>
                <w:b w:val="0"/>
                <w:bCs w:val="0"/>
                <w:color w:val="auto"/>
                <w:sz w:val="32"/>
                <w:szCs w:val="32"/>
                <w:vertAlign w:val="baseline"/>
                <w:lang w:val="en-US" w:eastAsia="zh-CN"/>
              </w:rPr>
            </w:pPr>
          </w:p>
        </w:tc>
        <w:tc>
          <w:tcPr>
            <w:tcW w:w="1148" w:type="dxa"/>
          </w:tcPr>
          <w:p w14:paraId="23204782">
            <w:pPr>
              <w:widowControl w:val="0"/>
              <w:numPr>
                <w:ilvl w:val="0"/>
                <w:numId w:val="0"/>
              </w:numPr>
              <w:jc w:val="both"/>
              <w:rPr>
                <w:rFonts w:hint="default"/>
                <w:b w:val="0"/>
                <w:bCs w:val="0"/>
                <w:color w:val="auto"/>
                <w:sz w:val="32"/>
                <w:szCs w:val="32"/>
                <w:vertAlign w:val="baseline"/>
                <w:lang w:val="en-US" w:eastAsia="zh-CN"/>
              </w:rPr>
            </w:pPr>
          </w:p>
        </w:tc>
        <w:tc>
          <w:tcPr>
            <w:tcW w:w="1157" w:type="dxa"/>
          </w:tcPr>
          <w:p w14:paraId="0A457F70">
            <w:pPr>
              <w:widowControl w:val="0"/>
              <w:numPr>
                <w:ilvl w:val="0"/>
                <w:numId w:val="0"/>
              </w:numPr>
              <w:jc w:val="both"/>
              <w:rPr>
                <w:rFonts w:hint="default"/>
                <w:b w:val="0"/>
                <w:bCs w:val="0"/>
                <w:color w:val="auto"/>
                <w:sz w:val="32"/>
                <w:szCs w:val="32"/>
                <w:vertAlign w:val="baseline"/>
                <w:lang w:val="en-US" w:eastAsia="zh-CN"/>
              </w:rPr>
            </w:pPr>
          </w:p>
        </w:tc>
        <w:tc>
          <w:tcPr>
            <w:tcW w:w="1227" w:type="dxa"/>
          </w:tcPr>
          <w:p w14:paraId="4329A457">
            <w:pPr>
              <w:widowControl w:val="0"/>
              <w:numPr>
                <w:ilvl w:val="0"/>
                <w:numId w:val="0"/>
              </w:numPr>
              <w:jc w:val="both"/>
              <w:rPr>
                <w:rFonts w:hint="default"/>
                <w:b w:val="0"/>
                <w:bCs w:val="0"/>
                <w:color w:val="auto"/>
                <w:sz w:val="32"/>
                <w:szCs w:val="32"/>
                <w:vertAlign w:val="baseline"/>
                <w:lang w:val="en-US" w:eastAsia="zh-CN"/>
              </w:rPr>
            </w:pPr>
          </w:p>
        </w:tc>
        <w:tc>
          <w:tcPr>
            <w:tcW w:w="1434" w:type="dxa"/>
          </w:tcPr>
          <w:p w14:paraId="1051A394">
            <w:pPr>
              <w:widowControl w:val="0"/>
              <w:numPr>
                <w:ilvl w:val="0"/>
                <w:numId w:val="0"/>
              </w:numPr>
              <w:jc w:val="both"/>
              <w:rPr>
                <w:rFonts w:hint="default"/>
                <w:b w:val="0"/>
                <w:bCs w:val="0"/>
                <w:color w:val="auto"/>
                <w:sz w:val="32"/>
                <w:szCs w:val="32"/>
                <w:vertAlign w:val="baseline"/>
                <w:lang w:val="en-US" w:eastAsia="zh-CN"/>
              </w:rPr>
            </w:pPr>
          </w:p>
        </w:tc>
      </w:tr>
      <w:tr w14:paraId="61424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dxa"/>
            <w:vMerge w:val="continue"/>
          </w:tcPr>
          <w:p w14:paraId="33A98792">
            <w:pPr>
              <w:widowControl w:val="0"/>
              <w:numPr>
                <w:ilvl w:val="0"/>
                <w:numId w:val="0"/>
              </w:numPr>
              <w:jc w:val="both"/>
              <w:rPr>
                <w:rFonts w:hint="default"/>
                <w:b w:val="0"/>
                <w:bCs w:val="0"/>
                <w:color w:val="auto"/>
                <w:sz w:val="32"/>
                <w:szCs w:val="32"/>
                <w:vertAlign w:val="baseline"/>
                <w:lang w:val="en-US" w:eastAsia="zh-CN"/>
              </w:rPr>
            </w:pPr>
          </w:p>
        </w:tc>
        <w:tc>
          <w:tcPr>
            <w:tcW w:w="1262" w:type="dxa"/>
          </w:tcPr>
          <w:p w14:paraId="5A65993C">
            <w:pPr>
              <w:widowControl w:val="0"/>
              <w:numPr>
                <w:ilvl w:val="0"/>
                <w:numId w:val="0"/>
              </w:numPr>
              <w:jc w:val="both"/>
              <w:rPr>
                <w:rFonts w:hint="default"/>
                <w:b w:val="0"/>
                <w:bCs w:val="0"/>
                <w:color w:val="auto"/>
                <w:sz w:val="32"/>
                <w:szCs w:val="32"/>
                <w:vertAlign w:val="baseline"/>
                <w:lang w:val="en-US" w:eastAsia="zh-CN"/>
              </w:rPr>
            </w:pPr>
          </w:p>
        </w:tc>
        <w:tc>
          <w:tcPr>
            <w:tcW w:w="842" w:type="dxa"/>
          </w:tcPr>
          <w:p w14:paraId="2C73CD35">
            <w:pPr>
              <w:widowControl w:val="0"/>
              <w:numPr>
                <w:ilvl w:val="0"/>
                <w:numId w:val="0"/>
              </w:numPr>
              <w:jc w:val="both"/>
              <w:rPr>
                <w:rFonts w:hint="default"/>
                <w:b w:val="0"/>
                <w:bCs w:val="0"/>
                <w:color w:val="auto"/>
                <w:sz w:val="32"/>
                <w:szCs w:val="32"/>
                <w:vertAlign w:val="baseline"/>
                <w:lang w:val="en-US" w:eastAsia="zh-CN"/>
              </w:rPr>
            </w:pPr>
          </w:p>
        </w:tc>
        <w:tc>
          <w:tcPr>
            <w:tcW w:w="894" w:type="dxa"/>
          </w:tcPr>
          <w:p w14:paraId="7F3B294A">
            <w:pPr>
              <w:widowControl w:val="0"/>
              <w:numPr>
                <w:ilvl w:val="0"/>
                <w:numId w:val="0"/>
              </w:numPr>
              <w:jc w:val="both"/>
              <w:rPr>
                <w:rFonts w:hint="default"/>
                <w:b w:val="0"/>
                <w:bCs w:val="0"/>
                <w:color w:val="auto"/>
                <w:sz w:val="32"/>
                <w:szCs w:val="32"/>
                <w:vertAlign w:val="baseline"/>
                <w:lang w:val="en-US" w:eastAsia="zh-CN"/>
              </w:rPr>
            </w:pPr>
          </w:p>
        </w:tc>
        <w:tc>
          <w:tcPr>
            <w:tcW w:w="1148" w:type="dxa"/>
          </w:tcPr>
          <w:p w14:paraId="25EBD393">
            <w:pPr>
              <w:widowControl w:val="0"/>
              <w:numPr>
                <w:ilvl w:val="0"/>
                <w:numId w:val="0"/>
              </w:numPr>
              <w:jc w:val="both"/>
              <w:rPr>
                <w:rFonts w:hint="default"/>
                <w:b w:val="0"/>
                <w:bCs w:val="0"/>
                <w:color w:val="auto"/>
                <w:sz w:val="32"/>
                <w:szCs w:val="32"/>
                <w:vertAlign w:val="baseline"/>
                <w:lang w:val="en-US" w:eastAsia="zh-CN"/>
              </w:rPr>
            </w:pPr>
          </w:p>
        </w:tc>
        <w:tc>
          <w:tcPr>
            <w:tcW w:w="1157" w:type="dxa"/>
          </w:tcPr>
          <w:p w14:paraId="223C0B46">
            <w:pPr>
              <w:widowControl w:val="0"/>
              <w:numPr>
                <w:ilvl w:val="0"/>
                <w:numId w:val="0"/>
              </w:numPr>
              <w:jc w:val="both"/>
              <w:rPr>
                <w:rFonts w:hint="default"/>
                <w:b w:val="0"/>
                <w:bCs w:val="0"/>
                <w:color w:val="auto"/>
                <w:sz w:val="32"/>
                <w:szCs w:val="32"/>
                <w:vertAlign w:val="baseline"/>
                <w:lang w:val="en-US" w:eastAsia="zh-CN"/>
              </w:rPr>
            </w:pPr>
          </w:p>
        </w:tc>
        <w:tc>
          <w:tcPr>
            <w:tcW w:w="1227" w:type="dxa"/>
          </w:tcPr>
          <w:p w14:paraId="7AB13C96">
            <w:pPr>
              <w:widowControl w:val="0"/>
              <w:numPr>
                <w:ilvl w:val="0"/>
                <w:numId w:val="0"/>
              </w:numPr>
              <w:jc w:val="both"/>
              <w:rPr>
                <w:rFonts w:hint="default"/>
                <w:b w:val="0"/>
                <w:bCs w:val="0"/>
                <w:color w:val="auto"/>
                <w:sz w:val="32"/>
                <w:szCs w:val="32"/>
                <w:vertAlign w:val="baseline"/>
                <w:lang w:val="en-US" w:eastAsia="zh-CN"/>
              </w:rPr>
            </w:pPr>
          </w:p>
        </w:tc>
        <w:tc>
          <w:tcPr>
            <w:tcW w:w="1434" w:type="dxa"/>
          </w:tcPr>
          <w:p w14:paraId="43D89DC1">
            <w:pPr>
              <w:widowControl w:val="0"/>
              <w:numPr>
                <w:ilvl w:val="0"/>
                <w:numId w:val="0"/>
              </w:numPr>
              <w:jc w:val="both"/>
              <w:rPr>
                <w:rFonts w:hint="default"/>
                <w:b w:val="0"/>
                <w:bCs w:val="0"/>
                <w:color w:val="auto"/>
                <w:sz w:val="32"/>
                <w:szCs w:val="32"/>
                <w:vertAlign w:val="baseline"/>
                <w:lang w:val="en-US" w:eastAsia="zh-CN"/>
              </w:rPr>
            </w:pPr>
          </w:p>
        </w:tc>
      </w:tr>
      <w:tr w14:paraId="1DCB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dxa"/>
            <w:vMerge w:val="continue"/>
          </w:tcPr>
          <w:p w14:paraId="083D6A04">
            <w:pPr>
              <w:widowControl w:val="0"/>
              <w:numPr>
                <w:ilvl w:val="0"/>
                <w:numId w:val="0"/>
              </w:numPr>
              <w:jc w:val="both"/>
              <w:rPr>
                <w:rFonts w:hint="default"/>
                <w:b w:val="0"/>
                <w:bCs w:val="0"/>
                <w:color w:val="auto"/>
                <w:sz w:val="32"/>
                <w:szCs w:val="32"/>
                <w:vertAlign w:val="baseline"/>
                <w:lang w:val="en-US" w:eastAsia="zh-CN"/>
              </w:rPr>
            </w:pPr>
          </w:p>
        </w:tc>
        <w:tc>
          <w:tcPr>
            <w:tcW w:w="1262" w:type="dxa"/>
          </w:tcPr>
          <w:p w14:paraId="0E2C8699">
            <w:pPr>
              <w:widowControl w:val="0"/>
              <w:numPr>
                <w:ilvl w:val="0"/>
                <w:numId w:val="0"/>
              </w:numPr>
              <w:jc w:val="both"/>
              <w:rPr>
                <w:rFonts w:hint="default"/>
                <w:b w:val="0"/>
                <w:bCs w:val="0"/>
                <w:color w:val="auto"/>
                <w:sz w:val="32"/>
                <w:szCs w:val="32"/>
                <w:vertAlign w:val="baseline"/>
                <w:lang w:val="en-US" w:eastAsia="zh-CN"/>
              </w:rPr>
            </w:pPr>
          </w:p>
        </w:tc>
        <w:tc>
          <w:tcPr>
            <w:tcW w:w="842" w:type="dxa"/>
          </w:tcPr>
          <w:p w14:paraId="566579DE">
            <w:pPr>
              <w:widowControl w:val="0"/>
              <w:numPr>
                <w:ilvl w:val="0"/>
                <w:numId w:val="0"/>
              </w:numPr>
              <w:jc w:val="both"/>
              <w:rPr>
                <w:rFonts w:hint="default"/>
                <w:b w:val="0"/>
                <w:bCs w:val="0"/>
                <w:color w:val="auto"/>
                <w:sz w:val="32"/>
                <w:szCs w:val="32"/>
                <w:vertAlign w:val="baseline"/>
                <w:lang w:val="en-US" w:eastAsia="zh-CN"/>
              </w:rPr>
            </w:pPr>
          </w:p>
        </w:tc>
        <w:tc>
          <w:tcPr>
            <w:tcW w:w="894" w:type="dxa"/>
          </w:tcPr>
          <w:p w14:paraId="66DA8A35">
            <w:pPr>
              <w:widowControl w:val="0"/>
              <w:numPr>
                <w:ilvl w:val="0"/>
                <w:numId w:val="0"/>
              </w:numPr>
              <w:jc w:val="both"/>
              <w:rPr>
                <w:rFonts w:hint="default"/>
                <w:b w:val="0"/>
                <w:bCs w:val="0"/>
                <w:color w:val="auto"/>
                <w:sz w:val="32"/>
                <w:szCs w:val="32"/>
                <w:vertAlign w:val="baseline"/>
                <w:lang w:val="en-US" w:eastAsia="zh-CN"/>
              </w:rPr>
            </w:pPr>
          </w:p>
        </w:tc>
        <w:tc>
          <w:tcPr>
            <w:tcW w:w="1148" w:type="dxa"/>
          </w:tcPr>
          <w:p w14:paraId="6F9461D9">
            <w:pPr>
              <w:widowControl w:val="0"/>
              <w:numPr>
                <w:ilvl w:val="0"/>
                <w:numId w:val="0"/>
              </w:numPr>
              <w:jc w:val="both"/>
              <w:rPr>
                <w:rFonts w:hint="default"/>
                <w:b w:val="0"/>
                <w:bCs w:val="0"/>
                <w:color w:val="auto"/>
                <w:sz w:val="32"/>
                <w:szCs w:val="32"/>
                <w:vertAlign w:val="baseline"/>
                <w:lang w:val="en-US" w:eastAsia="zh-CN"/>
              </w:rPr>
            </w:pPr>
          </w:p>
        </w:tc>
        <w:tc>
          <w:tcPr>
            <w:tcW w:w="1157" w:type="dxa"/>
          </w:tcPr>
          <w:p w14:paraId="01A56750">
            <w:pPr>
              <w:widowControl w:val="0"/>
              <w:numPr>
                <w:ilvl w:val="0"/>
                <w:numId w:val="0"/>
              </w:numPr>
              <w:jc w:val="both"/>
              <w:rPr>
                <w:rFonts w:hint="default"/>
                <w:b w:val="0"/>
                <w:bCs w:val="0"/>
                <w:color w:val="auto"/>
                <w:sz w:val="32"/>
                <w:szCs w:val="32"/>
                <w:vertAlign w:val="baseline"/>
                <w:lang w:val="en-US" w:eastAsia="zh-CN"/>
              </w:rPr>
            </w:pPr>
          </w:p>
        </w:tc>
        <w:tc>
          <w:tcPr>
            <w:tcW w:w="1227" w:type="dxa"/>
          </w:tcPr>
          <w:p w14:paraId="14005F8A">
            <w:pPr>
              <w:widowControl w:val="0"/>
              <w:numPr>
                <w:ilvl w:val="0"/>
                <w:numId w:val="0"/>
              </w:numPr>
              <w:jc w:val="both"/>
              <w:rPr>
                <w:rFonts w:hint="default"/>
                <w:b w:val="0"/>
                <w:bCs w:val="0"/>
                <w:color w:val="auto"/>
                <w:sz w:val="32"/>
                <w:szCs w:val="32"/>
                <w:vertAlign w:val="baseline"/>
                <w:lang w:val="en-US" w:eastAsia="zh-CN"/>
              </w:rPr>
            </w:pPr>
          </w:p>
        </w:tc>
        <w:tc>
          <w:tcPr>
            <w:tcW w:w="1434" w:type="dxa"/>
          </w:tcPr>
          <w:p w14:paraId="7A928A8E">
            <w:pPr>
              <w:widowControl w:val="0"/>
              <w:numPr>
                <w:ilvl w:val="0"/>
                <w:numId w:val="0"/>
              </w:numPr>
              <w:jc w:val="both"/>
              <w:rPr>
                <w:rFonts w:hint="default"/>
                <w:b w:val="0"/>
                <w:bCs w:val="0"/>
                <w:color w:val="auto"/>
                <w:sz w:val="32"/>
                <w:szCs w:val="32"/>
                <w:vertAlign w:val="baseline"/>
                <w:lang w:val="en-US" w:eastAsia="zh-CN"/>
              </w:rPr>
            </w:pPr>
          </w:p>
        </w:tc>
      </w:tr>
      <w:tr w14:paraId="7B5EE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dxa"/>
            <w:vMerge w:val="continue"/>
          </w:tcPr>
          <w:p w14:paraId="4304022E">
            <w:pPr>
              <w:widowControl w:val="0"/>
              <w:numPr>
                <w:ilvl w:val="0"/>
                <w:numId w:val="0"/>
              </w:numPr>
              <w:jc w:val="both"/>
              <w:rPr>
                <w:rFonts w:hint="default"/>
                <w:b w:val="0"/>
                <w:bCs w:val="0"/>
                <w:color w:val="auto"/>
                <w:sz w:val="32"/>
                <w:szCs w:val="32"/>
                <w:vertAlign w:val="baseline"/>
                <w:lang w:val="en-US" w:eastAsia="zh-CN"/>
              </w:rPr>
            </w:pPr>
          </w:p>
        </w:tc>
        <w:tc>
          <w:tcPr>
            <w:tcW w:w="1262" w:type="dxa"/>
          </w:tcPr>
          <w:p w14:paraId="4215F354">
            <w:pPr>
              <w:widowControl w:val="0"/>
              <w:numPr>
                <w:ilvl w:val="0"/>
                <w:numId w:val="0"/>
              </w:numPr>
              <w:jc w:val="both"/>
              <w:rPr>
                <w:rFonts w:hint="default"/>
                <w:b w:val="0"/>
                <w:bCs w:val="0"/>
                <w:color w:val="auto"/>
                <w:sz w:val="32"/>
                <w:szCs w:val="32"/>
                <w:vertAlign w:val="baseline"/>
                <w:lang w:val="en-US" w:eastAsia="zh-CN"/>
              </w:rPr>
            </w:pPr>
          </w:p>
        </w:tc>
        <w:tc>
          <w:tcPr>
            <w:tcW w:w="842" w:type="dxa"/>
          </w:tcPr>
          <w:p w14:paraId="15B6EC26">
            <w:pPr>
              <w:widowControl w:val="0"/>
              <w:numPr>
                <w:ilvl w:val="0"/>
                <w:numId w:val="0"/>
              </w:numPr>
              <w:jc w:val="both"/>
              <w:rPr>
                <w:rFonts w:hint="default"/>
                <w:b w:val="0"/>
                <w:bCs w:val="0"/>
                <w:color w:val="auto"/>
                <w:sz w:val="32"/>
                <w:szCs w:val="32"/>
                <w:vertAlign w:val="baseline"/>
                <w:lang w:val="en-US" w:eastAsia="zh-CN"/>
              </w:rPr>
            </w:pPr>
          </w:p>
        </w:tc>
        <w:tc>
          <w:tcPr>
            <w:tcW w:w="894" w:type="dxa"/>
          </w:tcPr>
          <w:p w14:paraId="5BCB4F3C">
            <w:pPr>
              <w:widowControl w:val="0"/>
              <w:numPr>
                <w:ilvl w:val="0"/>
                <w:numId w:val="0"/>
              </w:numPr>
              <w:jc w:val="both"/>
              <w:rPr>
                <w:rFonts w:hint="default"/>
                <w:b w:val="0"/>
                <w:bCs w:val="0"/>
                <w:color w:val="auto"/>
                <w:sz w:val="32"/>
                <w:szCs w:val="32"/>
                <w:vertAlign w:val="baseline"/>
                <w:lang w:val="en-US" w:eastAsia="zh-CN"/>
              </w:rPr>
            </w:pPr>
          </w:p>
        </w:tc>
        <w:tc>
          <w:tcPr>
            <w:tcW w:w="1148" w:type="dxa"/>
          </w:tcPr>
          <w:p w14:paraId="15EF00F9">
            <w:pPr>
              <w:widowControl w:val="0"/>
              <w:numPr>
                <w:ilvl w:val="0"/>
                <w:numId w:val="0"/>
              </w:numPr>
              <w:jc w:val="both"/>
              <w:rPr>
                <w:rFonts w:hint="default"/>
                <w:b w:val="0"/>
                <w:bCs w:val="0"/>
                <w:color w:val="auto"/>
                <w:sz w:val="32"/>
                <w:szCs w:val="32"/>
                <w:vertAlign w:val="baseline"/>
                <w:lang w:val="en-US" w:eastAsia="zh-CN"/>
              </w:rPr>
            </w:pPr>
          </w:p>
        </w:tc>
        <w:tc>
          <w:tcPr>
            <w:tcW w:w="1157" w:type="dxa"/>
          </w:tcPr>
          <w:p w14:paraId="0AB4D6AE">
            <w:pPr>
              <w:widowControl w:val="0"/>
              <w:numPr>
                <w:ilvl w:val="0"/>
                <w:numId w:val="0"/>
              </w:numPr>
              <w:jc w:val="both"/>
              <w:rPr>
                <w:rFonts w:hint="default"/>
                <w:b w:val="0"/>
                <w:bCs w:val="0"/>
                <w:color w:val="auto"/>
                <w:sz w:val="32"/>
                <w:szCs w:val="32"/>
                <w:vertAlign w:val="baseline"/>
                <w:lang w:val="en-US" w:eastAsia="zh-CN"/>
              </w:rPr>
            </w:pPr>
          </w:p>
        </w:tc>
        <w:tc>
          <w:tcPr>
            <w:tcW w:w="1227" w:type="dxa"/>
          </w:tcPr>
          <w:p w14:paraId="6940B297">
            <w:pPr>
              <w:widowControl w:val="0"/>
              <w:numPr>
                <w:ilvl w:val="0"/>
                <w:numId w:val="0"/>
              </w:numPr>
              <w:jc w:val="both"/>
              <w:rPr>
                <w:rFonts w:hint="default"/>
                <w:b w:val="0"/>
                <w:bCs w:val="0"/>
                <w:color w:val="auto"/>
                <w:sz w:val="32"/>
                <w:szCs w:val="32"/>
                <w:vertAlign w:val="baseline"/>
                <w:lang w:val="en-US" w:eastAsia="zh-CN"/>
              </w:rPr>
            </w:pPr>
          </w:p>
        </w:tc>
        <w:tc>
          <w:tcPr>
            <w:tcW w:w="1434" w:type="dxa"/>
          </w:tcPr>
          <w:p w14:paraId="397EB8CB">
            <w:pPr>
              <w:widowControl w:val="0"/>
              <w:numPr>
                <w:ilvl w:val="0"/>
                <w:numId w:val="0"/>
              </w:numPr>
              <w:jc w:val="both"/>
              <w:rPr>
                <w:rFonts w:hint="default"/>
                <w:b w:val="0"/>
                <w:bCs w:val="0"/>
                <w:color w:val="auto"/>
                <w:sz w:val="32"/>
                <w:szCs w:val="32"/>
                <w:vertAlign w:val="baseline"/>
                <w:lang w:val="en-US" w:eastAsia="zh-CN"/>
              </w:rPr>
            </w:pPr>
          </w:p>
        </w:tc>
      </w:tr>
      <w:tr w14:paraId="2DE03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dxa"/>
            <w:vMerge w:val="continue"/>
          </w:tcPr>
          <w:p w14:paraId="704FDEF8">
            <w:pPr>
              <w:widowControl w:val="0"/>
              <w:numPr>
                <w:ilvl w:val="0"/>
                <w:numId w:val="0"/>
              </w:numPr>
              <w:jc w:val="both"/>
              <w:rPr>
                <w:rFonts w:hint="default"/>
                <w:b w:val="0"/>
                <w:bCs w:val="0"/>
                <w:color w:val="auto"/>
                <w:sz w:val="32"/>
                <w:szCs w:val="32"/>
                <w:vertAlign w:val="baseline"/>
                <w:lang w:val="en-US" w:eastAsia="zh-CN"/>
              </w:rPr>
            </w:pPr>
          </w:p>
        </w:tc>
        <w:tc>
          <w:tcPr>
            <w:tcW w:w="1262" w:type="dxa"/>
          </w:tcPr>
          <w:p w14:paraId="26C44511">
            <w:pPr>
              <w:widowControl w:val="0"/>
              <w:numPr>
                <w:ilvl w:val="0"/>
                <w:numId w:val="0"/>
              </w:numPr>
              <w:jc w:val="both"/>
              <w:rPr>
                <w:rFonts w:hint="default"/>
                <w:b w:val="0"/>
                <w:bCs w:val="0"/>
                <w:color w:val="auto"/>
                <w:sz w:val="32"/>
                <w:szCs w:val="32"/>
                <w:vertAlign w:val="baseline"/>
                <w:lang w:val="en-US" w:eastAsia="zh-CN"/>
              </w:rPr>
            </w:pPr>
          </w:p>
        </w:tc>
        <w:tc>
          <w:tcPr>
            <w:tcW w:w="842" w:type="dxa"/>
          </w:tcPr>
          <w:p w14:paraId="6E78F3DF">
            <w:pPr>
              <w:widowControl w:val="0"/>
              <w:numPr>
                <w:ilvl w:val="0"/>
                <w:numId w:val="0"/>
              </w:numPr>
              <w:jc w:val="both"/>
              <w:rPr>
                <w:rFonts w:hint="default"/>
                <w:b w:val="0"/>
                <w:bCs w:val="0"/>
                <w:color w:val="auto"/>
                <w:sz w:val="32"/>
                <w:szCs w:val="32"/>
                <w:vertAlign w:val="baseline"/>
                <w:lang w:val="en-US" w:eastAsia="zh-CN"/>
              </w:rPr>
            </w:pPr>
          </w:p>
        </w:tc>
        <w:tc>
          <w:tcPr>
            <w:tcW w:w="894" w:type="dxa"/>
          </w:tcPr>
          <w:p w14:paraId="3DD6C2F4">
            <w:pPr>
              <w:widowControl w:val="0"/>
              <w:numPr>
                <w:ilvl w:val="0"/>
                <w:numId w:val="0"/>
              </w:numPr>
              <w:jc w:val="both"/>
              <w:rPr>
                <w:rFonts w:hint="default"/>
                <w:b w:val="0"/>
                <w:bCs w:val="0"/>
                <w:color w:val="auto"/>
                <w:sz w:val="32"/>
                <w:szCs w:val="32"/>
                <w:vertAlign w:val="baseline"/>
                <w:lang w:val="en-US" w:eastAsia="zh-CN"/>
              </w:rPr>
            </w:pPr>
          </w:p>
        </w:tc>
        <w:tc>
          <w:tcPr>
            <w:tcW w:w="1148" w:type="dxa"/>
          </w:tcPr>
          <w:p w14:paraId="5EBF4D75">
            <w:pPr>
              <w:widowControl w:val="0"/>
              <w:numPr>
                <w:ilvl w:val="0"/>
                <w:numId w:val="0"/>
              </w:numPr>
              <w:jc w:val="both"/>
              <w:rPr>
                <w:rFonts w:hint="default"/>
                <w:b w:val="0"/>
                <w:bCs w:val="0"/>
                <w:color w:val="auto"/>
                <w:sz w:val="32"/>
                <w:szCs w:val="32"/>
                <w:vertAlign w:val="baseline"/>
                <w:lang w:val="en-US" w:eastAsia="zh-CN"/>
              </w:rPr>
            </w:pPr>
          </w:p>
        </w:tc>
        <w:tc>
          <w:tcPr>
            <w:tcW w:w="1157" w:type="dxa"/>
          </w:tcPr>
          <w:p w14:paraId="678F8582">
            <w:pPr>
              <w:widowControl w:val="0"/>
              <w:numPr>
                <w:ilvl w:val="0"/>
                <w:numId w:val="0"/>
              </w:numPr>
              <w:jc w:val="both"/>
              <w:rPr>
                <w:rFonts w:hint="default"/>
                <w:b w:val="0"/>
                <w:bCs w:val="0"/>
                <w:color w:val="auto"/>
                <w:sz w:val="32"/>
                <w:szCs w:val="32"/>
                <w:vertAlign w:val="baseline"/>
                <w:lang w:val="en-US" w:eastAsia="zh-CN"/>
              </w:rPr>
            </w:pPr>
          </w:p>
        </w:tc>
        <w:tc>
          <w:tcPr>
            <w:tcW w:w="1227" w:type="dxa"/>
          </w:tcPr>
          <w:p w14:paraId="2BC7F342">
            <w:pPr>
              <w:widowControl w:val="0"/>
              <w:numPr>
                <w:ilvl w:val="0"/>
                <w:numId w:val="0"/>
              </w:numPr>
              <w:jc w:val="both"/>
              <w:rPr>
                <w:rFonts w:hint="default"/>
                <w:b w:val="0"/>
                <w:bCs w:val="0"/>
                <w:color w:val="auto"/>
                <w:sz w:val="32"/>
                <w:szCs w:val="32"/>
                <w:vertAlign w:val="baseline"/>
                <w:lang w:val="en-US" w:eastAsia="zh-CN"/>
              </w:rPr>
            </w:pPr>
          </w:p>
        </w:tc>
        <w:tc>
          <w:tcPr>
            <w:tcW w:w="1434" w:type="dxa"/>
          </w:tcPr>
          <w:p w14:paraId="6D48C229">
            <w:pPr>
              <w:widowControl w:val="0"/>
              <w:numPr>
                <w:ilvl w:val="0"/>
                <w:numId w:val="0"/>
              </w:numPr>
              <w:jc w:val="both"/>
              <w:rPr>
                <w:rFonts w:hint="default"/>
                <w:b w:val="0"/>
                <w:bCs w:val="0"/>
                <w:color w:val="auto"/>
                <w:sz w:val="32"/>
                <w:szCs w:val="32"/>
                <w:vertAlign w:val="baseline"/>
                <w:lang w:val="en-US" w:eastAsia="zh-CN"/>
              </w:rPr>
            </w:pPr>
          </w:p>
        </w:tc>
      </w:tr>
      <w:tr w14:paraId="4469F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dxa"/>
            <w:vMerge w:val="continue"/>
          </w:tcPr>
          <w:p w14:paraId="1ABD6780">
            <w:pPr>
              <w:widowControl w:val="0"/>
              <w:numPr>
                <w:ilvl w:val="0"/>
                <w:numId w:val="0"/>
              </w:numPr>
              <w:jc w:val="both"/>
              <w:rPr>
                <w:rFonts w:hint="default"/>
                <w:b w:val="0"/>
                <w:bCs w:val="0"/>
                <w:color w:val="auto"/>
                <w:sz w:val="32"/>
                <w:szCs w:val="32"/>
                <w:vertAlign w:val="baseline"/>
                <w:lang w:val="en-US" w:eastAsia="zh-CN"/>
              </w:rPr>
            </w:pPr>
          </w:p>
        </w:tc>
        <w:tc>
          <w:tcPr>
            <w:tcW w:w="1262" w:type="dxa"/>
          </w:tcPr>
          <w:p w14:paraId="7BE5F73D">
            <w:pPr>
              <w:widowControl w:val="0"/>
              <w:numPr>
                <w:ilvl w:val="0"/>
                <w:numId w:val="0"/>
              </w:numPr>
              <w:jc w:val="both"/>
              <w:rPr>
                <w:rFonts w:hint="default"/>
                <w:b w:val="0"/>
                <w:bCs w:val="0"/>
                <w:color w:val="auto"/>
                <w:sz w:val="32"/>
                <w:szCs w:val="32"/>
                <w:vertAlign w:val="baseline"/>
                <w:lang w:val="en-US" w:eastAsia="zh-CN"/>
              </w:rPr>
            </w:pPr>
          </w:p>
        </w:tc>
        <w:tc>
          <w:tcPr>
            <w:tcW w:w="842" w:type="dxa"/>
          </w:tcPr>
          <w:p w14:paraId="5A5F8702">
            <w:pPr>
              <w:widowControl w:val="0"/>
              <w:numPr>
                <w:ilvl w:val="0"/>
                <w:numId w:val="0"/>
              </w:numPr>
              <w:jc w:val="both"/>
              <w:rPr>
                <w:rFonts w:hint="default"/>
                <w:b w:val="0"/>
                <w:bCs w:val="0"/>
                <w:color w:val="auto"/>
                <w:sz w:val="32"/>
                <w:szCs w:val="32"/>
                <w:vertAlign w:val="baseline"/>
                <w:lang w:val="en-US" w:eastAsia="zh-CN"/>
              </w:rPr>
            </w:pPr>
          </w:p>
        </w:tc>
        <w:tc>
          <w:tcPr>
            <w:tcW w:w="894" w:type="dxa"/>
          </w:tcPr>
          <w:p w14:paraId="223CA63B">
            <w:pPr>
              <w:widowControl w:val="0"/>
              <w:numPr>
                <w:ilvl w:val="0"/>
                <w:numId w:val="0"/>
              </w:numPr>
              <w:jc w:val="both"/>
              <w:rPr>
                <w:rFonts w:hint="default"/>
                <w:b w:val="0"/>
                <w:bCs w:val="0"/>
                <w:color w:val="auto"/>
                <w:sz w:val="32"/>
                <w:szCs w:val="32"/>
                <w:vertAlign w:val="baseline"/>
                <w:lang w:val="en-US" w:eastAsia="zh-CN"/>
              </w:rPr>
            </w:pPr>
          </w:p>
        </w:tc>
        <w:tc>
          <w:tcPr>
            <w:tcW w:w="1148" w:type="dxa"/>
          </w:tcPr>
          <w:p w14:paraId="2D26776E">
            <w:pPr>
              <w:widowControl w:val="0"/>
              <w:numPr>
                <w:ilvl w:val="0"/>
                <w:numId w:val="0"/>
              </w:numPr>
              <w:jc w:val="both"/>
              <w:rPr>
                <w:rFonts w:hint="default"/>
                <w:b w:val="0"/>
                <w:bCs w:val="0"/>
                <w:color w:val="auto"/>
                <w:sz w:val="32"/>
                <w:szCs w:val="32"/>
                <w:vertAlign w:val="baseline"/>
                <w:lang w:val="en-US" w:eastAsia="zh-CN"/>
              </w:rPr>
            </w:pPr>
          </w:p>
        </w:tc>
        <w:tc>
          <w:tcPr>
            <w:tcW w:w="1157" w:type="dxa"/>
          </w:tcPr>
          <w:p w14:paraId="0C1706C2">
            <w:pPr>
              <w:widowControl w:val="0"/>
              <w:numPr>
                <w:ilvl w:val="0"/>
                <w:numId w:val="0"/>
              </w:numPr>
              <w:jc w:val="both"/>
              <w:rPr>
                <w:rFonts w:hint="default"/>
                <w:b w:val="0"/>
                <w:bCs w:val="0"/>
                <w:color w:val="auto"/>
                <w:sz w:val="32"/>
                <w:szCs w:val="32"/>
                <w:vertAlign w:val="baseline"/>
                <w:lang w:val="en-US" w:eastAsia="zh-CN"/>
              </w:rPr>
            </w:pPr>
          </w:p>
        </w:tc>
        <w:tc>
          <w:tcPr>
            <w:tcW w:w="1227" w:type="dxa"/>
          </w:tcPr>
          <w:p w14:paraId="43BFF482">
            <w:pPr>
              <w:widowControl w:val="0"/>
              <w:numPr>
                <w:ilvl w:val="0"/>
                <w:numId w:val="0"/>
              </w:numPr>
              <w:jc w:val="both"/>
              <w:rPr>
                <w:rFonts w:hint="default"/>
                <w:b w:val="0"/>
                <w:bCs w:val="0"/>
                <w:color w:val="auto"/>
                <w:sz w:val="32"/>
                <w:szCs w:val="32"/>
                <w:vertAlign w:val="baseline"/>
                <w:lang w:val="en-US" w:eastAsia="zh-CN"/>
              </w:rPr>
            </w:pPr>
          </w:p>
        </w:tc>
        <w:tc>
          <w:tcPr>
            <w:tcW w:w="1434" w:type="dxa"/>
          </w:tcPr>
          <w:p w14:paraId="6E7E500D">
            <w:pPr>
              <w:widowControl w:val="0"/>
              <w:numPr>
                <w:ilvl w:val="0"/>
                <w:numId w:val="0"/>
              </w:numPr>
              <w:jc w:val="both"/>
              <w:rPr>
                <w:rFonts w:hint="default"/>
                <w:b w:val="0"/>
                <w:bCs w:val="0"/>
                <w:color w:val="auto"/>
                <w:sz w:val="32"/>
                <w:szCs w:val="32"/>
                <w:vertAlign w:val="baseline"/>
                <w:lang w:val="en-US" w:eastAsia="zh-CN"/>
              </w:rPr>
            </w:pPr>
          </w:p>
        </w:tc>
      </w:tr>
      <w:tr w14:paraId="5D462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dxa"/>
            <w:vMerge w:val="continue"/>
          </w:tcPr>
          <w:p w14:paraId="390CDDA5">
            <w:pPr>
              <w:widowControl w:val="0"/>
              <w:numPr>
                <w:ilvl w:val="0"/>
                <w:numId w:val="0"/>
              </w:numPr>
              <w:jc w:val="both"/>
              <w:rPr>
                <w:rFonts w:hint="default"/>
                <w:b w:val="0"/>
                <w:bCs w:val="0"/>
                <w:color w:val="auto"/>
                <w:sz w:val="32"/>
                <w:szCs w:val="32"/>
                <w:vertAlign w:val="baseline"/>
                <w:lang w:val="en-US" w:eastAsia="zh-CN"/>
              </w:rPr>
            </w:pPr>
          </w:p>
        </w:tc>
        <w:tc>
          <w:tcPr>
            <w:tcW w:w="1262" w:type="dxa"/>
          </w:tcPr>
          <w:p w14:paraId="0901297E">
            <w:pPr>
              <w:widowControl w:val="0"/>
              <w:numPr>
                <w:ilvl w:val="0"/>
                <w:numId w:val="0"/>
              </w:numPr>
              <w:jc w:val="both"/>
              <w:rPr>
                <w:rFonts w:hint="default"/>
                <w:b w:val="0"/>
                <w:bCs w:val="0"/>
                <w:color w:val="auto"/>
                <w:sz w:val="32"/>
                <w:szCs w:val="32"/>
                <w:vertAlign w:val="baseline"/>
                <w:lang w:val="en-US" w:eastAsia="zh-CN"/>
              </w:rPr>
            </w:pPr>
          </w:p>
        </w:tc>
        <w:tc>
          <w:tcPr>
            <w:tcW w:w="842" w:type="dxa"/>
          </w:tcPr>
          <w:p w14:paraId="739DAC2F">
            <w:pPr>
              <w:widowControl w:val="0"/>
              <w:numPr>
                <w:ilvl w:val="0"/>
                <w:numId w:val="0"/>
              </w:numPr>
              <w:jc w:val="both"/>
              <w:rPr>
                <w:rFonts w:hint="default"/>
                <w:b w:val="0"/>
                <w:bCs w:val="0"/>
                <w:color w:val="auto"/>
                <w:sz w:val="32"/>
                <w:szCs w:val="32"/>
                <w:vertAlign w:val="baseline"/>
                <w:lang w:val="en-US" w:eastAsia="zh-CN"/>
              </w:rPr>
            </w:pPr>
          </w:p>
        </w:tc>
        <w:tc>
          <w:tcPr>
            <w:tcW w:w="894" w:type="dxa"/>
          </w:tcPr>
          <w:p w14:paraId="633DE02E">
            <w:pPr>
              <w:widowControl w:val="0"/>
              <w:numPr>
                <w:ilvl w:val="0"/>
                <w:numId w:val="0"/>
              </w:numPr>
              <w:jc w:val="both"/>
              <w:rPr>
                <w:rFonts w:hint="default"/>
                <w:b w:val="0"/>
                <w:bCs w:val="0"/>
                <w:color w:val="auto"/>
                <w:sz w:val="32"/>
                <w:szCs w:val="32"/>
                <w:vertAlign w:val="baseline"/>
                <w:lang w:val="en-US" w:eastAsia="zh-CN"/>
              </w:rPr>
            </w:pPr>
          </w:p>
        </w:tc>
        <w:tc>
          <w:tcPr>
            <w:tcW w:w="1148" w:type="dxa"/>
          </w:tcPr>
          <w:p w14:paraId="6510E7E3">
            <w:pPr>
              <w:widowControl w:val="0"/>
              <w:numPr>
                <w:ilvl w:val="0"/>
                <w:numId w:val="0"/>
              </w:numPr>
              <w:jc w:val="both"/>
              <w:rPr>
                <w:rFonts w:hint="default"/>
                <w:b w:val="0"/>
                <w:bCs w:val="0"/>
                <w:color w:val="auto"/>
                <w:sz w:val="32"/>
                <w:szCs w:val="32"/>
                <w:vertAlign w:val="baseline"/>
                <w:lang w:val="en-US" w:eastAsia="zh-CN"/>
              </w:rPr>
            </w:pPr>
          </w:p>
        </w:tc>
        <w:tc>
          <w:tcPr>
            <w:tcW w:w="1157" w:type="dxa"/>
          </w:tcPr>
          <w:p w14:paraId="660C7730">
            <w:pPr>
              <w:widowControl w:val="0"/>
              <w:numPr>
                <w:ilvl w:val="0"/>
                <w:numId w:val="0"/>
              </w:numPr>
              <w:jc w:val="both"/>
              <w:rPr>
                <w:rFonts w:hint="default"/>
                <w:b w:val="0"/>
                <w:bCs w:val="0"/>
                <w:color w:val="auto"/>
                <w:sz w:val="32"/>
                <w:szCs w:val="32"/>
                <w:vertAlign w:val="baseline"/>
                <w:lang w:val="en-US" w:eastAsia="zh-CN"/>
              </w:rPr>
            </w:pPr>
          </w:p>
        </w:tc>
        <w:tc>
          <w:tcPr>
            <w:tcW w:w="1227" w:type="dxa"/>
          </w:tcPr>
          <w:p w14:paraId="4D67392A">
            <w:pPr>
              <w:widowControl w:val="0"/>
              <w:numPr>
                <w:ilvl w:val="0"/>
                <w:numId w:val="0"/>
              </w:numPr>
              <w:jc w:val="both"/>
              <w:rPr>
                <w:rFonts w:hint="default"/>
                <w:b w:val="0"/>
                <w:bCs w:val="0"/>
                <w:color w:val="auto"/>
                <w:sz w:val="32"/>
                <w:szCs w:val="32"/>
                <w:vertAlign w:val="baseline"/>
                <w:lang w:val="en-US" w:eastAsia="zh-CN"/>
              </w:rPr>
            </w:pPr>
          </w:p>
        </w:tc>
        <w:tc>
          <w:tcPr>
            <w:tcW w:w="1434" w:type="dxa"/>
          </w:tcPr>
          <w:p w14:paraId="0BF4AE76">
            <w:pPr>
              <w:widowControl w:val="0"/>
              <w:numPr>
                <w:ilvl w:val="0"/>
                <w:numId w:val="0"/>
              </w:numPr>
              <w:jc w:val="both"/>
              <w:rPr>
                <w:rFonts w:hint="default"/>
                <w:b w:val="0"/>
                <w:bCs w:val="0"/>
                <w:color w:val="auto"/>
                <w:sz w:val="32"/>
                <w:szCs w:val="32"/>
                <w:vertAlign w:val="baseline"/>
                <w:lang w:val="en-US" w:eastAsia="zh-CN"/>
              </w:rPr>
            </w:pPr>
          </w:p>
        </w:tc>
      </w:tr>
      <w:tr w14:paraId="72744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dxa"/>
            <w:vAlign w:val="center"/>
          </w:tcPr>
          <w:p w14:paraId="3FD1D708">
            <w:pPr>
              <w:widowControl w:val="0"/>
              <w:numPr>
                <w:ilvl w:val="0"/>
                <w:numId w:val="0"/>
              </w:numPr>
              <w:jc w:val="center"/>
              <w:rPr>
                <w:rFonts w:hint="eastAsia"/>
                <w:b w:val="0"/>
                <w:bCs w:val="0"/>
                <w:color w:val="auto"/>
                <w:sz w:val="24"/>
                <w:szCs w:val="24"/>
                <w:vertAlign w:val="baseline"/>
                <w:lang w:val="en-US" w:eastAsia="zh-CN"/>
              </w:rPr>
            </w:pPr>
          </w:p>
          <w:p w14:paraId="5BE3B6EB">
            <w:pPr>
              <w:widowControl w:val="0"/>
              <w:numPr>
                <w:ilvl w:val="0"/>
                <w:numId w:val="0"/>
              </w:numPr>
              <w:jc w:val="center"/>
              <w:rPr>
                <w:rFonts w:hint="eastAsia"/>
                <w:b w:val="0"/>
                <w:bCs w:val="0"/>
                <w:color w:val="auto"/>
                <w:sz w:val="24"/>
                <w:szCs w:val="24"/>
                <w:vertAlign w:val="baseline"/>
                <w:lang w:val="en-US" w:eastAsia="zh-CN"/>
              </w:rPr>
            </w:pPr>
          </w:p>
          <w:p w14:paraId="321E6621">
            <w:pPr>
              <w:widowControl w:val="0"/>
              <w:numPr>
                <w:ilvl w:val="0"/>
                <w:numId w:val="0"/>
              </w:numPr>
              <w:jc w:val="center"/>
              <w:rPr>
                <w:rFonts w:hint="eastAsia"/>
                <w:b w:val="0"/>
                <w:bCs w:val="0"/>
                <w:color w:val="auto"/>
                <w:sz w:val="24"/>
                <w:szCs w:val="24"/>
                <w:vertAlign w:val="baseline"/>
                <w:lang w:val="en-US" w:eastAsia="zh-CN"/>
              </w:rPr>
            </w:pPr>
          </w:p>
          <w:p w14:paraId="62EA840B">
            <w:pPr>
              <w:widowControl w:val="0"/>
              <w:numPr>
                <w:ilvl w:val="0"/>
                <w:numId w:val="0"/>
              </w:numPr>
              <w:jc w:val="center"/>
              <w:rPr>
                <w:rFonts w:hint="eastAsia"/>
                <w:b w:val="0"/>
                <w:bCs w:val="0"/>
                <w:color w:val="auto"/>
                <w:sz w:val="24"/>
                <w:szCs w:val="24"/>
                <w:vertAlign w:val="baseline"/>
                <w:lang w:val="en-US" w:eastAsia="zh-CN"/>
              </w:rPr>
            </w:pPr>
          </w:p>
          <w:p w14:paraId="48965F12">
            <w:pPr>
              <w:widowControl w:val="0"/>
              <w:numPr>
                <w:ilvl w:val="0"/>
                <w:numId w:val="0"/>
              </w:numPr>
              <w:jc w:val="center"/>
              <w:rPr>
                <w:rFonts w:hint="eastAsia"/>
                <w:b w:val="0"/>
                <w:bCs w:val="0"/>
                <w:color w:val="auto"/>
                <w:sz w:val="24"/>
                <w:szCs w:val="24"/>
                <w:vertAlign w:val="baseline"/>
                <w:lang w:val="en-US" w:eastAsia="zh-CN"/>
              </w:rPr>
            </w:pPr>
          </w:p>
          <w:p w14:paraId="17540CB6">
            <w:pPr>
              <w:widowControl w:val="0"/>
              <w:numPr>
                <w:ilvl w:val="0"/>
                <w:numId w:val="0"/>
              </w:numPr>
              <w:jc w:val="center"/>
              <w:rPr>
                <w:rFonts w:hint="eastAsia"/>
                <w:b w:val="0"/>
                <w:bCs w:val="0"/>
                <w:color w:val="auto"/>
                <w:sz w:val="24"/>
                <w:szCs w:val="24"/>
                <w:vertAlign w:val="baseline"/>
                <w:lang w:val="en-US" w:eastAsia="zh-CN"/>
              </w:rPr>
            </w:pPr>
          </w:p>
          <w:p w14:paraId="3837AEBB">
            <w:pPr>
              <w:widowControl w:val="0"/>
              <w:numPr>
                <w:ilvl w:val="0"/>
                <w:numId w:val="0"/>
              </w:numPr>
              <w:jc w:val="center"/>
              <w:rPr>
                <w:rFonts w:hint="default"/>
                <w:b w:val="0"/>
                <w:bCs w:val="0"/>
                <w:color w:val="auto"/>
                <w:sz w:val="32"/>
                <w:szCs w:val="32"/>
                <w:vertAlign w:val="baseline"/>
                <w:lang w:val="en-US" w:eastAsia="zh-CN"/>
              </w:rPr>
            </w:pPr>
            <w:r>
              <w:rPr>
                <w:rFonts w:hint="eastAsia"/>
                <w:b w:val="0"/>
                <w:bCs w:val="0"/>
                <w:color w:val="auto"/>
                <w:sz w:val="24"/>
                <w:szCs w:val="24"/>
                <w:vertAlign w:val="baseline"/>
                <w:lang w:val="en-US" w:eastAsia="zh-CN"/>
              </w:rPr>
              <w:t>团队优势与特点</w:t>
            </w:r>
          </w:p>
          <w:p w14:paraId="3E48A5D3">
            <w:pPr>
              <w:widowControl w:val="0"/>
              <w:numPr>
                <w:ilvl w:val="0"/>
                <w:numId w:val="0"/>
              </w:numPr>
              <w:jc w:val="center"/>
              <w:rPr>
                <w:rFonts w:hint="default"/>
                <w:b w:val="0"/>
                <w:bCs w:val="0"/>
                <w:color w:val="auto"/>
                <w:sz w:val="32"/>
                <w:szCs w:val="32"/>
                <w:vertAlign w:val="baseline"/>
                <w:lang w:val="en-US" w:eastAsia="zh-CN"/>
              </w:rPr>
            </w:pPr>
          </w:p>
          <w:p w14:paraId="1A484837">
            <w:pPr>
              <w:widowControl w:val="0"/>
              <w:numPr>
                <w:ilvl w:val="0"/>
                <w:numId w:val="0"/>
              </w:numPr>
              <w:jc w:val="center"/>
              <w:rPr>
                <w:rFonts w:hint="default"/>
                <w:b w:val="0"/>
                <w:bCs w:val="0"/>
                <w:color w:val="auto"/>
                <w:sz w:val="32"/>
                <w:szCs w:val="32"/>
                <w:vertAlign w:val="baseline"/>
                <w:lang w:val="en-US" w:eastAsia="zh-CN"/>
              </w:rPr>
            </w:pPr>
          </w:p>
          <w:p w14:paraId="11CF79F3">
            <w:pPr>
              <w:widowControl w:val="0"/>
              <w:numPr>
                <w:ilvl w:val="0"/>
                <w:numId w:val="0"/>
              </w:numPr>
              <w:jc w:val="center"/>
              <w:rPr>
                <w:rFonts w:hint="default"/>
                <w:b w:val="0"/>
                <w:bCs w:val="0"/>
                <w:color w:val="auto"/>
                <w:sz w:val="32"/>
                <w:szCs w:val="32"/>
                <w:vertAlign w:val="baseline"/>
                <w:lang w:val="en-US" w:eastAsia="zh-CN"/>
              </w:rPr>
            </w:pPr>
          </w:p>
          <w:p w14:paraId="558A2908">
            <w:pPr>
              <w:widowControl w:val="0"/>
              <w:numPr>
                <w:ilvl w:val="0"/>
                <w:numId w:val="0"/>
              </w:numPr>
              <w:jc w:val="center"/>
              <w:rPr>
                <w:rFonts w:hint="default"/>
                <w:b w:val="0"/>
                <w:bCs w:val="0"/>
                <w:color w:val="auto"/>
                <w:sz w:val="32"/>
                <w:szCs w:val="32"/>
                <w:vertAlign w:val="baseline"/>
                <w:lang w:val="en-US" w:eastAsia="zh-CN"/>
              </w:rPr>
            </w:pPr>
          </w:p>
        </w:tc>
        <w:tc>
          <w:tcPr>
            <w:tcW w:w="7964" w:type="dxa"/>
            <w:gridSpan w:val="7"/>
          </w:tcPr>
          <w:p w14:paraId="73063930">
            <w:pPr>
              <w:widowControl w:val="0"/>
              <w:numPr>
                <w:ilvl w:val="0"/>
                <w:numId w:val="0"/>
              </w:numPr>
              <w:jc w:val="both"/>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课程团队组成及结构特点，近五年来教学改革、教学研究成果及解决的问题（1000字以内）。</w:t>
            </w:r>
          </w:p>
          <w:p w14:paraId="739C8A0E">
            <w:pPr>
              <w:widowControl w:val="0"/>
              <w:numPr>
                <w:ilvl w:val="0"/>
                <w:numId w:val="0"/>
              </w:numPr>
              <w:jc w:val="both"/>
              <w:rPr>
                <w:rFonts w:hint="eastAsia"/>
                <w:b w:val="0"/>
                <w:bCs w:val="0"/>
                <w:color w:val="auto"/>
                <w:sz w:val="24"/>
                <w:szCs w:val="24"/>
                <w:vertAlign w:val="baseline"/>
                <w:lang w:val="en-US" w:eastAsia="zh-CN"/>
              </w:rPr>
            </w:pPr>
          </w:p>
          <w:p w14:paraId="6AB0B555">
            <w:pPr>
              <w:widowControl w:val="0"/>
              <w:numPr>
                <w:ilvl w:val="0"/>
                <w:numId w:val="0"/>
              </w:numPr>
              <w:jc w:val="both"/>
              <w:rPr>
                <w:rFonts w:hint="eastAsia"/>
                <w:b w:val="0"/>
                <w:bCs w:val="0"/>
                <w:color w:val="auto"/>
                <w:sz w:val="24"/>
                <w:szCs w:val="24"/>
                <w:vertAlign w:val="baseline"/>
                <w:lang w:val="en-US" w:eastAsia="zh-CN"/>
              </w:rPr>
            </w:pPr>
          </w:p>
          <w:p w14:paraId="684B4384">
            <w:pPr>
              <w:widowControl w:val="0"/>
              <w:numPr>
                <w:ilvl w:val="0"/>
                <w:numId w:val="0"/>
              </w:numPr>
              <w:jc w:val="both"/>
              <w:rPr>
                <w:rFonts w:hint="eastAsia"/>
                <w:b w:val="0"/>
                <w:bCs w:val="0"/>
                <w:color w:val="auto"/>
                <w:sz w:val="24"/>
                <w:szCs w:val="24"/>
                <w:vertAlign w:val="baseline"/>
                <w:lang w:val="en-US" w:eastAsia="zh-CN"/>
              </w:rPr>
            </w:pPr>
          </w:p>
          <w:p w14:paraId="7E46614C">
            <w:pPr>
              <w:widowControl w:val="0"/>
              <w:numPr>
                <w:ilvl w:val="0"/>
                <w:numId w:val="0"/>
              </w:numPr>
              <w:jc w:val="both"/>
              <w:rPr>
                <w:rFonts w:hint="eastAsia"/>
                <w:b w:val="0"/>
                <w:bCs w:val="0"/>
                <w:color w:val="auto"/>
                <w:sz w:val="24"/>
                <w:szCs w:val="24"/>
                <w:vertAlign w:val="baseline"/>
                <w:lang w:val="en-US" w:eastAsia="zh-CN"/>
              </w:rPr>
            </w:pPr>
          </w:p>
          <w:p w14:paraId="186CAD67">
            <w:pPr>
              <w:widowControl w:val="0"/>
              <w:numPr>
                <w:ilvl w:val="0"/>
                <w:numId w:val="0"/>
              </w:numPr>
              <w:jc w:val="both"/>
              <w:rPr>
                <w:rFonts w:hint="eastAsia"/>
                <w:b w:val="0"/>
                <w:bCs w:val="0"/>
                <w:color w:val="auto"/>
                <w:sz w:val="24"/>
                <w:szCs w:val="24"/>
                <w:vertAlign w:val="baseline"/>
                <w:lang w:val="en-US" w:eastAsia="zh-CN"/>
              </w:rPr>
            </w:pPr>
          </w:p>
          <w:p w14:paraId="2295F380">
            <w:pPr>
              <w:widowControl w:val="0"/>
              <w:numPr>
                <w:ilvl w:val="0"/>
                <w:numId w:val="0"/>
              </w:numPr>
              <w:jc w:val="both"/>
              <w:rPr>
                <w:rFonts w:hint="eastAsia"/>
                <w:b w:val="0"/>
                <w:bCs w:val="0"/>
                <w:color w:val="auto"/>
                <w:sz w:val="24"/>
                <w:szCs w:val="24"/>
                <w:vertAlign w:val="baseline"/>
                <w:lang w:val="en-US" w:eastAsia="zh-CN"/>
              </w:rPr>
            </w:pPr>
          </w:p>
          <w:p w14:paraId="092C9DA1">
            <w:pPr>
              <w:widowControl w:val="0"/>
              <w:numPr>
                <w:ilvl w:val="0"/>
                <w:numId w:val="0"/>
              </w:numPr>
              <w:jc w:val="both"/>
              <w:rPr>
                <w:rFonts w:hint="eastAsia"/>
                <w:b w:val="0"/>
                <w:bCs w:val="0"/>
                <w:color w:val="auto"/>
                <w:sz w:val="24"/>
                <w:szCs w:val="24"/>
                <w:vertAlign w:val="baseline"/>
                <w:lang w:val="en-US" w:eastAsia="zh-CN"/>
              </w:rPr>
            </w:pPr>
          </w:p>
          <w:p w14:paraId="3F6DD260">
            <w:pPr>
              <w:widowControl w:val="0"/>
              <w:numPr>
                <w:ilvl w:val="0"/>
                <w:numId w:val="0"/>
              </w:numPr>
              <w:jc w:val="both"/>
              <w:rPr>
                <w:rFonts w:hint="eastAsia"/>
                <w:b w:val="0"/>
                <w:bCs w:val="0"/>
                <w:color w:val="auto"/>
                <w:sz w:val="24"/>
                <w:szCs w:val="24"/>
                <w:vertAlign w:val="baseline"/>
                <w:lang w:val="en-US" w:eastAsia="zh-CN"/>
              </w:rPr>
            </w:pPr>
          </w:p>
          <w:p w14:paraId="1D0CAF05">
            <w:pPr>
              <w:widowControl w:val="0"/>
              <w:numPr>
                <w:ilvl w:val="0"/>
                <w:numId w:val="0"/>
              </w:numPr>
              <w:jc w:val="both"/>
              <w:rPr>
                <w:rFonts w:hint="eastAsia"/>
                <w:b w:val="0"/>
                <w:bCs w:val="0"/>
                <w:color w:val="auto"/>
                <w:sz w:val="24"/>
                <w:szCs w:val="24"/>
                <w:vertAlign w:val="baseline"/>
                <w:lang w:val="en-US" w:eastAsia="zh-CN"/>
              </w:rPr>
            </w:pPr>
          </w:p>
          <w:p w14:paraId="6B8F916D">
            <w:pPr>
              <w:widowControl w:val="0"/>
              <w:numPr>
                <w:ilvl w:val="0"/>
                <w:numId w:val="0"/>
              </w:numPr>
              <w:jc w:val="both"/>
              <w:rPr>
                <w:rFonts w:hint="eastAsia"/>
                <w:b w:val="0"/>
                <w:bCs w:val="0"/>
                <w:color w:val="auto"/>
                <w:sz w:val="24"/>
                <w:szCs w:val="24"/>
                <w:vertAlign w:val="baseline"/>
                <w:lang w:val="en-US" w:eastAsia="zh-CN"/>
              </w:rPr>
            </w:pPr>
          </w:p>
          <w:p w14:paraId="50945C5F">
            <w:pPr>
              <w:widowControl w:val="0"/>
              <w:numPr>
                <w:ilvl w:val="0"/>
                <w:numId w:val="0"/>
              </w:numPr>
              <w:jc w:val="both"/>
              <w:rPr>
                <w:rFonts w:hint="eastAsia"/>
                <w:b w:val="0"/>
                <w:bCs w:val="0"/>
                <w:color w:val="auto"/>
                <w:sz w:val="24"/>
                <w:szCs w:val="24"/>
                <w:vertAlign w:val="baseline"/>
                <w:lang w:val="en-US" w:eastAsia="zh-CN"/>
              </w:rPr>
            </w:pPr>
          </w:p>
          <w:p w14:paraId="403329CF">
            <w:pPr>
              <w:widowControl w:val="0"/>
              <w:numPr>
                <w:ilvl w:val="0"/>
                <w:numId w:val="0"/>
              </w:numPr>
              <w:jc w:val="both"/>
              <w:rPr>
                <w:rFonts w:hint="eastAsia"/>
                <w:b w:val="0"/>
                <w:bCs w:val="0"/>
                <w:color w:val="auto"/>
                <w:sz w:val="24"/>
                <w:szCs w:val="24"/>
                <w:vertAlign w:val="baseline"/>
                <w:lang w:val="en-US" w:eastAsia="zh-CN"/>
              </w:rPr>
            </w:pPr>
          </w:p>
          <w:p w14:paraId="4F229B7C">
            <w:pPr>
              <w:widowControl w:val="0"/>
              <w:numPr>
                <w:ilvl w:val="0"/>
                <w:numId w:val="0"/>
              </w:numPr>
              <w:jc w:val="both"/>
              <w:rPr>
                <w:rFonts w:hint="eastAsia"/>
                <w:b w:val="0"/>
                <w:bCs w:val="0"/>
                <w:color w:val="auto"/>
                <w:sz w:val="24"/>
                <w:szCs w:val="24"/>
                <w:vertAlign w:val="baseline"/>
                <w:lang w:val="en-US" w:eastAsia="zh-CN"/>
              </w:rPr>
            </w:pPr>
          </w:p>
          <w:p w14:paraId="5C0769F8">
            <w:pPr>
              <w:widowControl w:val="0"/>
              <w:numPr>
                <w:ilvl w:val="0"/>
                <w:numId w:val="0"/>
              </w:numPr>
              <w:jc w:val="both"/>
              <w:rPr>
                <w:rFonts w:hint="eastAsia"/>
                <w:b w:val="0"/>
                <w:bCs w:val="0"/>
                <w:color w:val="auto"/>
                <w:sz w:val="24"/>
                <w:szCs w:val="24"/>
                <w:vertAlign w:val="baseline"/>
                <w:lang w:val="en-US" w:eastAsia="zh-CN"/>
              </w:rPr>
            </w:pPr>
          </w:p>
          <w:p w14:paraId="42E0F98D">
            <w:pPr>
              <w:widowControl w:val="0"/>
              <w:numPr>
                <w:ilvl w:val="0"/>
                <w:numId w:val="0"/>
              </w:numPr>
              <w:jc w:val="both"/>
              <w:rPr>
                <w:rFonts w:hint="eastAsia"/>
                <w:b w:val="0"/>
                <w:bCs w:val="0"/>
                <w:color w:val="auto"/>
                <w:sz w:val="24"/>
                <w:szCs w:val="24"/>
                <w:vertAlign w:val="baseline"/>
                <w:lang w:val="en-US" w:eastAsia="zh-CN"/>
              </w:rPr>
            </w:pPr>
          </w:p>
          <w:p w14:paraId="15008F2F">
            <w:pPr>
              <w:widowControl w:val="0"/>
              <w:numPr>
                <w:ilvl w:val="0"/>
                <w:numId w:val="0"/>
              </w:numPr>
              <w:jc w:val="both"/>
              <w:rPr>
                <w:rFonts w:hint="eastAsia"/>
                <w:b w:val="0"/>
                <w:bCs w:val="0"/>
                <w:color w:val="auto"/>
                <w:sz w:val="24"/>
                <w:szCs w:val="24"/>
                <w:vertAlign w:val="baseline"/>
                <w:lang w:val="en-US" w:eastAsia="zh-CN"/>
              </w:rPr>
            </w:pPr>
          </w:p>
          <w:p w14:paraId="52B59FBD">
            <w:pPr>
              <w:widowControl w:val="0"/>
              <w:numPr>
                <w:ilvl w:val="0"/>
                <w:numId w:val="0"/>
              </w:numPr>
              <w:jc w:val="both"/>
              <w:rPr>
                <w:rFonts w:hint="eastAsia"/>
                <w:b w:val="0"/>
                <w:bCs w:val="0"/>
                <w:color w:val="auto"/>
                <w:sz w:val="24"/>
                <w:szCs w:val="24"/>
                <w:vertAlign w:val="baseline"/>
                <w:lang w:val="en-US" w:eastAsia="zh-CN"/>
              </w:rPr>
            </w:pPr>
          </w:p>
          <w:p w14:paraId="2216D16A">
            <w:pPr>
              <w:widowControl w:val="0"/>
              <w:numPr>
                <w:ilvl w:val="0"/>
                <w:numId w:val="0"/>
              </w:numPr>
              <w:jc w:val="both"/>
              <w:rPr>
                <w:rFonts w:hint="eastAsia"/>
                <w:b w:val="0"/>
                <w:bCs w:val="0"/>
                <w:color w:val="auto"/>
                <w:sz w:val="24"/>
                <w:szCs w:val="24"/>
                <w:vertAlign w:val="baseline"/>
                <w:lang w:val="en-US" w:eastAsia="zh-CN"/>
              </w:rPr>
            </w:pPr>
          </w:p>
          <w:p w14:paraId="59450834">
            <w:pPr>
              <w:widowControl w:val="0"/>
              <w:numPr>
                <w:ilvl w:val="0"/>
                <w:numId w:val="0"/>
              </w:numPr>
              <w:jc w:val="both"/>
              <w:rPr>
                <w:rFonts w:hint="eastAsia"/>
                <w:b w:val="0"/>
                <w:bCs w:val="0"/>
                <w:color w:val="auto"/>
                <w:sz w:val="24"/>
                <w:szCs w:val="24"/>
                <w:vertAlign w:val="baseline"/>
                <w:lang w:val="en-US" w:eastAsia="zh-CN"/>
              </w:rPr>
            </w:pPr>
          </w:p>
          <w:p w14:paraId="4135008D">
            <w:pPr>
              <w:widowControl w:val="0"/>
              <w:numPr>
                <w:ilvl w:val="0"/>
                <w:numId w:val="0"/>
              </w:numPr>
              <w:jc w:val="both"/>
              <w:rPr>
                <w:rFonts w:hint="eastAsia"/>
                <w:b w:val="0"/>
                <w:bCs w:val="0"/>
                <w:color w:val="auto"/>
                <w:sz w:val="24"/>
                <w:szCs w:val="24"/>
                <w:vertAlign w:val="baseline"/>
                <w:lang w:val="en-US" w:eastAsia="zh-CN"/>
              </w:rPr>
            </w:pPr>
          </w:p>
          <w:p w14:paraId="528EADEE">
            <w:pPr>
              <w:widowControl w:val="0"/>
              <w:numPr>
                <w:ilvl w:val="0"/>
                <w:numId w:val="0"/>
              </w:numPr>
              <w:jc w:val="both"/>
              <w:rPr>
                <w:rFonts w:hint="eastAsia"/>
                <w:b w:val="0"/>
                <w:bCs w:val="0"/>
                <w:color w:val="auto"/>
                <w:sz w:val="24"/>
                <w:szCs w:val="24"/>
                <w:vertAlign w:val="baseline"/>
                <w:lang w:val="en-US" w:eastAsia="zh-CN"/>
              </w:rPr>
            </w:pPr>
          </w:p>
          <w:p w14:paraId="78C1645C">
            <w:pPr>
              <w:widowControl w:val="0"/>
              <w:numPr>
                <w:ilvl w:val="0"/>
                <w:numId w:val="0"/>
              </w:numPr>
              <w:jc w:val="both"/>
              <w:rPr>
                <w:rFonts w:hint="eastAsia"/>
                <w:b w:val="0"/>
                <w:bCs w:val="0"/>
                <w:color w:val="auto"/>
                <w:sz w:val="24"/>
                <w:szCs w:val="24"/>
                <w:vertAlign w:val="baseline"/>
                <w:lang w:val="en-US" w:eastAsia="zh-CN"/>
              </w:rPr>
            </w:pPr>
          </w:p>
          <w:p w14:paraId="72ACBF8C">
            <w:pPr>
              <w:widowControl w:val="0"/>
              <w:numPr>
                <w:ilvl w:val="0"/>
                <w:numId w:val="0"/>
              </w:numPr>
              <w:jc w:val="both"/>
              <w:rPr>
                <w:rFonts w:hint="default"/>
                <w:b w:val="0"/>
                <w:bCs w:val="0"/>
                <w:color w:val="auto"/>
                <w:sz w:val="24"/>
                <w:szCs w:val="24"/>
                <w:vertAlign w:val="baseline"/>
                <w:lang w:val="en-US" w:eastAsia="zh-CN"/>
              </w:rPr>
            </w:pPr>
          </w:p>
        </w:tc>
      </w:tr>
    </w:tbl>
    <w:p w14:paraId="238037EC">
      <w:pPr>
        <w:widowControl w:val="0"/>
        <w:numPr>
          <w:ilvl w:val="0"/>
          <w:numId w:val="0"/>
        </w:numPr>
        <w:ind w:leftChars="0"/>
        <w:jc w:val="both"/>
        <w:rPr>
          <w:rFonts w:hint="eastAsia"/>
          <w:b w:val="0"/>
          <w:bCs w:val="0"/>
          <w:color w:val="auto"/>
          <w:sz w:val="32"/>
          <w:szCs w:val="32"/>
          <w:lang w:val="en-US" w:eastAsia="zh-CN"/>
        </w:rPr>
      </w:pPr>
      <w:r>
        <w:rPr>
          <w:rFonts w:hint="eastAsia"/>
          <w:b w:val="0"/>
          <w:bCs w:val="0"/>
          <w:color w:val="auto"/>
          <w:sz w:val="32"/>
          <w:szCs w:val="32"/>
          <w:lang w:val="en-US" w:eastAsia="zh-CN"/>
        </w:rPr>
        <w:t>4.建设基础及成效</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848A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44CFFEA">
            <w:pPr>
              <w:widowControl w:val="0"/>
              <w:numPr>
                <w:ilvl w:val="0"/>
                <w:numId w:val="0"/>
              </w:numPr>
              <w:jc w:val="both"/>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4.1 前期资源建设情况</w:t>
            </w:r>
          </w:p>
          <w:p w14:paraId="4636DB32">
            <w:pPr>
              <w:widowControl w:val="0"/>
              <w:numPr>
                <w:ilvl w:val="0"/>
                <w:numId w:val="0"/>
              </w:numPr>
              <w:jc w:val="both"/>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4.2 介绍课程前期建设综述（1000字以内）</w:t>
            </w:r>
          </w:p>
          <w:p w14:paraId="6C47173B">
            <w:pPr>
              <w:widowControl w:val="0"/>
              <w:numPr>
                <w:ilvl w:val="0"/>
                <w:numId w:val="0"/>
              </w:numPr>
              <w:jc w:val="both"/>
              <w:rPr>
                <w:rFonts w:hint="eastAsia"/>
                <w:b w:val="0"/>
                <w:bCs w:val="0"/>
                <w:color w:val="auto"/>
                <w:sz w:val="32"/>
                <w:szCs w:val="32"/>
                <w:vertAlign w:val="baseline"/>
                <w:lang w:val="en-US" w:eastAsia="zh-CN"/>
              </w:rPr>
            </w:pPr>
          </w:p>
          <w:p w14:paraId="614AC2C4">
            <w:pPr>
              <w:widowControl w:val="0"/>
              <w:numPr>
                <w:ilvl w:val="0"/>
                <w:numId w:val="0"/>
              </w:numPr>
              <w:jc w:val="both"/>
              <w:rPr>
                <w:rFonts w:hint="eastAsia"/>
                <w:b w:val="0"/>
                <w:bCs w:val="0"/>
                <w:color w:val="auto"/>
                <w:sz w:val="32"/>
                <w:szCs w:val="32"/>
                <w:vertAlign w:val="baseline"/>
                <w:lang w:val="en-US" w:eastAsia="zh-CN"/>
              </w:rPr>
            </w:pPr>
          </w:p>
          <w:p w14:paraId="352FC990">
            <w:pPr>
              <w:widowControl w:val="0"/>
              <w:numPr>
                <w:ilvl w:val="0"/>
                <w:numId w:val="0"/>
              </w:numPr>
              <w:jc w:val="both"/>
              <w:rPr>
                <w:rFonts w:hint="eastAsia"/>
                <w:b w:val="0"/>
                <w:bCs w:val="0"/>
                <w:color w:val="auto"/>
                <w:sz w:val="32"/>
                <w:szCs w:val="32"/>
                <w:vertAlign w:val="baseline"/>
                <w:lang w:val="en-US" w:eastAsia="zh-CN"/>
              </w:rPr>
            </w:pPr>
          </w:p>
          <w:p w14:paraId="2667A725">
            <w:pPr>
              <w:widowControl w:val="0"/>
              <w:numPr>
                <w:ilvl w:val="0"/>
                <w:numId w:val="0"/>
              </w:numPr>
              <w:jc w:val="both"/>
              <w:rPr>
                <w:rFonts w:hint="eastAsia"/>
                <w:b w:val="0"/>
                <w:bCs w:val="0"/>
                <w:color w:val="auto"/>
                <w:sz w:val="32"/>
                <w:szCs w:val="32"/>
                <w:vertAlign w:val="baseline"/>
                <w:lang w:val="en-US" w:eastAsia="zh-CN"/>
              </w:rPr>
            </w:pPr>
          </w:p>
          <w:p w14:paraId="653D241A">
            <w:pPr>
              <w:widowControl w:val="0"/>
              <w:numPr>
                <w:ilvl w:val="0"/>
                <w:numId w:val="0"/>
              </w:numPr>
              <w:jc w:val="both"/>
              <w:rPr>
                <w:rFonts w:hint="eastAsia"/>
                <w:b w:val="0"/>
                <w:bCs w:val="0"/>
                <w:color w:val="auto"/>
                <w:sz w:val="32"/>
                <w:szCs w:val="32"/>
                <w:vertAlign w:val="baseline"/>
                <w:lang w:val="en-US" w:eastAsia="zh-CN"/>
              </w:rPr>
            </w:pPr>
          </w:p>
          <w:p w14:paraId="0D5D554B">
            <w:pPr>
              <w:widowControl w:val="0"/>
              <w:numPr>
                <w:ilvl w:val="0"/>
                <w:numId w:val="0"/>
              </w:numPr>
              <w:jc w:val="both"/>
              <w:rPr>
                <w:rFonts w:hint="eastAsia"/>
                <w:b w:val="0"/>
                <w:bCs w:val="0"/>
                <w:color w:val="auto"/>
                <w:sz w:val="32"/>
                <w:szCs w:val="32"/>
                <w:vertAlign w:val="baseline"/>
                <w:lang w:val="en-US" w:eastAsia="zh-CN"/>
              </w:rPr>
            </w:pPr>
          </w:p>
          <w:p w14:paraId="3FBAB5D7">
            <w:pPr>
              <w:widowControl w:val="0"/>
              <w:numPr>
                <w:ilvl w:val="0"/>
                <w:numId w:val="0"/>
              </w:numPr>
              <w:jc w:val="both"/>
              <w:rPr>
                <w:rFonts w:hint="eastAsia"/>
                <w:b w:val="0"/>
                <w:bCs w:val="0"/>
                <w:color w:val="auto"/>
                <w:sz w:val="32"/>
                <w:szCs w:val="32"/>
                <w:vertAlign w:val="baseline"/>
                <w:lang w:val="en-US" w:eastAsia="zh-CN"/>
              </w:rPr>
            </w:pPr>
          </w:p>
          <w:p w14:paraId="69D9E06D">
            <w:pPr>
              <w:widowControl w:val="0"/>
              <w:numPr>
                <w:ilvl w:val="0"/>
                <w:numId w:val="0"/>
              </w:numPr>
              <w:jc w:val="both"/>
              <w:rPr>
                <w:rFonts w:hint="eastAsia"/>
                <w:b w:val="0"/>
                <w:bCs w:val="0"/>
                <w:color w:val="auto"/>
                <w:sz w:val="32"/>
                <w:szCs w:val="32"/>
                <w:vertAlign w:val="baseline"/>
                <w:lang w:val="en-US" w:eastAsia="zh-CN"/>
              </w:rPr>
            </w:pPr>
          </w:p>
          <w:p w14:paraId="1C55AF38">
            <w:pPr>
              <w:widowControl w:val="0"/>
              <w:numPr>
                <w:ilvl w:val="0"/>
                <w:numId w:val="0"/>
              </w:numPr>
              <w:jc w:val="both"/>
              <w:rPr>
                <w:rFonts w:hint="eastAsia"/>
                <w:b w:val="0"/>
                <w:bCs w:val="0"/>
                <w:color w:val="auto"/>
                <w:sz w:val="32"/>
                <w:szCs w:val="32"/>
                <w:vertAlign w:val="baseline"/>
                <w:lang w:val="en-US" w:eastAsia="zh-CN"/>
              </w:rPr>
            </w:pPr>
          </w:p>
          <w:p w14:paraId="34E1EA20">
            <w:pPr>
              <w:widowControl w:val="0"/>
              <w:numPr>
                <w:ilvl w:val="0"/>
                <w:numId w:val="0"/>
              </w:numPr>
              <w:jc w:val="both"/>
              <w:rPr>
                <w:rFonts w:hint="eastAsia"/>
                <w:b w:val="0"/>
                <w:bCs w:val="0"/>
                <w:color w:val="auto"/>
                <w:sz w:val="32"/>
                <w:szCs w:val="32"/>
                <w:vertAlign w:val="baseline"/>
                <w:lang w:val="en-US" w:eastAsia="zh-CN"/>
              </w:rPr>
            </w:pPr>
          </w:p>
          <w:p w14:paraId="69668930">
            <w:pPr>
              <w:widowControl w:val="0"/>
              <w:numPr>
                <w:ilvl w:val="0"/>
                <w:numId w:val="0"/>
              </w:numPr>
              <w:jc w:val="both"/>
              <w:rPr>
                <w:rFonts w:hint="eastAsia"/>
                <w:b w:val="0"/>
                <w:bCs w:val="0"/>
                <w:color w:val="auto"/>
                <w:sz w:val="32"/>
                <w:szCs w:val="32"/>
                <w:vertAlign w:val="baseline"/>
                <w:lang w:val="en-US" w:eastAsia="zh-CN"/>
              </w:rPr>
            </w:pPr>
          </w:p>
          <w:p w14:paraId="42658B3F">
            <w:pPr>
              <w:widowControl w:val="0"/>
              <w:numPr>
                <w:ilvl w:val="0"/>
                <w:numId w:val="0"/>
              </w:numPr>
              <w:jc w:val="both"/>
              <w:rPr>
                <w:rFonts w:hint="eastAsia"/>
                <w:b w:val="0"/>
                <w:bCs w:val="0"/>
                <w:color w:val="auto"/>
                <w:sz w:val="32"/>
                <w:szCs w:val="32"/>
                <w:vertAlign w:val="baseline"/>
                <w:lang w:val="en-US" w:eastAsia="zh-CN"/>
              </w:rPr>
            </w:pPr>
          </w:p>
          <w:p w14:paraId="5958A906">
            <w:pPr>
              <w:widowControl w:val="0"/>
              <w:numPr>
                <w:ilvl w:val="0"/>
                <w:numId w:val="0"/>
              </w:numPr>
              <w:jc w:val="both"/>
              <w:rPr>
                <w:rFonts w:hint="eastAsia"/>
                <w:b w:val="0"/>
                <w:bCs w:val="0"/>
                <w:color w:val="auto"/>
                <w:sz w:val="32"/>
                <w:szCs w:val="32"/>
                <w:vertAlign w:val="baseline"/>
                <w:lang w:val="en-US" w:eastAsia="zh-CN"/>
              </w:rPr>
            </w:pPr>
          </w:p>
          <w:p w14:paraId="0E441838">
            <w:pPr>
              <w:widowControl w:val="0"/>
              <w:numPr>
                <w:ilvl w:val="0"/>
                <w:numId w:val="0"/>
              </w:numPr>
              <w:jc w:val="both"/>
              <w:rPr>
                <w:rFonts w:hint="eastAsia"/>
                <w:b w:val="0"/>
                <w:bCs w:val="0"/>
                <w:color w:val="auto"/>
                <w:sz w:val="32"/>
                <w:szCs w:val="32"/>
                <w:vertAlign w:val="baseline"/>
                <w:lang w:val="en-US" w:eastAsia="zh-CN"/>
              </w:rPr>
            </w:pPr>
          </w:p>
          <w:p w14:paraId="05781D90">
            <w:pPr>
              <w:widowControl w:val="0"/>
              <w:numPr>
                <w:ilvl w:val="0"/>
                <w:numId w:val="0"/>
              </w:numPr>
              <w:jc w:val="both"/>
              <w:rPr>
                <w:rFonts w:hint="eastAsia"/>
                <w:b w:val="0"/>
                <w:bCs w:val="0"/>
                <w:color w:val="auto"/>
                <w:sz w:val="32"/>
                <w:szCs w:val="32"/>
                <w:vertAlign w:val="baseline"/>
                <w:lang w:val="en-US" w:eastAsia="zh-CN"/>
              </w:rPr>
            </w:pPr>
          </w:p>
          <w:p w14:paraId="03E15B27">
            <w:pPr>
              <w:widowControl w:val="0"/>
              <w:numPr>
                <w:ilvl w:val="0"/>
                <w:numId w:val="0"/>
              </w:numPr>
              <w:jc w:val="both"/>
              <w:rPr>
                <w:rFonts w:hint="eastAsia"/>
                <w:b w:val="0"/>
                <w:bCs w:val="0"/>
                <w:color w:val="auto"/>
                <w:sz w:val="32"/>
                <w:szCs w:val="32"/>
                <w:vertAlign w:val="baseline"/>
                <w:lang w:val="en-US" w:eastAsia="zh-CN"/>
              </w:rPr>
            </w:pPr>
          </w:p>
          <w:p w14:paraId="41AF311D">
            <w:pPr>
              <w:widowControl w:val="0"/>
              <w:numPr>
                <w:ilvl w:val="0"/>
                <w:numId w:val="0"/>
              </w:numPr>
              <w:jc w:val="both"/>
              <w:rPr>
                <w:rFonts w:hint="eastAsia"/>
                <w:b w:val="0"/>
                <w:bCs w:val="0"/>
                <w:color w:val="auto"/>
                <w:sz w:val="32"/>
                <w:szCs w:val="32"/>
                <w:vertAlign w:val="baseline"/>
                <w:lang w:val="en-US" w:eastAsia="zh-CN"/>
              </w:rPr>
            </w:pPr>
          </w:p>
          <w:p w14:paraId="312DBB42">
            <w:pPr>
              <w:widowControl w:val="0"/>
              <w:numPr>
                <w:ilvl w:val="0"/>
                <w:numId w:val="0"/>
              </w:numPr>
              <w:jc w:val="both"/>
              <w:rPr>
                <w:rFonts w:hint="eastAsia"/>
                <w:b w:val="0"/>
                <w:bCs w:val="0"/>
                <w:color w:val="auto"/>
                <w:sz w:val="32"/>
                <w:szCs w:val="32"/>
                <w:vertAlign w:val="baseline"/>
                <w:lang w:val="en-US" w:eastAsia="zh-CN"/>
              </w:rPr>
            </w:pPr>
          </w:p>
          <w:p w14:paraId="07F9F0EF">
            <w:pPr>
              <w:widowControl w:val="0"/>
              <w:numPr>
                <w:ilvl w:val="0"/>
                <w:numId w:val="0"/>
              </w:numPr>
              <w:jc w:val="both"/>
              <w:rPr>
                <w:rFonts w:hint="eastAsia"/>
                <w:b w:val="0"/>
                <w:bCs w:val="0"/>
                <w:color w:val="auto"/>
                <w:sz w:val="32"/>
                <w:szCs w:val="32"/>
                <w:vertAlign w:val="baseline"/>
                <w:lang w:val="en-US" w:eastAsia="zh-CN"/>
              </w:rPr>
            </w:pPr>
          </w:p>
          <w:p w14:paraId="05338D98">
            <w:pPr>
              <w:widowControl w:val="0"/>
              <w:numPr>
                <w:ilvl w:val="0"/>
                <w:numId w:val="0"/>
              </w:numPr>
              <w:jc w:val="both"/>
              <w:rPr>
                <w:rFonts w:hint="eastAsia"/>
                <w:b w:val="0"/>
                <w:bCs w:val="0"/>
                <w:color w:val="auto"/>
                <w:sz w:val="32"/>
                <w:szCs w:val="32"/>
                <w:vertAlign w:val="baseline"/>
                <w:lang w:val="en-US" w:eastAsia="zh-CN"/>
              </w:rPr>
            </w:pPr>
          </w:p>
        </w:tc>
      </w:tr>
    </w:tbl>
    <w:p w14:paraId="5CBE9D05">
      <w:pPr>
        <w:widowControl w:val="0"/>
        <w:numPr>
          <w:ilvl w:val="0"/>
          <w:numId w:val="0"/>
        </w:numPr>
        <w:jc w:val="both"/>
        <w:rPr>
          <w:rFonts w:hint="eastAsia"/>
          <w:b w:val="0"/>
          <w:bCs w:val="0"/>
          <w:color w:val="auto"/>
          <w:sz w:val="32"/>
          <w:szCs w:val="32"/>
          <w:lang w:val="en-US" w:eastAsia="zh-CN"/>
        </w:rPr>
      </w:pPr>
      <w:r>
        <w:rPr>
          <w:rFonts w:hint="eastAsia"/>
          <w:b w:val="0"/>
          <w:bCs w:val="0"/>
          <w:color w:val="auto"/>
          <w:sz w:val="32"/>
          <w:szCs w:val="32"/>
          <w:lang w:val="en-US" w:eastAsia="zh-CN"/>
        </w:rPr>
        <w:t>5.建设目标、思路及规划</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7AB6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9F088C6">
            <w:pPr>
              <w:widowControl w:val="0"/>
              <w:numPr>
                <w:ilvl w:val="0"/>
                <w:numId w:val="0"/>
              </w:numPr>
              <w:jc w:val="both"/>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5.1 建设目标（总体目标和具体目标，300字以内）</w:t>
            </w:r>
          </w:p>
          <w:p w14:paraId="7CA6AF4A">
            <w:pPr>
              <w:widowControl w:val="0"/>
              <w:numPr>
                <w:ilvl w:val="0"/>
                <w:numId w:val="0"/>
              </w:numPr>
              <w:jc w:val="both"/>
              <w:rPr>
                <w:rFonts w:hint="default"/>
                <w:b w:val="0"/>
                <w:bCs w:val="0"/>
                <w:color w:val="auto"/>
                <w:sz w:val="32"/>
                <w:szCs w:val="32"/>
                <w:vertAlign w:val="baseline"/>
                <w:lang w:val="en-US" w:eastAsia="zh-CN"/>
              </w:rPr>
            </w:pPr>
          </w:p>
          <w:p w14:paraId="4DF801F5">
            <w:pPr>
              <w:widowControl w:val="0"/>
              <w:numPr>
                <w:ilvl w:val="0"/>
                <w:numId w:val="0"/>
              </w:numPr>
              <w:jc w:val="both"/>
              <w:rPr>
                <w:rFonts w:hint="default"/>
                <w:b w:val="0"/>
                <w:bCs w:val="0"/>
                <w:color w:val="auto"/>
                <w:sz w:val="32"/>
                <w:szCs w:val="32"/>
                <w:vertAlign w:val="baseline"/>
                <w:lang w:val="en-US" w:eastAsia="zh-CN"/>
              </w:rPr>
            </w:pPr>
          </w:p>
          <w:p w14:paraId="2FCBE244">
            <w:pPr>
              <w:widowControl w:val="0"/>
              <w:numPr>
                <w:ilvl w:val="0"/>
                <w:numId w:val="0"/>
              </w:numPr>
              <w:jc w:val="both"/>
              <w:rPr>
                <w:rFonts w:hint="default"/>
                <w:b w:val="0"/>
                <w:bCs w:val="0"/>
                <w:color w:val="auto"/>
                <w:sz w:val="32"/>
                <w:szCs w:val="32"/>
                <w:vertAlign w:val="baseline"/>
                <w:lang w:val="en-US" w:eastAsia="zh-CN"/>
              </w:rPr>
            </w:pPr>
          </w:p>
          <w:p w14:paraId="5442A620">
            <w:pPr>
              <w:widowControl w:val="0"/>
              <w:numPr>
                <w:ilvl w:val="0"/>
                <w:numId w:val="0"/>
              </w:numPr>
              <w:jc w:val="both"/>
              <w:rPr>
                <w:rFonts w:hint="default"/>
                <w:b w:val="0"/>
                <w:bCs w:val="0"/>
                <w:color w:val="auto"/>
                <w:sz w:val="32"/>
                <w:szCs w:val="32"/>
                <w:vertAlign w:val="baseline"/>
                <w:lang w:val="en-US" w:eastAsia="zh-CN"/>
              </w:rPr>
            </w:pPr>
          </w:p>
          <w:p w14:paraId="03CD72E8">
            <w:pPr>
              <w:widowControl w:val="0"/>
              <w:numPr>
                <w:ilvl w:val="0"/>
                <w:numId w:val="0"/>
              </w:numPr>
              <w:jc w:val="both"/>
              <w:rPr>
                <w:rFonts w:hint="default"/>
                <w:b w:val="0"/>
                <w:bCs w:val="0"/>
                <w:color w:val="auto"/>
                <w:sz w:val="32"/>
                <w:szCs w:val="32"/>
                <w:vertAlign w:val="baseline"/>
                <w:lang w:val="en-US" w:eastAsia="zh-CN"/>
              </w:rPr>
            </w:pPr>
          </w:p>
          <w:p w14:paraId="7603DD75">
            <w:pPr>
              <w:widowControl w:val="0"/>
              <w:numPr>
                <w:ilvl w:val="0"/>
                <w:numId w:val="0"/>
              </w:numPr>
              <w:jc w:val="both"/>
              <w:rPr>
                <w:rFonts w:hint="default"/>
                <w:b w:val="0"/>
                <w:bCs w:val="0"/>
                <w:color w:val="auto"/>
                <w:sz w:val="32"/>
                <w:szCs w:val="32"/>
                <w:vertAlign w:val="baseline"/>
                <w:lang w:val="en-US" w:eastAsia="zh-CN"/>
              </w:rPr>
            </w:pPr>
          </w:p>
          <w:p w14:paraId="178E1580">
            <w:pPr>
              <w:widowControl w:val="0"/>
              <w:numPr>
                <w:ilvl w:val="0"/>
                <w:numId w:val="0"/>
              </w:numPr>
              <w:jc w:val="both"/>
              <w:rPr>
                <w:rFonts w:hint="default"/>
                <w:b w:val="0"/>
                <w:bCs w:val="0"/>
                <w:color w:val="auto"/>
                <w:sz w:val="32"/>
                <w:szCs w:val="32"/>
                <w:vertAlign w:val="baseline"/>
                <w:lang w:val="en-US" w:eastAsia="zh-CN"/>
              </w:rPr>
            </w:pPr>
          </w:p>
          <w:p w14:paraId="11BE3BB9">
            <w:pPr>
              <w:widowControl w:val="0"/>
              <w:numPr>
                <w:ilvl w:val="0"/>
                <w:numId w:val="0"/>
              </w:numPr>
              <w:jc w:val="both"/>
              <w:rPr>
                <w:rFonts w:hint="default"/>
                <w:b w:val="0"/>
                <w:bCs w:val="0"/>
                <w:color w:val="auto"/>
                <w:sz w:val="32"/>
                <w:szCs w:val="32"/>
                <w:vertAlign w:val="baseline"/>
                <w:lang w:val="en-US" w:eastAsia="zh-CN"/>
              </w:rPr>
            </w:pPr>
          </w:p>
          <w:p w14:paraId="3A2E7D2B">
            <w:pPr>
              <w:widowControl w:val="0"/>
              <w:numPr>
                <w:ilvl w:val="0"/>
                <w:numId w:val="0"/>
              </w:numPr>
              <w:jc w:val="both"/>
              <w:rPr>
                <w:rFonts w:hint="default"/>
                <w:b w:val="0"/>
                <w:bCs w:val="0"/>
                <w:color w:val="auto"/>
                <w:sz w:val="32"/>
                <w:szCs w:val="32"/>
                <w:vertAlign w:val="baseline"/>
                <w:lang w:val="en-US" w:eastAsia="zh-CN"/>
              </w:rPr>
            </w:pPr>
          </w:p>
        </w:tc>
      </w:tr>
      <w:tr w14:paraId="59E4A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2671BCA">
            <w:pPr>
              <w:widowControl w:val="0"/>
              <w:numPr>
                <w:ilvl w:val="0"/>
                <w:numId w:val="0"/>
              </w:numPr>
              <w:jc w:val="both"/>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5.2 建设思路（500字以内）</w:t>
            </w:r>
          </w:p>
          <w:p w14:paraId="1213F19D">
            <w:pPr>
              <w:widowControl w:val="0"/>
              <w:numPr>
                <w:ilvl w:val="0"/>
                <w:numId w:val="0"/>
              </w:numPr>
              <w:jc w:val="both"/>
              <w:rPr>
                <w:rFonts w:hint="eastAsia"/>
                <w:b w:val="0"/>
                <w:bCs w:val="0"/>
                <w:color w:val="auto"/>
                <w:sz w:val="32"/>
                <w:szCs w:val="32"/>
                <w:vertAlign w:val="baseline"/>
                <w:lang w:val="en-US" w:eastAsia="zh-CN"/>
              </w:rPr>
            </w:pPr>
          </w:p>
          <w:p w14:paraId="74E2141E">
            <w:pPr>
              <w:widowControl w:val="0"/>
              <w:numPr>
                <w:ilvl w:val="0"/>
                <w:numId w:val="0"/>
              </w:numPr>
              <w:jc w:val="both"/>
              <w:rPr>
                <w:rFonts w:hint="eastAsia"/>
                <w:b w:val="0"/>
                <w:bCs w:val="0"/>
                <w:color w:val="auto"/>
                <w:sz w:val="32"/>
                <w:szCs w:val="32"/>
                <w:vertAlign w:val="baseline"/>
                <w:lang w:val="en-US" w:eastAsia="zh-CN"/>
              </w:rPr>
            </w:pPr>
          </w:p>
          <w:p w14:paraId="62432B96">
            <w:pPr>
              <w:widowControl w:val="0"/>
              <w:numPr>
                <w:ilvl w:val="0"/>
                <w:numId w:val="0"/>
              </w:numPr>
              <w:jc w:val="both"/>
              <w:rPr>
                <w:rFonts w:hint="eastAsia"/>
                <w:b w:val="0"/>
                <w:bCs w:val="0"/>
                <w:color w:val="auto"/>
                <w:sz w:val="32"/>
                <w:szCs w:val="32"/>
                <w:vertAlign w:val="baseline"/>
                <w:lang w:val="en-US" w:eastAsia="zh-CN"/>
              </w:rPr>
            </w:pPr>
          </w:p>
          <w:p w14:paraId="6CDB2E1B">
            <w:pPr>
              <w:widowControl w:val="0"/>
              <w:numPr>
                <w:ilvl w:val="0"/>
                <w:numId w:val="0"/>
              </w:numPr>
              <w:jc w:val="both"/>
              <w:rPr>
                <w:rFonts w:hint="eastAsia"/>
                <w:b w:val="0"/>
                <w:bCs w:val="0"/>
                <w:color w:val="auto"/>
                <w:sz w:val="32"/>
                <w:szCs w:val="32"/>
                <w:vertAlign w:val="baseline"/>
                <w:lang w:val="en-US" w:eastAsia="zh-CN"/>
              </w:rPr>
            </w:pPr>
          </w:p>
          <w:p w14:paraId="7FDA451B">
            <w:pPr>
              <w:widowControl w:val="0"/>
              <w:numPr>
                <w:ilvl w:val="0"/>
                <w:numId w:val="0"/>
              </w:numPr>
              <w:jc w:val="both"/>
              <w:rPr>
                <w:rFonts w:hint="eastAsia"/>
                <w:b w:val="0"/>
                <w:bCs w:val="0"/>
                <w:color w:val="auto"/>
                <w:sz w:val="32"/>
                <w:szCs w:val="32"/>
                <w:vertAlign w:val="baseline"/>
                <w:lang w:val="en-US" w:eastAsia="zh-CN"/>
              </w:rPr>
            </w:pPr>
          </w:p>
          <w:p w14:paraId="1FBFCDF3">
            <w:pPr>
              <w:widowControl w:val="0"/>
              <w:numPr>
                <w:ilvl w:val="0"/>
                <w:numId w:val="0"/>
              </w:numPr>
              <w:jc w:val="both"/>
              <w:rPr>
                <w:rFonts w:hint="eastAsia"/>
                <w:b w:val="0"/>
                <w:bCs w:val="0"/>
                <w:color w:val="auto"/>
                <w:sz w:val="32"/>
                <w:szCs w:val="32"/>
                <w:vertAlign w:val="baseline"/>
                <w:lang w:val="en-US" w:eastAsia="zh-CN"/>
              </w:rPr>
            </w:pPr>
          </w:p>
          <w:p w14:paraId="478A8611">
            <w:pPr>
              <w:widowControl w:val="0"/>
              <w:numPr>
                <w:ilvl w:val="0"/>
                <w:numId w:val="0"/>
              </w:numPr>
              <w:jc w:val="both"/>
              <w:rPr>
                <w:rFonts w:hint="eastAsia"/>
                <w:b w:val="0"/>
                <w:bCs w:val="0"/>
                <w:color w:val="auto"/>
                <w:sz w:val="32"/>
                <w:szCs w:val="32"/>
                <w:vertAlign w:val="baseline"/>
                <w:lang w:val="en-US" w:eastAsia="zh-CN"/>
              </w:rPr>
            </w:pPr>
          </w:p>
          <w:p w14:paraId="07D9E941">
            <w:pPr>
              <w:widowControl w:val="0"/>
              <w:numPr>
                <w:ilvl w:val="0"/>
                <w:numId w:val="0"/>
              </w:numPr>
              <w:jc w:val="both"/>
              <w:rPr>
                <w:rFonts w:hint="eastAsia"/>
                <w:b w:val="0"/>
                <w:bCs w:val="0"/>
                <w:color w:val="auto"/>
                <w:sz w:val="32"/>
                <w:szCs w:val="32"/>
                <w:vertAlign w:val="baseline"/>
                <w:lang w:val="en-US" w:eastAsia="zh-CN"/>
              </w:rPr>
            </w:pPr>
          </w:p>
          <w:p w14:paraId="5995FF88">
            <w:pPr>
              <w:widowControl w:val="0"/>
              <w:numPr>
                <w:ilvl w:val="0"/>
                <w:numId w:val="0"/>
              </w:numPr>
              <w:jc w:val="both"/>
              <w:rPr>
                <w:rFonts w:hint="eastAsia"/>
                <w:b w:val="0"/>
                <w:bCs w:val="0"/>
                <w:color w:val="auto"/>
                <w:sz w:val="32"/>
                <w:szCs w:val="32"/>
                <w:vertAlign w:val="baseline"/>
                <w:lang w:val="en-US" w:eastAsia="zh-CN"/>
              </w:rPr>
            </w:pPr>
          </w:p>
          <w:p w14:paraId="20722E2D">
            <w:pPr>
              <w:widowControl w:val="0"/>
              <w:numPr>
                <w:ilvl w:val="0"/>
                <w:numId w:val="0"/>
              </w:numPr>
              <w:jc w:val="both"/>
              <w:rPr>
                <w:rFonts w:hint="default"/>
                <w:b w:val="0"/>
                <w:bCs w:val="0"/>
                <w:color w:val="auto"/>
                <w:sz w:val="32"/>
                <w:szCs w:val="32"/>
                <w:vertAlign w:val="baseline"/>
                <w:lang w:val="en-US" w:eastAsia="zh-CN"/>
              </w:rPr>
            </w:pPr>
          </w:p>
        </w:tc>
      </w:tr>
    </w:tbl>
    <w:p w14:paraId="7659EBEF">
      <w:pPr>
        <w:widowControl w:val="0"/>
        <w:numPr>
          <w:ilvl w:val="0"/>
          <w:numId w:val="0"/>
        </w:numPr>
        <w:jc w:val="both"/>
        <w:rPr>
          <w:rFonts w:hint="default"/>
          <w:b w:val="0"/>
          <w:bCs w:val="0"/>
          <w:color w:val="auto"/>
          <w:sz w:val="32"/>
          <w:szCs w:val="32"/>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DC91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5FA3FD2">
            <w:pPr>
              <w:widowControl w:val="0"/>
              <w:numPr>
                <w:ilvl w:val="0"/>
                <w:numId w:val="0"/>
              </w:numPr>
              <w:jc w:val="both"/>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5.3 建设规划（1000字以内）</w:t>
            </w:r>
          </w:p>
          <w:p w14:paraId="1DC9A533">
            <w:pPr>
              <w:widowControl w:val="0"/>
              <w:numPr>
                <w:ilvl w:val="0"/>
                <w:numId w:val="0"/>
              </w:numPr>
              <w:jc w:val="both"/>
              <w:rPr>
                <w:rFonts w:hint="eastAsia"/>
                <w:b w:val="0"/>
                <w:bCs w:val="0"/>
                <w:color w:val="auto"/>
                <w:sz w:val="24"/>
                <w:szCs w:val="24"/>
                <w:vertAlign w:val="baseline"/>
                <w:lang w:val="en-US" w:eastAsia="zh-CN"/>
              </w:rPr>
            </w:pPr>
          </w:p>
          <w:p w14:paraId="1FD44188">
            <w:pPr>
              <w:widowControl w:val="0"/>
              <w:numPr>
                <w:ilvl w:val="0"/>
                <w:numId w:val="0"/>
              </w:numPr>
              <w:jc w:val="both"/>
              <w:rPr>
                <w:rFonts w:hint="eastAsia"/>
                <w:b w:val="0"/>
                <w:bCs w:val="0"/>
                <w:color w:val="auto"/>
                <w:sz w:val="24"/>
                <w:szCs w:val="24"/>
                <w:vertAlign w:val="baseline"/>
                <w:lang w:val="en-US" w:eastAsia="zh-CN"/>
              </w:rPr>
            </w:pPr>
          </w:p>
          <w:p w14:paraId="5EA0C99C">
            <w:pPr>
              <w:widowControl w:val="0"/>
              <w:numPr>
                <w:ilvl w:val="0"/>
                <w:numId w:val="0"/>
              </w:numPr>
              <w:jc w:val="both"/>
              <w:rPr>
                <w:rFonts w:hint="eastAsia"/>
                <w:b w:val="0"/>
                <w:bCs w:val="0"/>
                <w:color w:val="auto"/>
                <w:sz w:val="24"/>
                <w:szCs w:val="24"/>
                <w:vertAlign w:val="baseline"/>
                <w:lang w:val="en-US" w:eastAsia="zh-CN"/>
              </w:rPr>
            </w:pPr>
          </w:p>
          <w:p w14:paraId="39E66082">
            <w:pPr>
              <w:widowControl w:val="0"/>
              <w:numPr>
                <w:ilvl w:val="0"/>
                <w:numId w:val="0"/>
              </w:numPr>
              <w:jc w:val="both"/>
              <w:rPr>
                <w:rFonts w:hint="eastAsia"/>
                <w:b w:val="0"/>
                <w:bCs w:val="0"/>
                <w:color w:val="auto"/>
                <w:sz w:val="24"/>
                <w:szCs w:val="24"/>
                <w:vertAlign w:val="baseline"/>
                <w:lang w:val="en-US" w:eastAsia="zh-CN"/>
              </w:rPr>
            </w:pPr>
          </w:p>
          <w:p w14:paraId="68FB6AEF">
            <w:pPr>
              <w:widowControl w:val="0"/>
              <w:numPr>
                <w:ilvl w:val="0"/>
                <w:numId w:val="0"/>
              </w:numPr>
              <w:jc w:val="both"/>
              <w:rPr>
                <w:rFonts w:hint="eastAsia"/>
                <w:b w:val="0"/>
                <w:bCs w:val="0"/>
                <w:color w:val="auto"/>
                <w:sz w:val="24"/>
                <w:szCs w:val="24"/>
                <w:vertAlign w:val="baseline"/>
                <w:lang w:val="en-US" w:eastAsia="zh-CN"/>
              </w:rPr>
            </w:pPr>
          </w:p>
          <w:p w14:paraId="75CE38F2">
            <w:pPr>
              <w:widowControl w:val="0"/>
              <w:numPr>
                <w:ilvl w:val="0"/>
                <w:numId w:val="0"/>
              </w:numPr>
              <w:jc w:val="both"/>
              <w:rPr>
                <w:rFonts w:hint="eastAsia"/>
                <w:b w:val="0"/>
                <w:bCs w:val="0"/>
                <w:color w:val="auto"/>
                <w:sz w:val="24"/>
                <w:szCs w:val="24"/>
                <w:vertAlign w:val="baseline"/>
                <w:lang w:val="en-US" w:eastAsia="zh-CN"/>
              </w:rPr>
            </w:pPr>
          </w:p>
          <w:p w14:paraId="7E0CEB05">
            <w:pPr>
              <w:widowControl w:val="0"/>
              <w:numPr>
                <w:ilvl w:val="0"/>
                <w:numId w:val="0"/>
              </w:numPr>
              <w:jc w:val="both"/>
              <w:rPr>
                <w:rFonts w:hint="eastAsia"/>
                <w:b w:val="0"/>
                <w:bCs w:val="0"/>
                <w:color w:val="auto"/>
                <w:sz w:val="24"/>
                <w:szCs w:val="24"/>
                <w:vertAlign w:val="baseline"/>
                <w:lang w:val="en-US" w:eastAsia="zh-CN"/>
              </w:rPr>
            </w:pPr>
          </w:p>
          <w:p w14:paraId="349E827E">
            <w:pPr>
              <w:widowControl w:val="0"/>
              <w:numPr>
                <w:ilvl w:val="0"/>
                <w:numId w:val="0"/>
              </w:numPr>
              <w:jc w:val="both"/>
              <w:rPr>
                <w:rFonts w:hint="eastAsia"/>
                <w:b w:val="0"/>
                <w:bCs w:val="0"/>
                <w:color w:val="auto"/>
                <w:sz w:val="24"/>
                <w:szCs w:val="24"/>
                <w:vertAlign w:val="baseline"/>
                <w:lang w:val="en-US" w:eastAsia="zh-CN"/>
              </w:rPr>
            </w:pPr>
          </w:p>
          <w:p w14:paraId="0139B961">
            <w:pPr>
              <w:widowControl w:val="0"/>
              <w:numPr>
                <w:ilvl w:val="0"/>
                <w:numId w:val="0"/>
              </w:numPr>
              <w:jc w:val="both"/>
              <w:rPr>
                <w:rFonts w:hint="eastAsia"/>
                <w:b w:val="0"/>
                <w:bCs w:val="0"/>
                <w:color w:val="auto"/>
                <w:sz w:val="24"/>
                <w:szCs w:val="24"/>
                <w:vertAlign w:val="baseline"/>
                <w:lang w:val="en-US" w:eastAsia="zh-CN"/>
              </w:rPr>
            </w:pPr>
          </w:p>
          <w:p w14:paraId="24B24BE0">
            <w:pPr>
              <w:widowControl w:val="0"/>
              <w:numPr>
                <w:ilvl w:val="0"/>
                <w:numId w:val="0"/>
              </w:numPr>
              <w:jc w:val="both"/>
              <w:rPr>
                <w:rFonts w:hint="eastAsia"/>
                <w:b w:val="0"/>
                <w:bCs w:val="0"/>
                <w:color w:val="auto"/>
                <w:sz w:val="24"/>
                <w:szCs w:val="24"/>
                <w:vertAlign w:val="baseline"/>
                <w:lang w:val="en-US" w:eastAsia="zh-CN"/>
              </w:rPr>
            </w:pPr>
          </w:p>
          <w:p w14:paraId="02E2281C">
            <w:pPr>
              <w:widowControl w:val="0"/>
              <w:numPr>
                <w:ilvl w:val="0"/>
                <w:numId w:val="0"/>
              </w:numPr>
              <w:jc w:val="both"/>
              <w:rPr>
                <w:rFonts w:hint="eastAsia"/>
                <w:b w:val="0"/>
                <w:bCs w:val="0"/>
                <w:color w:val="auto"/>
                <w:sz w:val="24"/>
                <w:szCs w:val="24"/>
                <w:vertAlign w:val="baseline"/>
                <w:lang w:val="en-US" w:eastAsia="zh-CN"/>
              </w:rPr>
            </w:pPr>
          </w:p>
          <w:p w14:paraId="01AA4020">
            <w:pPr>
              <w:widowControl w:val="0"/>
              <w:numPr>
                <w:ilvl w:val="0"/>
                <w:numId w:val="0"/>
              </w:numPr>
              <w:jc w:val="both"/>
              <w:rPr>
                <w:rFonts w:hint="eastAsia"/>
                <w:b w:val="0"/>
                <w:bCs w:val="0"/>
                <w:color w:val="auto"/>
                <w:sz w:val="24"/>
                <w:szCs w:val="24"/>
                <w:vertAlign w:val="baseline"/>
                <w:lang w:val="en-US" w:eastAsia="zh-CN"/>
              </w:rPr>
            </w:pPr>
          </w:p>
          <w:p w14:paraId="65789D25">
            <w:pPr>
              <w:widowControl w:val="0"/>
              <w:numPr>
                <w:ilvl w:val="0"/>
                <w:numId w:val="0"/>
              </w:numPr>
              <w:jc w:val="both"/>
              <w:rPr>
                <w:rFonts w:hint="eastAsia"/>
                <w:b w:val="0"/>
                <w:bCs w:val="0"/>
                <w:color w:val="auto"/>
                <w:sz w:val="24"/>
                <w:szCs w:val="24"/>
                <w:vertAlign w:val="baseline"/>
                <w:lang w:val="en-US" w:eastAsia="zh-CN"/>
              </w:rPr>
            </w:pPr>
          </w:p>
          <w:p w14:paraId="75A65208">
            <w:pPr>
              <w:widowControl w:val="0"/>
              <w:numPr>
                <w:ilvl w:val="0"/>
                <w:numId w:val="0"/>
              </w:numPr>
              <w:jc w:val="both"/>
              <w:rPr>
                <w:rFonts w:hint="eastAsia"/>
                <w:b w:val="0"/>
                <w:bCs w:val="0"/>
                <w:color w:val="auto"/>
                <w:sz w:val="24"/>
                <w:szCs w:val="24"/>
                <w:vertAlign w:val="baseline"/>
                <w:lang w:val="en-US" w:eastAsia="zh-CN"/>
              </w:rPr>
            </w:pPr>
          </w:p>
          <w:p w14:paraId="6254FFF8">
            <w:pPr>
              <w:widowControl w:val="0"/>
              <w:numPr>
                <w:ilvl w:val="0"/>
                <w:numId w:val="0"/>
              </w:numPr>
              <w:jc w:val="both"/>
              <w:rPr>
                <w:rFonts w:hint="eastAsia"/>
                <w:b w:val="0"/>
                <w:bCs w:val="0"/>
                <w:color w:val="auto"/>
                <w:sz w:val="24"/>
                <w:szCs w:val="24"/>
                <w:vertAlign w:val="baseline"/>
                <w:lang w:val="en-US" w:eastAsia="zh-CN"/>
              </w:rPr>
            </w:pPr>
          </w:p>
          <w:p w14:paraId="4E213043">
            <w:pPr>
              <w:widowControl w:val="0"/>
              <w:numPr>
                <w:ilvl w:val="0"/>
                <w:numId w:val="0"/>
              </w:numPr>
              <w:jc w:val="both"/>
              <w:rPr>
                <w:rFonts w:hint="eastAsia"/>
                <w:b w:val="0"/>
                <w:bCs w:val="0"/>
                <w:color w:val="auto"/>
                <w:sz w:val="24"/>
                <w:szCs w:val="24"/>
                <w:vertAlign w:val="baseline"/>
                <w:lang w:val="en-US" w:eastAsia="zh-CN"/>
              </w:rPr>
            </w:pPr>
          </w:p>
          <w:p w14:paraId="27868D73">
            <w:pPr>
              <w:widowControl w:val="0"/>
              <w:numPr>
                <w:ilvl w:val="0"/>
                <w:numId w:val="0"/>
              </w:numPr>
              <w:jc w:val="both"/>
              <w:rPr>
                <w:rFonts w:hint="eastAsia"/>
                <w:b w:val="0"/>
                <w:bCs w:val="0"/>
                <w:color w:val="auto"/>
                <w:sz w:val="24"/>
                <w:szCs w:val="24"/>
                <w:vertAlign w:val="baseline"/>
                <w:lang w:val="en-US" w:eastAsia="zh-CN"/>
              </w:rPr>
            </w:pPr>
          </w:p>
          <w:p w14:paraId="61A43170">
            <w:pPr>
              <w:widowControl w:val="0"/>
              <w:numPr>
                <w:ilvl w:val="0"/>
                <w:numId w:val="0"/>
              </w:numPr>
              <w:jc w:val="both"/>
              <w:rPr>
                <w:rFonts w:hint="eastAsia"/>
                <w:b w:val="0"/>
                <w:bCs w:val="0"/>
                <w:color w:val="auto"/>
                <w:sz w:val="24"/>
                <w:szCs w:val="24"/>
                <w:vertAlign w:val="baseline"/>
                <w:lang w:val="en-US" w:eastAsia="zh-CN"/>
              </w:rPr>
            </w:pPr>
          </w:p>
          <w:p w14:paraId="0CCF4E2F">
            <w:pPr>
              <w:widowControl w:val="0"/>
              <w:numPr>
                <w:ilvl w:val="0"/>
                <w:numId w:val="0"/>
              </w:numPr>
              <w:jc w:val="both"/>
              <w:rPr>
                <w:rFonts w:hint="eastAsia"/>
                <w:b w:val="0"/>
                <w:bCs w:val="0"/>
                <w:color w:val="auto"/>
                <w:sz w:val="24"/>
                <w:szCs w:val="24"/>
                <w:vertAlign w:val="baseline"/>
                <w:lang w:val="en-US" w:eastAsia="zh-CN"/>
              </w:rPr>
            </w:pPr>
          </w:p>
          <w:p w14:paraId="229216AE">
            <w:pPr>
              <w:widowControl w:val="0"/>
              <w:numPr>
                <w:ilvl w:val="0"/>
                <w:numId w:val="0"/>
              </w:numPr>
              <w:jc w:val="both"/>
              <w:rPr>
                <w:rFonts w:hint="eastAsia"/>
                <w:b w:val="0"/>
                <w:bCs w:val="0"/>
                <w:color w:val="auto"/>
                <w:sz w:val="24"/>
                <w:szCs w:val="24"/>
                <w:vertAlign w:val="baseline"/>
                <w:lang w:val="en-US" w:eastAsia="zh-CN"/>
              </w:rPr>
            </w:pPr>
          </w:p>
          <w:p w14:paraId="63C02C68">
            <w:pPr>
              <w:widowControl w:val="0"/>
              <w:numPr>
                <w:ilvl w:val="0"/>
                <w:numId w:val="0"/>
              </w:numPr>
              <w:jc w:val="both"/>
              <w:rPr>
                <w:rFonts w:hint="eastAsia"/>
                <w:b w:val="0"/>
                <w:bCs w:val="0"/>
                <w:color w:val="auto"/>
                <w:sz w:val="24"/>
                <w:szCs w:val="24"/>
                <w:vertAlign w:val="baseline"/>
                <w:lang w:val="en-US" w:eastAsia="zh-CN"/>
              </w:rPr>
            </w:pPr>
          </w:p>
          <w:p w14:paraId="1AB66F41">
            <w:pPr>
              <w:widowControl w:val="0"/>
              <w:numPr>
                <w:ilvl w:val="0"/>
                <w:numId w:val="0"/>
              </w:numPr>
              <w:jc w:val="both"/>
              <w:rPr>
                <w:rFonts w:hint="eastAsia"/>
                <w:b w:val="0"/>
                <w:bCs w:val="0"/>
                <w:color w:val="auto"/>
                <w:sz w:val="24"/>
                <w:szCs w:val="24"/>
                <w:vertAlign w:val="baseline"/>
                <w:lang w:val="en-US" w:eastAsia="zh-CN"/>
              </w:rPr>
            </w:pPr>
          </w:p>
          <w:p w14:paraId="3FA0087E">
            <w:pPr>
              <w:widowControl w:val="0"/>
              <w:numPr>
                <w:ilvl w:val="0"/>
                <w:numId w:val="0"/>
              </w:numPr>
              <w:jc w:val="both"/>
              <w:rPr>
                <w:rFonts w:hint="eastAsia"/>
                <w:b w:val="0"/>
                <w:bCs w:val="0"/>
                <w:color w:val="auto"/>
                <w:sz w:val="24"/>
                <w:szCs w:val="24"/>
                <w:vertAlign w:val="baseline"/>
                <w:lang w:val="en-US" w:eastAsia="zh-CN"/>
              </w:rPr>
            </w:pPr>
          </w:p>
          <w:p w14:paraId="579A6E5C">
            <w:pPr>
              <w:widowControl w:val="0"/>
              <w:numPr>
                <w:ilvl w:val="0"/>
                <w:numId w:val="0"/>
              </w:numPr>
              <w:jc w:val="both"/>
              <w:rPr>
                <w:rFonts w:hint="eastAsia"/>
                <w:b w:val="0"/>
                <w:bCs w:val="0"/>
                <w:color w:val="auto"/>
                <w:sz w:val="24"/>
                <w:szCs w:val="24"/>
                <w:vertAlign w:val="baseline"/>
                <w:lang w:val="en-US" w:eastAsia="zh-CN"/>
              </w:rPr>
            </w:pPr>
          </w:p>
          <w:p w14:paraId="504BD397">
            <w:pPr>
              <w:widowControl w:val="0"/>
              <w:numPr>
                <w:ilvl w:val="0"/>
                <w:numId w:val="0"/>
              </w:numPr>
              <w:jc w:val="both"/>
              <w:rPr>
                <w:rFonts w:hint="eastAsia"/>
                <w:b w:val="0"/>
                <w:bCs w:val="0"/>
                <w:color w:val="auto"/>
                <w:sz w:val="24"/>
                <w:szCs w:val="24"/>
                <w:vertAlign w:val="baseline"/>
                <w:lang w:val="en-US" w:eastAsia="zh-CN"/>
              </w:rPr>
            </w:pPr>
          </w:p>
          <w:p w14:paraId="6F359DD4">
            <w:pPr>
              <w:widowControl w:val="0"/>
              <w:numPr>
                <w:ilvl w:val="0"/>
                <w:numId w:val="0"/>
              </w:numPr>
              <w:jc w:val="both"/>
              <w:rPr>
                <w:rFonts w:hint="eastAsia"/>
                <w:b w:val="0"/>
                <w:bCs w:val="0"/>
                <w:color w:val="auto"/>
                <w:sz w:val="24"/>
                <w:szCs w:val="24"/>
                <w:vertAlign w:val="baseline"/>
                <w:lang w:val="en-US" w:eastAsia="zh-CN"/>
              </w:rPr>
            </w:pPr>
          </w:p>
          <w:p w14:paraId="07240C92">
            <w:pPr>
              <w:widowControl w:val="0"/>
              <w:numPr>
                <w:ilvl w:val="0"/>
                <w:numId w:val="0"/>
              </w:numPr>
              <w:jc w:val="both"/>
              <w:rPr>
                <w:rFonts w:hint="eastAsia"/>
                <w:b w:val="0"/>
                <w:bCs w:val="0"/>
                <w:color w:val="auto"/>
                <w:sz w:val="24"/>
                <w:szCs w:val="24"/>
                <w:vertAlign w:val="baseline"/>
                <w:lang w:val="en-US" w:eastAsia="zh-CN"/>
              </w:rPr>
            </w:pPr>
          </w:p>
          <w:p w14:paraId="0F11EC8E">
            <w:pPr>
              <w:widowControl w:val="0"/>
              <w:numPr>
                <w:ilvl w:val="0"/>
                <w:numId w:val="0"/>
              </w:numPr>
              <w:jc w:val="both"/>
              <w:rPr>
                <w:rFonts w:hint="eastAsia"/>
                <w:b w:val="0"/>
                <w:bCs w:val="0"/>
                <w:color w:val="auto"/>
                <w:sz w:val="24"/>
                <w:szCs w:val="24"/>
                <w:vertAlign w:val="baseline"/>
                <w:lang w:val="en-US" w:eastAsia="zh-CN"/>
              </w:rPr>
            </w:pPr>
          </w:p>
          <w:p w14:paraId="7CF8CBF3">
            <w:pPr>
              <w:widowControl w:val="0"/>
              <w:numPr>
                <w:ilvl w:val="0"/>
                <w:numId w:val="0"/>
              </w:numPr>
              <w:jc w:val="both"/>
              <w:rPr>
                <w:rFonts w:hint="eastAsia"/>
                <w:b w:val="0"/>
                <w:bCs w:val="0"/>
                <w:color w:val="auto"/>
                <w:sz w:val="24"/>
                <w:szCs w:val="24"/>
                <w:vertAlign w:val="baseline"/>
                <w:lang w:val="en-US" w:eastAsia="zh-CN"/>
              </w:rPr>
            </w:pPr>
          </w:p>
          <w:p w14:paraId="63D3B4DA">
            <w:pPr>
              <w:widowControl w:val="0"/>
              <w:numPr>
                <w:ilvl w:val="0"/>
                <w:numId w:val="0"/>
              </w:numPr>
              <w:jc w:val="both"/>
              <w:rPr>
                <w:rFonts w:hint="eastAsia"/>
                <w:b w:val="0"/>
                <w:bCs w:val="0"/>
                <w:color w:val="auto"/>
                <w:sz w:val="24"/>
                <w:szCs w:val="24"/>
                <w:vertAlign w:val="baseline"/>
                <w:lang w:val="en-US" w:eastAsia="zh-CN"/>
              </w:rPr>
            </w:pPr>
          </w:p>
          <w:p w14:paraId="608BDB35">
            <w:pPr>
              <w:widowControl w:val="0"/>
              <w:numPr>
                <w:ilvl w:val="0"/>
                <w:numId w:val="0"/>
              </w:numPr>
              <w:jc w:val="both"/>
              <w:rPr>
                <w:rFonts w:hint="eastAsia"/>
                <w:b w:val="0"/>
                <w:bCs w:val="0"/>
                <w:color w:val="auto"/>
                <w:sz w:val="24"/>
                <w:szCs w:val="24"/>
                <w:vertAlign w:val="baseline"/>
                <w:lang w:val="en-US" w:eastAsia="zh-CN"/>
              </w:rPr>
            </w:pPr>
          </w:p>
          <w:p w14:paraId="14F9A3E6">
            <w:pPr>
              <w:widowControl w:val="0"/>
              <w:numPr>
                <w:ilvl w:val="0"/>
                <w:numId w:val="0"/>
              </w:numPr>
              <w:jc w:val="both"/>
              <w:rPr>
                <w:rFonts w:hint="eastAsia"/>
                <w:b w:val="0"/>
                <w:bCs w:val="0"/>
                <w:color w:val="auto"/>
                <w:sz w:val="24"/>
                <w:szCs w:val="24"/>
                <w:vertAlign w:val="baseline"/>
                <w:lang w:val="en-US" w:eastAsia="zh-CN"/>
              </w:rPr>
            </w:pPr>
          </w:p>
          <w:p w14:paraId="032E9E29">
            <w:pPr>
              <w:widowControl w:val="0"/>
              <w:numPr>
                <w:ilvl w:val="0"/>
                <w:numId w:val="0"/>
              </w:numPr>
              <w:jc w:val="both"/>
              <w:rPr>
                <w:rFonts w:hint="eastAsia"/>
                <w:b w:val="0"/>
                <w:bCs w:val="0"/>
                <w:color w:val="auto"/>
                <w:sz w:val="24"/>
                <w:szCs w:val="24"/>
                <w:vertAlign w:val="baseline"/>
                <w:lang w:val="en-US" w:eastAsia="zh-CN"/>
              </w:rPr>
            </w:pPr>
          </w:p>
          <w:p w14:paraId="07B11596">
            <w:pPr>
              <w:widowControl w:val="0"/>
              <w:numPr>
                <w:ilvl w:val="0"/>
                <w:numId w:val="0"/>
              </w:numPr>
              <w:jc w:val="both"/>
              <w:rPr>
                <w:rFonts w:hint="eastAsia"/>
                <w:b w:val="0"/>
                <w:bCs w:val="0"/>
                <w:color w:val="auto"/>
                <w:sz w:val="24"/>
                <w:szCs w:val="24"/>
                <w:vertAlign w:val="baseline"/>
                <w:lang w:val="en-US" w:eastAsia="zh-CN"/>
              </w:rPr>
            </w:pPr>
          </w:p>
          <w:p w14:paraId="4443CC41">
            <w:pPr>
              <w:widowControl w:val="0"/>
              <w:numPr>
                <w:ilvl w:val="0"/>
                <w:numId w:val="0"/>
              </w:numPr>
              <w:jc w:val="both"/>
              <w:rPr>
                <w:rFonts w:hint="eastAsia"/>
                <w:b w:val="0"/>
                <w:bCs w:val="0"/>
                <w:color w:val="auto"/>
                <w:sz w:val="24"/>
                <w:szCs w:val="24"/>
                <w:vertAlign w:val="baseline"/>
                <w:lang w:val="en-US" w:eastAsia="zh-CN"/>
              </w:rPr>
            </w:pPr>
          </w:p>
          <w:p w14:paraId="5F20E718">
            <w:pPr>
              <w:widowControl w:val="0"/>
              <w:numPr>
                <w:ilvl w:val="0"/>
                <w:numId w:val="0"/>
              </w:numPr>
              <w:jc w:val="both"/>
              <w:rPr>
                <w:rFonts w:hint="eastAsia"/>
                <w:b w:val="0"/>
                <w:bCs w:val="0"/>
                <w:color w:val="auto"/>
                <w:sz w:val="24"/>
                <w:szCs w:val="24"/>
                <w:vertAlign w:val="baseline"/>
                <w:lang w:val="en-US" w:eastAsia="zh-CN"/>
              </w:rPr>
            </w:pPr>
          </w:p>
          <w:p w14:paraId="548870D4">
            <w:pPr>
              <w:widowControl w:val="0"/>
              <w:numPr>
                <w:ilvl w:val="0"/>
                <w:numId w:val="0"/>
              </w:numPr>
              <w:jc w:val="both"/>
              <w:rPr>
                <w:rFonts w:hint="eastAsia"/>
                <w:b w:val="0"/>
                <w:bCs w:val="0"/>
                <w:color w:val="auto"/>
                <w:sz w:val="24"/>
                <w:szCs w:val="24"/>
                <w:vertAlign w:val="baseline"/>
                <w:lang w:val="en-US" w:eastAsia="zh-CN"/>
              </w:rPr>
            </w:pPr>
          </w:p>
          <w:p w14:paraId="508C6020">
            <w:pPr>
              <w:widowControl w:val="0"/>
              <w:numPr>
                <w:ilvl w:val="0"/>
                <w:numId w:val="0"/>
              </w:numPr>
              <w:jc w:val="both"/>
              <w:rPr>
                <w:rFonts w:hint="eastAsia"/>
                <w:b w:val="0"/>
                <w:bCs w:val="0"/>
                <w:color w:val="auto"/>
                <w:sz w:val="24"/>
                <w:szCs w:val="24"/>
                <w:vertAlign w:val="baseline"/>
                <w:lang w:val="en-US" w:eastAsia="zh-CN"/>
              </w:rPr>
            </w:pPr>
          </w:p>
          <w:p w14:paraId="6B651C19">
            <w:pPr>
              <w:widowControl w:val="0"/>
              <w:numPr>
                <w:ilvl w:val="0"/>
                <w:numId w:val="0"/>
              </w:numPr>
              <w:jc w:val="both"/>
              <w:rPr>
                <w:rFonts w:hint="eastAsia"/>
                <w:b w:val="0"/>
                <w:bCs w:val="0"/>
                <w:color w:val="auto"/>
                <w:sz w:val="24"/>
                <w:szCs w:val="24"/>
                <w:vertAlign w:val="baseline"/>
                <w:lang w:val="en-US" w:eastAsia="zh-CN"/>
              </w:rPr>
            </w:pPr>
          </w:p>
          <w:p w14:paraId="07F351A5">
            <w:pPr>
              <w:widowControl w:val="0"/>
              <w:numPr>
                <w:ilvl w:val="0"/>
                <w:numId w:val="0"/>
              </w:numPr>
              <w:jc w:val="both"/>
              <w:rPr>
                <w:rFonts w:hint="eastAsia"/>
                <w:b w:val="0"/>
                <w:bCs w:val="0"/>
                <w:color w:val="auto"/>
                <w:sz w:val="24"/>
                <w:szCs w:val="24"/>
                <w:vertAlign w:val="baseline"/>
                <w:lang w:val="en-US" w:eastAsia="zh-CN"/>
              </w:rPr>
            </w:pPr>
          </w:p>
          <w:p w14:paraId="3BE4381C">
            <w:pPr>
              <w:widowControl w:val="0"/>
              <w:numPr>
                <w:ilvl w:val="0"/>
                <w:numId w:val="0"/>
              </w:numPr>
              <w:jc w:val="both"/>
              <w:rPr>
                <w:rFonts w:hint="eastAsia"/>
                <w:b w:val="0"/>
                <w:bCs w:val="0"/>
                <w:color w:val="auto"/>
                <w:sz w:val="24"/>
                <w:szCs w:val="24"/>
                <w:vertAlign w:val="baseline"/>
                <w:lang w:val="en-US" w:eastAsia="zh-CN"/>
              </w:rPr>
            </w:pPr>
          </w:p>
          <w:p w14:paraId="545AC92C">
            <w:pPr>
              <w:widowControl w:val="0"/>
              <w:numPr>
                <w:ilvl w:val="0"/>
                <w:numId w:val="0"/>
              </w:numPr>
              <w:jc w:val="both"/>
              <w:rPr>
                <w:rFonts w:hint="default"/>
                <w:b w:val="0"/>
                <w:bCs w:val="0"/>
                <w:color w:val="auto"/>
                <w:sz w:val="24"/>
                <w:szCs w:val="24"/>
                <w:vertAlign w:val="baseline"/>
                <w:lang w:val="en-US" w:eastAsia="zh-CN"/>
              </w:rPr>
            </w:pPr>
          </w:p>
        </w:tc>
      </w:tr>
    </w:tbl>
    <w:p w14:paraId="5D93E45E">
      <w:pPr>
        <w:widowControl w:val="0"/>
        <w:numPr>
          <w:ilvl w:val="0"/>
          <w:numId w:val="0"/>
        </w:numPr>
        <w:ind w:leftChars="0"/>
        <w:jc w:val="both"/>
        <w:rPr>
          <w:rFonts w:hint="default"/>
          <w:b w:val="0"/>
          <w:bCs w:val="0"/>
          <w:color w:val="auto"/>
          <w:sz w:val="32"/>
          <w:szCs w:val="32"/>
          <w:lang w:val="en-US" w:eastAsia="zh-CN"/>
        </w:rPr>
      </w:pPr>
    </w:p>
    <w:p w14:paraId="1FADB39D">
      <w:pPr>
        <w:widowControl w:val="0"/>
        <w:numPr>
          <w:ilvl w:val="0"/>
          <w:numId w:val="0"/>
        </w:numPr>
        <w:jc w:val="both"/>
        <w:rPr>
          <w:rFonts w:hint="eastAsia"/>
          <w:b w:val="0"/>
          <w:bCs w:val="0"/>
          <w:color w:val="auto"/>
          <w:sz w:val="32"/>
          <w:szCs w:val="32"/>
          <w:lang w:val="en-US" w:eastAsia="zh-CN"/>
        </w:rPr>
      </w:pPr>
      <w:r>
        <w:rPr>
          <w:rFonts w:hint="eastAsia"/>
          <w:b w:val="0"/>
          <w:bCs w:val="0"/>
          <w:color w:val="auto"/>
          <w:sz w:val="32"/>
          <w:szCs w:val="32"/>
          <w:lang w:val="en-US" w:eastAsia="zh-CN"/>
        </w:rPr>
        <w:t>6.建设内容</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018D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516A2D5">
            <w:pPr>
              <w:widowControl w:val="0"/>
              <w:numPr>
                <w:ilvl w:val="0"/>
                <w:numId w:val="0"/>
              </w:numPr>
              <w:jc w:val="both"/>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6.1 课程设计（含课程定位、内容选取、内容组织，2000字以内）</w:t>
            </w:r>
          </w:p>
          <w:p w14:paraId="2AEFE3A2">
            <w:pPr>
              <w:widowControl w:val="0"/>
              <w:numPr>
                <w:ilvl w:val="0"/>
                <w:numId w:val="0"/>
              </w:numPr>
              <w:jc w:val="both"/>
              <w:rPr>
                <w:rFonts w:hint="eastAsia"/>
                <w:b w:val="0"/>
                <w:bCs w:val="0"/>
                <w:color w:val="auto"/>
                <w:sz w:val="24"/>
                <w:szCs w:val="24"/>
                <w:vertAlign w:val="baseline"/>
                <w:lang w:val="en-US" w:eastAsia="zh-CN"/>
              </w:rPr>
            </w:pPr>
          </w:p>
          <w:p w14:paraId="7ACDADD5">
            <w:pPr>
              <w:widowControl w:val="0"/>
              <w:numPr>
                <w:ilvl w:val="0"/>
                <w:numId w:val="0"/>
              </w:numPr>
              <w:jc w:val="both"/>
              <w:rPr>
                <w:rFonts w:hint="eastAsia"/>
                <w:b w:val="0"/>
                <w:bCs w:val="0"/>
                <w:color w:val="auto"/>
                <w:sz w:val="24"/>
                <w:szCs w:val="24"/>
                <w:vertAlign w:val="baseline"/>
                <w:lang w:val="en-US" w:eastAsia="zh-CN"/>
              </w:rPr>
            </w:pPr>
          </w:p>
          <w:p w14:paraId="137C4DAE">
            <w:pPr>
              <w:widowControl w:val="0"/>
              <w:numPr>
                <w:ilvl w:val="0"/>
                <w:numId w:val="0"/>
              </w:numPr>
              <w:jc w:val="both"/>
              <w:rPr>
                <w:rFonts w:hint="eastAsia"/>
                <w:b w:val="0"/>
                <w:bCs w:val="0"/>
                <w:color w:val="auto"/>
                <w:sz w:val="24"/>
                <w:szCs w:val="24"/>
                <w:vertAlign w:val="baseline"/>
                <w:lang w:val="en-US" w:eastAsia="zh-CN"/>
              </w:rPr>
            </w:pPr>
          </w:p>
          <w:p w14:paraId="635B0A45">
            <w:pPr>
              <w:widowControl w:val="0"/>
              <w:numPr>
                <w:ilvl w:val="0"/>
                <w:numId w:val="0"/>
              </w:numPr>
              <w:jc w:val="both"/>
              <w:rPr>
                <w:rFonts w:hint="eastAsia"/>
                <w:b w:val="0"/>
                <w:bCs w:val="0"/>
                <w:color w:val="auto"/>
                <w:sz w:val="24"/>
                <w:szCs w:val="24"/>
                <w:vertAlign w:val="baseline"/>
                <w:lang w:val="en-US" w:eastAsia="zh-CN"/>
              </w:rPr>
            </w:pPr>
          </w:p>
          <w:p w14:paraId="7F8307B5">
            <w:pPr>
              <w:widowControl w:val="0"/>
              <w:numPr>
                <w:ilvl w:val="0"/>
                <w:numId w:val="0"/>
              </w:numPr>
              <w:jc w:val="both"/>
              <w:rPr>
                <w:rFonts w:hint="eastAsia"/>
                <w:b w:val="0"/>
                <w:bCs w:val="0"/>
                <w:color w:val="auto"/>
                <w:sz w:val="24"/>
                <w:szCs w:val="24"/>
                <w:vertAlign w:val="baseline"/>
                <w:lang w:val="en-US" w:eastAsia="zh-CN"/>
              </w:rPr>
            </w:pPr>
          </w:p>
          <w:p w14:paraId="06B0ED92">
            <w:pPr>
              <w:widowControl w:val="0"/>
              <w:numPr>
                <w:ilvl w:val="0"/>
                <w:numId w:val="0"/>
              </w:numPr>
              <w:jc w:val="both"/>
              <w:rPr>
                <w:rFonts w:hint="eastAsia"/>
                <w:b w:val="0"/>
                <w:bCs w:val="0"/>
                <w:color w:val="auto"/>
                <w:sz w:val="24"/>
                <w:szCs w:val="24"/>
                <w:vertAlign w:val="baseline"/>
                <w:lang w:val="en-US" w:eastAsia="zh-CN"/>
              </w:rPr>
            </w:pPr>
          </w:p>
          <w:p w14:paraId="49A624E0">
            <w:pPr>
              <w:widowControl w:val="0"/>
              <w:numPr>
                <w:ilvl w:val="0"/>
                <w:numId w:val="0"/>
              </w:numPr>
              <w:jc w:val="both"/>
              <w:rPr>
                <w:rFonts w:hint="eastAsia"/>
                <w:b w:val="0"/>
                <w:bCs w:val="0"/>
                <w:color w:val="auto"/>
                <w:sz w:val="24"/>
                <w:szCs w:val="24"/>
                <w:vertAlign w:val="baseline"/>
                <w:lang w:val="en-US" w:eastAsia="zh-CN"/>
              </w:rPr>
            </w:pPr>
          </w:p>
          <w:p w14:paraId="6C6549E6">
            <w:pPr>
              <w:widowControl w:val="0"/>
              <w:numPr>
                <w:ilvl w:val="0"/>
                <w:numId w:val="0"/>
              </w:numPr>
              <w:jc w:val="both"/>
              <w:rPr>
                <w:rFonts w:hint="eastAsia"/>
                <w:b w:val="0"/>
                <w:bCs w:val="0"/>
                <w:color w:val="auto"/>
                <w:sz w:val="24"/>
                <w:szCs w:val="24"/>
                <w:vertAlign w:val="baseline"/>
                <w:lang w:val="en-US" w:eastAsia="zh-CN"/>
              </w:rPr>
            </w:pPr>
          </w:p>
          <w:p w14:paraId="180BF537">
            <w:pPr>
              <w:widowControl w:val="0"/>
              <w:numPr>
                <w:ilvl w:val="0"/>
                <w:numId w:val="0"/>
              </w:numPr>
              <w:jc w:val="both"/>
              <w:rPr>
                <w:rFonts w:hint="eastAsia"/>
                <w:b w:val="0"/>
                <w:bCs w:val="0"/>
                <w:color w:val="auto"/>
                <w:sz w:val="24"/>
                <w:szCs w:val="24"/>
                <w:vertAlign w:val="baseline"/>
                <w:lang w:val="en-US" w:eastAsia="zh-CN"/>
              </w:rPr>
            </w:pPr>
          </w:p>
          <w:p w14:paraId="1748D293">
            <w:pPr>
              <w:widowControl w:val="0"/>
              <w:numPr>
                <w:ilvl w:val="0"/>
                <w:numId w:val="0"/>
              </w:numPr>
              <w:jc w:val="both"/>
              <w:rPr>
                <w:rFonts w:hint="eastAsia"/>
                <w:b w:val="0"/>
                <w:bCs w:val="0"/>
                <w:color w:val="auto"/>
                <w:sz w:val="24"/>
                <w:szCs w:val="24"/>
                <w:vertAlign w:val="baseline"/>
                <w:lang w:val="en-US" w:eastAsia="zh-CN"/>
              </w:rPr>
            </w:pPr>
          </w:p>
          <w:p w14:paraId="0C95744F">
            <w:pPr>
              <w:widowControl w:val="0"/>
              <w:numPr>
                <w:ilvl w:val="0"/>
                <w:numId w:val="0"/>
              </w:numPr>
              <w:jc w:val="both"/>
              <w:rPr>
                <w:rFonts w:hint="eastAsia"/>
                <w:b w:val="0"/>
                <w:bCs w:val="0"/>
                <w:color w:val="auto"/>
                <w:sz w:val="24"/>
                <w:szCs w:val="24"/>
                <w:vertAlign w:val="baseline"/>
                <w:lang w:val="en-US" w:eastAsia="zh-CN"/>
              </w:rPr>
            </w:pPr>
          </w:p>
          <w:p w14:paraId="3FBEC10C">
            <w:pPr>
              <w:widowControl w:val="0"/>
              <w:numPr>
                <w:ilvl w:val="0"/>
                <w:numId w:val="0"/>
              </w:numPr>
              <w:jc w:val="both"/>
              <w:rPr>
                <w:rFonts w:hint="eastAsia"/>
                <w:b w:val="0"/>
                <w:bCs w:val="0"/>
                <w:color w:val="auto"/>
                <w:sz w:val="24"/>
                <w:szCs w:val="24"/>
                <w:vertAlign w:val="baseline"/>
                <w:lang w:val="en-US" w:eastAsia="zh-CN"/>
              </w:rPr>
            </w:pPr>
          </w:p>
          <w:p w14:paraId="75917148">
            <w:pPr>
              <w:widowControl w:val="0"/>
              <w:numPr>
                <w:ilvl w:val="0"/>
                <w:numId w:val="0"/>
              </w:numPr>
              <w:jc w:val="both"/>
              <w:rPr>
                <w:rFonts w:hint="eastAsia"/>
                <w:b w:val="0"/>
                <w:bCs w:val="0"/>
                <w:color w:val="auto"/>
                <w:sz w:val="24"/>
                <w:szCs w:val="24"/>
                <w:vertAlign w:val="baseline"/>
                <w:lang w:val="en-US" w:eastAsia="zh-CN"/>
              </w:rPr>
            </w:pPr>
          </w:p>
          <w:p w14:paraId="4321381B">
            <w:pPr>
              <w:widowControl w:val="0"/>
              <w:numPr>
                <w:ilvl w:val="0"/>
                <w:numId w:val="0"/>
              </w:numPr>
              <w:jc w:val="both"/>
              <w:rPr>
                <w:rFonts w:hint="eastAsia"/>
                <w:b w:val="0"/>
                <w:bCs w:val="0"/>
                <w:color w:val="auto"/>
                <w:sz w:val="24"/>
                <w:szCs w:val="24"/>
                <w:vertAlign w:val="baseline"/>
                <w:lang w:val="en-US" w:eastAsia="zh-CN"/>
              </w:rPr>
            </w:pPr>
          </w:p>
          <w:p w14:paraId="237ED605">
            <w:pPr>
              <w:widowControl w:val="0"/>
              <w:numPr>
                <w:ilvl w:val="0"/>
                <w:numId w:val="0"/>
              </w:numPr>
              <w:jc w:val="both"/>
              <w:rPr>
                <w:rFonts w:hint="eastAsia"/>
                <w:b w:val="0"/>
                <w:bCs w:val="0"/>
                <w:color w:val="auto"/>
                <w:sz w:val="24"/>
                <w:szCs w:val="24"/>
                <w:vertAlign w:val="baseline"/>
                <w:lang w:val="en-US" w:eastAsia="zh-CN"/>
              </w:rPr>
            </w:pPr>
          </w:p>
          <w:p w14:paraId="10EC025D">
            <w:pPr>
              <w:widowControl w:val="0"/>
              <w:numPr>
                <w:ilvl w:val="0"/>
                <w:numId w:val="0"/>
              </w:numPr>
              <w:jc w:val="both"/>
              <w:rPr>
                <w:rFonts w:hint="eastAsia"/>
                <w:b w:val="0"/>
                <w:bCs w:val="0"/>
                <w:color w:val="auto"/>
                <w:sz w:val="24"/>
                <w:szCs w:val="24"/>
                <w:vertAlign w:val="baseline"/>
                <w:lang w:val="en-US" w:eastAsia="zh-CN"/>
              </w:rPr>
            </w:pPr>
          </w:p>
          <w:p w14:paraId="2E041589">
            <w:pPr>
              <w:widowControl w:val="0"/>
              <w:numPr>
                <w:ilvl w:val="0"/>
                <w:numId w:val="0"/>
              </w:numPr>
              <w:jc w:val="both"/>
              <w:rPr>
                <w:rFonts w:hint="eastAsia"/>
                <w:b w:val="0"/>
                <w:bCs w:val="0"/>
                <w:color w:val="auto"/>
                <w:sz w:val="24"/>
                <w:szCs w:val="24"/>
                <w:vertAlign w:val="baseline"/>
                <w:lang w:val="en-US" w:eastAsia="zh-CN"/>
              </w:rPr>
            </w:pPr>
          </w:p>
          <w:p w14:paraId="00AD5729">
            <w:pPr>
              <w:widowControl w:val="0"/>
              <w:numPr>
                <w:ilvl w:val="0"/>
                <w:numId w:val="0"/>
              </w:numPr>
              <w:jc w:val="both"/>
              <w:rPr>
                <w:rFonts w:hint="eastAsia"/>
                <w:b w:val="0"/>
                <w:bCs w:val="0"/>
                <w:color w:val="auto"/>
                <w:sz w:val="24"/>
                <w:szCs w:val="24"/>
                <w:vertAlign w:val="baseline"/>
                <w:lang w:val="en-US" w:eastAsia="zh-CN"/>
              </w:rPr>
            </w:pPr>
          </w:p>
          <w:p w14:paraId="4DE69E86">
            <w:pPr>
              <w:widowControl w:val="0"/>
              <w:numPr>
                <w:ilvl w:val="0"/>
                <w:numId w:val="0"/>
              </w:numPr>
              <w:jc w:val="both"/>
              <w:rPr>
                <w:rFonts w:hint="eastAsia"/>
                <w:b w:val="0"/>
                <w:bCs w:val="0"/>
                <w:color w:val="auto"/>
                <w:sz w:val="24"/>
                <w:szCs w:val="24"/>
                <w:vertAlign w:val="baseline"/>
                <w:lang w:val="en-US" w:eastAsia="zh-CN"/>
              </w:rPr>
            </w:pPr>
          </w:p>
          <w:p w14:paraId="7AF38ECA">
            <w:pPr>
              <w:widowControl w:val="0"/>
              <w:numPr>
                <w:ilvl w:val="0"/>
                <w:numId w:val="0"/>
              </w:numPr>
              <w:jc w:val="both"/>
              <w:rPr>
                <w:rFonts w:hint="eastAsia"/>
                <w:b w:val="0"/>
                <w:bCs w:val="0"/>
                <w:color w:val="auto"/>
                <w:sz w:val="24"/>
                <w:szCs w:val="24"/>
                <w:vertAlign w:val="baseline"/>
                <w:lang w:val="en-US" w:eastAsia="zh-CN"/>
              </w:rPr>
            </w:pPr>
          </w:p>
          <w:p w14:paraId="2ADFC54E">
            <w:pPr>
              <w:widowControl w:val="0"/>
              <w:numPr>
                <w:ilvl w:val="0"/>
                <w:numId w:val="0"/>
              </w:numPr>
              <w:jc w:val="both"/>
              <w:rPr>
                <w:rFonts w:hint="eastAsia"/>
                <w:b w:val="0"/>
                <w:bCs w:val="0"/>
                <w:color w:val="auto"/>
                <w:sz w:val="24"/>
                <w:szCs w:val="24"/>
                <w:vertAlign w:val="baseline"/>
                <w:lang w:val="en-US" w:eastAsia="zh-CN"/>
              </w:rPr>
            </w:pPr>
          </w:p>
          <w:p w14:paraId="6FC194FC">
            <w:pPr>
              <w:widowControl w:val="0"/>
              <w:numPr>
                <w:ilvl w:val="0"/>
                <w:numId w:val="0"/>
              </w:numPr>
              <w:jc w:val="both"/>
              <w:rPr>
                <w:rFonts w:hint="eastAsia"/>
                <w:b w:val="0"/>
                <w:bCs w:val="0"/>
                <w:color w:val="auto"/>
                <w:sz w:val="24"/>
                <w:szCs w:val="24"/>
                <w:vertAlign w:val="baseline"/>
                <w:lang w:val="en-US" w:eastAsia="zh-CN"/>
              </w:rPr>
            </w:pPr>
          </w:p>
          <w:p w14:paraId="619DA10B">
            <w:pPr>
              <w:widowControl w:val="0"/>
              <w:numPr>
                <w:ilvl w:val="0"/>
                <w:numId w:val="0"/>
              </w:numPr>
              <w:jc w:val="both"/>
              <w:rPr>
                <w:rFonts w:hint="eastAsia"/>
                <w:b w:val="0"/>
                <w:bCs w:val="0"/>
                <w:color w:val="auto"/>
                <w:sz w:val="24"/>
                <w:szCs w:val="24"/>
                <w:vertAlign w:val="baseline"/>
                <w:lang w:val="en-US" w:eastAsia="zh-CN"/>
              </w:rPr>
            </w:pPr>
          </w:p>
          <w:p w14:paraId="6763B5DB">
            <w:pPr>
              <w:widowControl w:val="0"/>
              <w:numPr>
                <w:ilvl w:val="0"/>
                <w:numId w:val="0"/>
              </w:numPr>
              <w:jc w:val="both"/>
              <w:rPr>
                <w:rFonts w:hint="eastAsia"/>
                <w:b w:val="0"/>
                <w:bCs w:val="0"/>
                <w:color w:val="auto"/>
                <w:sz w:val="24"/>
                <w:szCs w:val="24"/>
                <w:vertAlign w:val="baseline"/>
                <w:lang w:val="en-US" w:eastAsia="zh-CN"/>
              </w:rPr>
            </w:pPr>
          </w:p>
          <w:p w14:paraId="2CB8D6E8">
            <w:pPr>
              <w:widowControl w:val="0"/>
              <w:numPr>
                <w:ilvl w:val="0"/>
                <w:numId w:val="0"/>
              </w:numPr>
              <w:jc w:val="both"/>
              <w:rPr>
                <w:rFonts w:hint="eastAsia"/>
                <w:b w:val="0"/>
                <w:bCs w:val="0"/>
                <w:color w:val="auto"/>
                <w:sz w:val="24"/>
                <w:szCs w:val="24"/>
                <w:vertAlign w:val="baseline"/>
                <w:lang w:val="en-US" w:eastAsia="zh-CN"/>
              </w:rPr>
            </w:pPr>
          </w:p>
          <w:p w14:paraId="4DF1BEC8">
            <w:pPr>
              <w:widowControl w:val="0"/>
              <w:numPr>
                <w:ilvl w:val="0"/>
                <w:numId w:val="0"/>
              </w:numPr>
              <w:jc w:val="both"/>
              <w:rPr>
                <w:rFonts w:hint="eastAsia"/>
                <w:b w:val="0"/>
                <w:bCs w:val="0"/>
                <w:color w:val="auto"/>
                <w:sz w:val="24"/>
                <w:szCs w:val="24"/>
                <w:vertAlign w:val="baseline"/>
                <w:lang w:val="en-US" w:eastAsia="zh-CN"/>
              </w:rPr>
            </w:pPr>
          </w:p>
          <w:p w14:paraId="0F1F0FA5">
            <w:pPr>
              <w:widowControl w:val="0"/>
              <w:numPr>
                <w:ilvl w:val="0"/>
                <w:numId w:val="0"/>
              </w:numPr>
              <w:jc w:val="both"/>
              <w:rPr>
                <w:rFonts w:hint="eastAsia"/>
                <w:b w:val="0"/>
                <w:bCs w:val="0"/>
                <w:color w:val="auto"/>
                <w:sz w:val="24"/>
                <w:szCs w:val="24"/>
                <w:vertAlign w:val="baseline"/>
                <w:lang w:val="en-US" w:eastAsia="zh-CN"/>
              </w:rPr>
            </w:pPr>
          </w:p>
          <w:p w14:paraId="6BBB9D66">
            <w:pPr>
              <w:widowControl w:val="0"/>
              <w:numPr>
                <w:ilvl w:val="0"/>
                <w:numId w:val="0"/>
              </w:numPr>
              <w:jc w:val="both"/>
              <w:rPr>
                <w:rFonts w:hint="eastAsia"/>
                <w:b w:val="0"/>
                <w:bCs w:val="0"/>
                <w:color w:val="auto"/>
                <w:sz w:val="24"/>
                <w:szCs w:val="24"/>
                <w:vertAlign w:val="baseline"/>
                <w:lang w:val="en-US" w:eastAsia="zh-CN"/>
              </w:rPr>
            </w:pPr>
          </w:p>
          <w:p w14:paraId="67DEE700">
            <w:pPr>
              <w:widowControl w:val="0"/>
              <w:numPr>
                <w:ilvl w:val="0"/>
                <w:numId w:val="0"/>
              </w:numPr>
              <w:jc w:val="both"/>
              <w:rPr>
                <w:rFonts w:hint="eastAsia"/>
                <w:b w:val="0"/>
                <w:bCs w:val="0"/>
                <w:color w:val="auto"/>
                <w:sz w:val="24"/>
                <w:szCs w:val="24"/>
                <w:vertAlign w:val="baseline"/>
                <w:lang w:val="en-US" w:eastAsia="zh-CN"/>
              </w:rPr>
            </w:pPr>
          </w:p>
          <w:p w14:paraId="027A61D9">
            <w:pPr>
              <w:widowControl w:val="0"/>
              <w:numPr>
                <w:ilvl w:val="0"/>
                <w:numId w:val="0"/>
              </w:numPr>
              <w:jc w:val="both"/>
              <w:rPr>
                <w:rFonts w:hint="eastAsia"/>
                <w:b w:val="0"/>
                <w:bCs w:val="0"/>
                <w:color w:val="auto"/>
                <w:sz w:val="24"/>
                <w:szCs w:val="24"/>
                <w:vertAlign w:val="baseline"/>
                <w:lang w:val="en-US" w:eastAsia="zh-CN"/>
              </w:rPr>
            </w:pPr>
          </w:p>
          <w:p w14:paraId="349D6A22">
            <w:pPr>
              <w:widowControl w:val="0"/>
              <w:numPr>
                <w:ilvl w:val="0"/>
                <w:numId w:val="0"/>
              </w:numPr>
              <w:jc w:val="both"/>
              <w:rPr>
                <w:rFonts w:hint="eastAsia"/>
                <w:b w:val="0"/>
                <w:bCs w:val="0"/>
                <w:color w:val="auto"/>
                <w:sz w:val="24"/>
                <w:szCs w:val="24"/>
                <w:vertAlign w:val="baseline"/>
                <w:lang w:val="en-US" w:eastAsia="zh-CN"/>
              </w:rPr>
            </w:pPr>
          </w:p>
          <w:p w14:paraId="4059A5F3">
            <w:pPr>
              <w:widowControl w:val="0"/>
              <w:numPr>
                <w:ilvl w:val="0"/>
                <w:numId w:val="0"/>
              </w:numPr>
              <w:jc w:val="both"/>
              <w:rPr>
                <w:rFonts w:hint="eastAsia"/>
                <w:b w:val="0"/>
                <w:bCs w:val="0"/>
                <w:color w:val="auto"/>
                <w:sz w:val="24"/>
                <w:szCs w:val="24"/>
                <w:vertAlign w:val="baseline"/>
                <w:lang w:val="en-US" w:eastAsia="zh-CN"/>
              </w:rPr>
            </w:pPr>
          </w:p>
          <w:p w14:paraId="012CB675">
            <w:pPr>
              <w:widowControl w:val="0"/>
              <w:numPr>
                <w:ilvl w:val="0"/>
                <w:numId w:val="0"/>
              </w:numPr>
              <w:jc w:val="both"/>
              <w:rPr>
                <w:rFonts w:hint="eastAsia"/>
                <w:b w:val="0"/>
                <w:bCs w:val="0"/>
                <w:color w:val="auto"/>
                <w:sz w:val="24"/>
                <w:szCs w:val="24"/>
                <w:vertAlign w:val="baseline"/>
                <w:lang w:val="en-US" w:eastAsia="zh-CN"/>
              </w:rPr>
            </w:pPr>
          </w:p>
          <w:p w14:paraId="6A418B75">
            <w:pPr>
              <w:widowControl w:val="0"/>
              <w:numPr>
                <w:ilvl w:val="0"/>
                <w:numId w:val="0"/>
              </w:numPr>
              <w:jc w:val="both"/>
              <w:rPr>
                <w:rFonts w:hint="eastAsia"/>
                <w:b w:val="0"/>
                <w:bCs w:val="0"/>
                <w:color w:val="auto"/>
                <w:sz w:val="24"/>
                <w:szCs w:val="24"/>
                <w:vertAlign w:val="baseline"/>
                <w:lang w:val="en-US" w:eastAsia="zh-CN"/>
              </w:rPr>
            </w:pPr>
          </w:p>
          <w:p w14:paraId="4D6E289F">
            <w:pPr>
              <w:widowControl w:val="0"/>
              <w:numPr>
                <w:ilvl w:val="0"/>
                <w:numId w:val="0"/>
              </w:numPr>
              <w:jc w:val="both"/>
              <w:rPr>
                <w:rFonts w:hint="eastAsia"/>
                <w:b w:val="0"/>
                <w:bCs w:val="0"/>
                <w:color w:val="auto"/>
                <w:sz w:val="24"/>
                <w:szCs w:val="24"/>
                <w:vertAlign w:val="baseline"/>
                <w:lang w:val="en-US" w:eastAsia="zh-CN"/>
              </w:rPr>
            </w:pPr>
          </w:p>
          <w:p w14:paraId="11549BBA">
            <w:pPr>
              <w:widowControl w:val="0"/>
              <w:numPr>
                <w:ilvl w:val="0"/>
                <w:numId w:val="0"/>
              </w:numPr>
              <w:jc w:val="both"/>
              <w:rPr>
                <w:rFonts w:hint="eastAsia"/>
                <w:b w:val="0"/>
                <w:bCs w:val="0"/>
                <w:color w:val="auto"/>
                <w:sz w:val="24"/>
                <w:szCs w:val="24"/>
                <w:vertAlign w:val="baseline"/>
                <w:lang w:val="en-US" w:eastAsia="zh-CN"/>
              </w:rPr>
            </w:pPr>
          </w:p>
          <w:p w14:paraId="07C541E0">
            <w:pPr>
              <w:widowControl w:val="0"/>
              <w:numPr>
                <w:ilvl w:val="0"/>
                <w:numId w:val="0"/>
              </w:numPr>
              <w:jc w:val="both"/>
              <w:rPr>
                <w:rFonts w:hint="eastAsia"/>
                <w:b w:val="0"/>
                <w:bCs w:val="0"/>
                <w:color w:val="auto"/>
                <w:sz w:val="24"/>
                <w:szCs w:val="24"/>
                <w:vertAlign w:val="baseline"/>
                <w:lang w:val="en-US" w:eastAsia="zh-CN"/>
              </w:rPr>
            </w:pPr>
          </w:p>
          <w:p w14:paraId="5A7661FD">
            <w:pPr>
              <w:widowControl w:val="0"/>
              <w:numPr>
                <w:ilvl w:val="0"/>
                <w:numId w:val="0"/>
              </w:numPr>
              <w:jc w:val="both"/>
              <w:rPr>
                <w:rFonts w:hint="eastAsia"/>
                <w:b w:val="0"/>
                <w:bCs w:val="0"/>
                <w:color w:val="auto"/>
                <w:sz w:val="24"/>
                <w:szCs w:val="24"/>
                <w:vertAlign w:val="baseline"/>
                <w:lang w:val="en-US" w:eastAsia="zh-CN"/>
              </w:rPr>
            </w:pPr>
          </w:p>
          <w:p w14:paraId="4D3B391E">
            <w:pPr>
              <w:widowControl w:val="0"/>
              <w:numPr>
                <w:ilvl w:val="0"/>
                <w:numId w:val="0"/>
              </w:numPr>
              <w:jc w:val="both"/>
              <w:rPr>
                <w:rFonts w:hint="eastAsia"/>
                <w:b w:val="0"/>
                <w:bCs w:val="0"/>
                <w:color w:val="auto"/>
                <w:sz w:val="24"/>
                <w:szCs w:val="24"/>
                <w:vertAlign w:val="baseline"/>
                <w:lang w:val="en-US" w:eastAsia="zh-CN"/>
              </w:rPr>
            </w:pPr>
          </w:p>
          <w:p w14:paraId="1EFCF2A1">
            <w:pPr>
              <w:widowControl w:val="0"/>
              <w:numPr>
                <w:ilvl w:val="0"/>
                <w:numId w:val="0"/>
              </w:numPr>
              <w:jc w:val="both"/>
              <w:rPr>
                <w:rFonts w:hint="eastAsia"/>
                <w:b w:val="0"/>
                <w:bCs w:val="0"/>
                <w:color w:val="auto"/>
                <w:sz w:val="24"/>
                <w:szCs w:val="24"/>
                <w:vertAlign w:val="baseline"/>
                <w:lang w:val="en-US" w:eastAsia="zh-CN"/>
              </w:rPr>
            </w:pPr>
          </w:p>
          <w:p w14:paraId="6ACE3771">
            <w:pPr>
              <w:widowControl w:val="0"/>
              <w:numPr>
                <w:ilvl w:val="0"/>
                <w:numId w:val="0"/>
              </w:numPr>
              <w:jc w:val="both"/>
              <w:rPr>
                <w:rFonts w:hint="default"/>
                <w:b w:val="0"/>
                <w:bCs w:val="0"/>
                <w:color w:val="auto"/>
                <w:sz w:val="24"/>
                <w:szCs w:val="24"/>
                <w:vertAlign w:val="baseline"/>
                <w:lang w:val="en-US" w:eastAsia="zh-CN"/>
              </w:rPr>
            </w:pPr>
          </w:p>
        </w:tc>
      </w:tr>
    </w:tbl>
    <w:p w14:paraId="0E1C4033">
      <w:pPr>
        <w:widowControl w:val="0"/>
        <w:numPr>
          <w:ilvl w:val="0"/>
          <w:numId w:val="0"/>
        </w:numPr>
        <w:jc w:val="both"/>
        <w:rPr>
          <w:rFonts w:hint="eastAsia"/>
          <w:b w:val="0"/>
          <w:bCs w:val="0"/>
          <w:color w:val="auto"/>
          <w:sz w:val="32"/>
          <w:szCs w:val="32"/>
          <w:lang w:val="en-US" w:eastAsia="zh-CN"/>
        </w:rPr>
      </w:pPr>
      <w:r>
        <w:rPr>
          <w:rFonts w:hint="eastAsia"/>
          <w:b w:val="0"/>
          <w:bCs w:val="0"/>
          <w:color w:val="auto"/>
          <w:sz w:val="32"/>
          <w:szCs w:val="32"/>
          <w:lang w:val="en-US" w:eastAsia="zh-CN"/>
        </w:rPr>
        <w:t>7.措施保障</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7976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FC0986F">
            <w:pPr>
              <w:widowControl w:val="0"/>
              <w:numPr>
                <w:ilvl w:val="0"/>
                <w:numId w:val="0"/>
              </w:numPr>
              <w:jc w:val="both"/>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（1000字以内）</w:t>
            </w:r>
          </w:p>
          <w:p w14:paraId="14D52334">
            <w:pPr>
              <w:widowControl w:val="0"/>
              <w:numPr>
                <w:ilvl w:val="0"/>
                <w:numId w:val="0"/>
              </w:numPr>
              <w:jc w:val="both"/>
              <w:rPr>
                <w:rFonts w:hint="eastAsia"/>
                <w:b w:val="0"/>
                <w:bCs w:val="0"/>
                <w:color w:val="auto"/>
                <w:sz w:val="24"/>
                <w:szCs w:val="24"/>
                <w:vertAlign w:val="baseline"/>
                <w:lang w:val="en-US" w:eastAsia="zh-CN"/>
              </w:rPr>
            </w:pPr>
          </w:p>
          <w:p w14:paraId="2888C8AB">
            <w:pPr>
              <w:widowControl w:val="0"/>
              <w:numPr>
                <w:ilvl w:val="0"/>
                <w:numId w:val="0"/>
              </w:numPr>
              <w:jc w:val="both"/>
              <w:rPr>
                <w:rFonts w:hint="eastAsia"/>
                <w:b w:val="0"/>
                <w:bCs w:val="0"/>
                <w:color w:val="auto"/>
                <w:sz w:val="24"/>
                <w:szCs w:val="24"/>
                <w:vertAlign w:val="baseline"/>
                <w:lang w:val="en-US" w:eastAsia="zh-CN"/>
              </w:rPr>
            </w:pPr>
          </w:p>
          <w:p w14:paraId="1D5BA0FB">
            <w:pPr>
              <w:widowControl w:val="0"/>
              <w:numPr>
                <w:ilvl w:val="0"/>
                <w:numId w:val="0"/>
              </w:numPr>
              <w:jc w:val="both"/>
              <w:rPr>
                <w:rFonts w:hint="eastAsia"/>
                <w:b w:val="0"/>
                <w:bCs w:val="0"/>
                <w:color w:val="auto"/>
                <w:sz w:val="24"/>
                <w:szCs w:val="24"/>
                <w:vertAlign w:val="baseline"/>
                <w:lang w:val="en-US" w:eastAsia="zh-CN"/>
              </w:rPr>
            </w:pPr>
          </w:p>
          <w:p w14:paraId="21418711">
            <w:pPr>
              <w:widowControl w:val="0"/>
              <w:numPr>
                <w:ilvl w:val="0"/>
                <w:numId w:val="0"/>
              </w:numPr>
              <w:jc w:val="both"/>
              <w:rPr>
                <w:rFonts w:hint="eastAsia"/>
                <w:b w:val="0"/>
                <w:bCs w:val="0"/>
                <w:color w:val="auto"/>
                <w:sz w:val="24"/>
                <w:szCs w:val="24"/>
                <w:vertAlign w:val="baseline"/>
                <w:lang w:val="en-US" w:eastAsia="zh-CN"/>
              </w:rPr>
            </w:pPr>
          </w:p>
          <w:p w14:paraId="4A95F118">
            <w:pPr>
              <w:widowControl w:val="0"/>
              <w:numPr>
                <w:ilvl w:val="0"/>
                <w:numId w:val="0"/>
              </w:numPr>
              <w:jc w:val="both"/>
              <w:rPr>
                <w:rFonts w:hint="eastAsia"/>
                <w:b w:val="0"/>
                <w:bCs w:val="0"/>
                <w:color w:val="auto"/>
                <w:sz w:val="24"/>
                <w:szCs w:val="24"/>
                <w:vertAlign w:val="baseline"/>
                <w:lang w:val="en-US" w:eastAsia="zh-CN"/>
              </w:rPr>
            </w:pPr>
          </w:p>
          <w:p w14:paraId="0A821626">
            <w:pPr>
              <w:widowControl w:val="0"/>
              <w:numPr>
                <w:ilvl w:val="0"/>
                <w:numId w:val="0"/>
              </w:numPr>
              <w:jc w:val="both"/>
              <w:rPr>
                <w:rFonts w:hint="eastAsia"/>
                <w:b w:val="0"/>
                <w:bCs w:val="0"/>
                <w:color w:val="auto"/>
                <w:sz w:val="24"/>
                <w:szCs w:val="24"/>
                <w:vertAlign w:val="baseline"/>
                <w:lang w:val="en-US" w:eastAsia="zh-CN"/>
              </w:rPr>
            </w:pPr>
          </w:p>
          <w:p w14:paraId="04A5597E">
            <w:pPr>
              <w:widowControl w:val="0"/>
              <w:numPr>
                <w:ilvl w:val="0"/>
                <w:numId w:val="0"/>
              </w:numPr>
              <w:jc w:val="both"/>
              <w:rPr>
                <w:rFonts w:hint="eastAsia"/>
                <w:b w:val="0"/>
                <w:bCs w:val="0"/>
                <w:color w:val="auto"/>
                <w:sz w:val="24"/>
                <w:szCs w:val="24"/>
                <w:vertAlign w:val="baseline"/>
                <w:lang w:val="en-US" w:eastAsia="zh-CN"/>
              </w:rPr>
            </w:pPr>
          </w:p>
          <w:p w14:paraId="7903F55C">
            <w:pPr>
              <w:widowControl w:val="0"/>
              <w:numPr>
                <w:ilvl w:val="0"/>
                <w:numId w:val="0"/>
              </w:numPr>
              <w:jc w:val="both"/>
              <w:rPr>
                <w:rFonts w:hint="eastAsia"/>
                <w:b w:val="0"/>
                <w:bCs w:val="0"/>
                <w:color w:val="auto"/>
                <w:sz w:val="24"/>
                <w:szCs w:val="24"/>
                <w:vertAlign w:val="baseline"/>
                <w:lang w:val="en-US" w:eastAsia="zh-CN"/>
              </w:rPr>
            </w:pPr>
          </w:p>
          <w:p w14:paraId="69FA0AF0">
            <w:pPr>
              <w:widowControl w:val="0"/>
              <w:numPr>
                <w:ilvl w:val="0"/>
                <w:numId w:val="0"/>
              </w:numPr>
              <w:jc w:val="both"/>
              <w:rPr>
                <w:rFonts w:hint="eastAsia"/>
                <w:b w:val="0"/>
                <w:bCs w:val="0"/>
                <w:color w:val="auto"/>
                <w:sz w:val="24"/>
                <w:szCs w:val="24"/>
                <w:vertAlign w:val="baseline"/>
                <w:lang w:val="en-US" w:eastAsia="zh-CN"/>
              </w:rPr>
            </w:pPr>
          </w:p>
          <w:p w14:paraId="0904A327">
            <w:pPr>
              <w:widowControl w:val="0"/>
              <w:numPr>
                <w:ilvl w:val="0"/>
                <w:numId w:val="0"/>
              </w:numPr>
              <w:jc w:val="both"/>
              <w:rPr>
                <w:rFonts w:hint="eastAsia"/>
                <w:b w:val="0"/>
                <w:bCs w:val="0"/>
                <w:color w:val="auto"/>
                <w:sz w:val="24"/>
                <w:szCs w:val="24"/>
                <w:vertAlign w:val="baseline"/>
                <w:lang w:val="en-US" w:eastAsia="zh-CN"/>
              </w:rPr>
            </w:pPr>
          </w:p>
          <w:p w14:paraId="4468847D">
            <w:pPr>
              <w:widowControl w:val="0"/>
              <w:numPr>
                <w:ilvl w:val="0"/>
                <w:numId w:val="0"/>
              </w:numPr>
              <w:jc w:val="both"/>
              <w:rPr>
                <w:rFonts w:hint="eastAsia"/>
                <w:b w:val="0"/>
                <w:bCs w:val="0"/>
                <w:color w:val="auto"/>
                <w:sz w:val="24"/>
                <w:szCs w:val="24"/>
                <w:vertAlign w:val="baseline"/>
                <w:lang w:val="en-US" w:eastAsia="zh-CN"/>
              </w:rPr>
            </w:pPr>
          </w:p>
          <w:p w14:paraId="77230F62">
            <w:pPr>
              <w:widowControl w:val="0"/>
              <w:numPr>
                <w:ilvl w:val="0"/>
                <w:numId w:val="0"/>
              </w:numPr>
              <w:jc w:val="both"/>
              <w:rPr>
                <w:rFonts w:hint="eastAsia"/>
                <w:b w:val="0"/>
                <w:bCs w:val="0"/>
                <w:color w:val="auto"/>
                <w:sz w:val="24"/>
                <w:szCs w:val="24"/>
                <w:vertAlign w:val="baseline"/>
                <w:lang w:val="en-US" w:eastAsia="zh-CN"/>
              </w:rPr>
            </w:pPr>
          </w:p>
          <w:p w14:paraId="04621F7B">
            <w:pPr>
              <w:widowControl w:val="0"/>
              <w:numPr>
                <w:ilvl w:val="0"/>
                <w:numId w:val="0"/>
              </w:numPr>
              <w:jc w:val="both"/>
              <w:rPr>
                <w:rFonts w:hint="eastAsia"/>
                <w:b w:val="0"/>
                <w:bCs w:val="0"/>
                <w:color w:val="auto"/>
                <w:sz w:val="24"/>
                <w:szCs w:val="24"/>
                <w:vertAlign w:val="baseline"/>
                <w:lang w:val="en-US" w:eastAsia="zh-CN"/>
              </w:rPr>
            </w:pPr>
          </w:p>
          <w:p w14:paraId="3ED022A0">
            <w:pPr>
              <w:widowControl w:val="0"/>
              <w:numPr>
                <w:ilvl w:val="0"/>
                <w:numId w:val="0"/>
              </w:numPr>
              <w:jc w:val="both"/>
              <w:rPr>
                <w:rFonts w:hint="eastAsia"/>
                <w:b w:val="0"/>
                <w:bCs w:val="0"/>
                <w:color w:val="auto"/>
                <w:sz w:val="24"/>
                <w:szCs w:val="24"/>
                <w:vertAlign w:val="baseline"/>
                <w:lang w:val="en-US" w:eastAsia="zh-CN"/>
              </w:rPr>
            </w:pPr>
          </w:p>
          <w:p w14:paraId="3DB15BD1">
            <w:pPr>
              <w:widowControl w:val="0"/>
              <w:numPr>
                <w:ilvl w:val="0"/>
                <w:numId w:val="0"/>
              </w:numPr>
              <w:jc w:val="both"/>
              <w:rPr>
                <w:rFonts w:hint="eastAsia"/>
                <w:b w:val="0"/>
                <w:bCs w:val="0"/>
                <w:color w:val="auto"/>
                <w:sz w:val="24"/>
                <w:szCs w:val="24"/>
                <w:vertAlign w:val="baseline"/>
                <w:lang w:val="en-US" w:eastAsia="zh-CN"/>
              </w:rPr>
            </w:pPr>
          </w:p>
          <w:p w14:paraId="40C87F72">
            <w:pPr>
              <w:widowControl w:val="0"/>
              <w:numPr>
                <w:ilvl w:val="0"/>
                <w:numId w:val="0"/>
              </w:numPr>
              <w:jc w:val="both"/>
              <w:rPr>
                <w:rFonts w:hint="eastAsia"/>
                <w:b w:val="0"/>
                <w:bCs w:val="0"/>
                <w:color w:val="auto"/>
                <w:sz w:val="24"/>
                <w:szCs w:val="24"/>
                <w:vertAlign w:val="baseline"/>
                <w:lang w:val="en-US" w:eastAsia="zh-CN"/>
              </w:rPr>
            </w:pPr>
          </w:p>
          <w:p w14:paraId="530BBF4D">
            <w:pPr>
              <w:widowControl w:val="0"/>
              <w:numPr>
                <w:ilvl w:val="0"/>
                <w:numId w:val="0"/>
              </w:numPr>
              <w:jc w:val="both"/>
              <w:rPr>
                <w:rFonts w:hint="eastAsia"/>
                <w:b w:val="0"/>
                <w:bCs w:val="0"/>
                <w:color w:val="auto"/>
                <w:sz w:val="24"/>
                <w:szCs w:val="24"/>
                <w:vertAlign w:val="baseline"/>
                <w:lang w:val="en-US" w:eastAsia="zh-CN"/>
              </w:rPr>
            </w:pPr>
          </w:p>
          <w:p w14:paraId="1AB9AD25">
            <w:pPr>
              <w:widowControl w:val="0"/>
              <w:numPr>
                <w:ilvl w:val="0"/>
                <w:numId w:val="0"/>
              </w:numPr>
              <w:jc w:val="both"/>
              <w:rPr>
                <w:rFonts w:hint="eastAsia"/>
                <w:b w:val="0"/>
                <w:bCs w:val="0"/>
                <w:color w:val="auto"/>
                <w:sz w:val="24"/>
                <w:szCs w:val="24"/>
                <w:vertAlign w:val="baseline"/>
                <w:lang w:val="en-US" w:eastAsia="zh-CN"/>
              </w:rPr>
            </w:pPr>
          </w:p>
          <w:p w14:paraId="7FCC15A7">
            <w:pPr>
              <w:widowControl w:val="0"/>
              <w:numPr>
                <w:ilvl w:val="0"/>
                <w:numId w:val="0"/>
              </w:numPr>
              <w:jc w:val="both"/>
              <w:rPr>
                <w:rFonts w:hint="eastAsia"/>
                <w:b w:val="0"/>
                <w:bCs w:val="0"/>
                <w:color w:val="auto"/>
                <w:sz w:val="24"/>
                <w:szCs w:val="24"/>
                <w:vertAlign w:val="baseline"/>
                <w:lang w:val="en-US" w:eastAsia="zh-CN"/>
              </w:rPr>
            </w:pPr>
          </w:p>
          <w:p w14:paraId="25405CD7">
            <w:pPr>
              <w:widowControl w:val="0"/>
              <w:numPr>
                <w:ilvl w:val="0"/>
                <w:numId w:val="0"/>
              </w:numPr>
              <w:jc w:val="both"/>
              <w:rPr>
                <w:rFonts w:hint="eastAsia"/>
                <w:b w:val="0"/>
                <w:bCs w:val="0"/>
                <w:color w:val="auto"/>
                <w:sz w:val="24"/>
                <w:szCs w:val="24"/>
                <w:vertAlign w:val="baseline"/>
                <w:lang w:val="en-US" w:eastAsia="zh-CN"/>
              </w:rPr>
            </w:pPr>
          </w:p>
          <w:p w14:paraId="2157ED46">
            <w:pPr>
              <w:widowControl w:val="0"/>
              <w:numPr>
                <w:ilvl w:val="0"/>
                <w:numId w:val="0"/>
              </w:numPr>
              <w:jc w:val="both"/>
              <w:rPr>
                <w:rFonts w:hint="eastAsia"/>
                <w:b w:val="0"/>
                <w:bCs w:val="0"/>
                <w:color w:val="auto"/>
                <w:sz w:val="24"/>
                <w:szCs w:val="24"/>
                <w:vertAlign w:val="baseline"/>
                <w:lang w:val="en-US" w:eastAsia="zh-CN"/>
              </w:rPr>
            </w:pPr>
          </w:p>
          <w:p w14:paraId="47E4167A">
            <w:pPr>
              <w:widowControl w:val="0"/>
              <w:numPr>
                <w:ilvl w:val="0"/>
                <w:numId w:val="0"/>
              </w:numPr>
              <w:jc w:val="both"/>
              <w:rPr>
                <w:rFonts w:hint="eastAsia"/>
                <w:b w:val="0"/>
                <w:bCs w:val="0"/>
                <w:color w:val="auto"/>
                <w:sz w:val="24"/>
                <w:szCs w:val="24"/>
                <w:vertAlign w:val="baseline"/>
                <w:lang w:val="en-US" w:eastAsia="zh-CN"/>
              </w:rPr>
            </w:pPr>
          </w:p>
          <w:p w14:paraId="5386950F">
            <w:pPr>
              <w:widowControl w:val="0"/>
              <w:numPr>
                <w:ilvl w:val="0"/>
                <w:numId w:val="0"/>
              </w:numPr>
              <w:jc w:val="both"/>
              <w:rPr>
                <w:rFonts w:hint="eastAsia"/>
                <w:b w:val="0"/>
                <w:bCs w:val="0"/>
                <w:color w:val="auto"/>
                <w:sz w:val="24"/>
                <w:szCs w:val="24"/>
                <w:vertAlign w:val="baseline"/>
                <w:lang w:val="en-US" w:eastAsia="zh-CN"/>
              </w:rPr>
            </w:pPr>
          </w:p>
          <w:p w14:paraId="685EBAEB">
            <w:pPr>
              <w:widowControl w:val="0"/>
              <w:numPr>
                <w:ilvl w:val="0"/>
                <w:numId w:val="0"/>
              </w:numPr>
              <w:jc w:val="both"/>
              <w:rPr>
                <w:rFonts w:hint="eastAsia"/>
                <w:b w:val="0"/>
                <w:bCs w:val="0"/>
                <w:color w:val="auto"/>
                <w:sz w:val="24"/>
                <w:szCs w:val="24"/>
                <w:vertAlign w:val="baseline"/>
                <w:lang w:val="en-US" w:eastAsia="zh-CN"/>
              </w:rPr>
            </w:pPr>
          </w:p>
          <w:p w14:paraId="4EA635E5">
            <w:pPr>
              <w:widowControl w:val="0"/>
              <w:numPr>
                <w:ilvl w:val="0"/>
                <w:numId w:val="0"/>
              </w:numPr>
              <w:jc w:val="both"/>
              <w:rPr>
                <w:rFonts w:hint="eastAsia"/>
                <w:b w:val="0"/>
                <w:bCs w:val="0"/>
                <w:color w:val="auto"/>
                <w:sz w:val="24"/>
                <w:szCs w:val="24"/>
                <w:vertAlign w:val="baseline"/>
                <w:lang w:val="en-US" w:eastAsia="zh-CN"/>
              </w:rPr>
            </w:pPr>
          </w:p>
          <w:p w14:paraId="1285AA88">
            <w:pPr>
              <w:widowControl w:val="0"/>
              <w:numPr>
                <w:ilvl w:val="0"/>
                <w:numId w:val="0"/>
              </w:numPr>
              <w:jc w:val="both"/>
              <w:rPr>
                <w:rFonts w:hint="eastAsia"/>
                <w:b w:val="0"/>
                <w:bCs w:val="0"/>
                <w:color w:val="auto"/>
                <w:sz w:val="24"/>
                <w:szCs w:val="24"/>
                <w:vertAlign w:val="baseline"/>
                <w:lang w:val="en-US" w:eastAsia="zh-CN"/>
              </w:rPr>
            </w:pPr>
          </w:p>
          <w:p w14:paraId="59B59E39">
            <w:pPr>
              <w:widowControl w:val="0"/>
              <w:numPr>
                <w:ilvl w:val="0"/>
                <w:numId w:val="0"/>
              </w:numPr>
              <w:jc w:val="both"/>
              <w:rPr>
                <w:rFonts w:hint="eastAsia"/>
                <w:b w:val="0"/>
                <w:bCs w:val="0"/>
                <w:color w:val="auto"/>
                <w:sz w:val="24"/>
                <w:szCs w:val="24"/>
                <w:vertAlign w:val="baseline"/>
                <w:lang w:val="en-US" w:eastAsia="zh-CN"/>
              </w:rPr>
            </w:pPr>
          </w:p>
          <w:p w14:paraId="6A20E2A1">
            <w:pPr>
              <w:widowControl w:val="0"/>
              <w:numPr>
                <w:ilvl w:val="0"/>
                <w:numId w:val="0"/>
              </w:numPr>
              <w:jc w:val="both"/>
              <w:rPr>
                <w:rFonts w:hint="eastAsia"/>
                <w:b w:val="0"/>
                <w:bCs w:val="0"/>
                <w:color w:val="auto"/>
                <w:sz w:val="24"/>
                <w:szCs w:val="24"/>
                <w:vertAlign w:val="baseline"/>
                <w:lang w:val="en-US" w:eastAsia="zh-CN"/>
              </w:rPr>
            </w:pPr>
          </w:p>
          <w:p w14:paraId="7DC3D9D3">
            <w:pPr>
              <w:widowControl w:val="0"/>
              <w:numPr>
                <w:ilvl w:val="0"/>
                <w:numId w:val="0"/>
              </w:numPr>
              <w:jc w:val="both"/>
              <w:rPr>
                <w:rFonts w:hint="eastAsia"/>
                <w:b w:val="0"/>
                <w:bCs w:val="0"/>
                <w:color w:val="auto"/>
                <w:sz w:val="24"/>
                <w:szCs w:val="24"/>
                <w:vertAlign w:val="baseline"/>
                <w:lang w:val="en-US" w:eastAsia="zh-CN"/>
              </w:rPr>
            </w:pPr>
          </w:p>
          <w:p w14:paraId="07FF2551">
            <w:pPr>
              <w:widowControl w:val="0"/>
              <w:numPr>
                <w:ilvl w:val="0"/>
                <w:numId w:val="0"/>
              </w:numPr>
              <w:jc w:val="both"/>
              <w:rPr>
                <w:rFonts w:hint="eastAsia"/>
                <w:b w:val="0"/>
                <w:bCs w:val="0"/>
                <w:color w:val="auto"/>
                <w:sz w:val="24"/>
                <w:szCs w:val="24"/>
                <w:vertAlign w:val="baseline"/>
                <w:lang w:val="en-US" w:eastAsia="zh-CN"/>
              </w:rPr>
            </w:pPr>
          </w:p>
          <w:p w14:paraId="4BA52C31">
            <w:pPr>
              <w:widowControl w:val="0"/>
              <w:numPr>
                <w:ilvl w:val="0"/>
                <w:numId w:val="0"/>
              </w:numPr>
              <w:jc w:val="both"/>
              <w:rPr>
                <w:rFonts w:hint="eastAsia"/>
                <w:b w:val="0"/>
                <w:bCs w:val="0"/>
                <w:color w:val="auto"/>
                <w:sz w:val="24"/>
                <w:szCs w:val="24"/>
                <w:vertAlign w:val="baseline"/>
                <w:lang w:val="en-US" w:eastAsia="zh-CN"/>
              </w:rPr>
            </w:pPr>
          </w:p>
          <w:p w14:paraId="1768B6C0">
            <w:pPr>
              <w:widowControl w:val="0"/>
              <w:numPr>
                <w:ilvl w:val="0"/>
                <w:numId w:val="0"/>
              </w:numPr>
              <w:jc w:val="both"/>
              <w:rPr>
                <w:rFonts w:hint="eastAsia"/>
                <w:b w:val="0"/>
                <w:bCs w:val="0"/>
                <w:color w:val="auto"/>
                <w:sz w:val="24"/>
                <w:szCs w:val="24"/>
                <w:vertAlign w:val="baseline"/>
                <w:lang w:val="en-US" w:eastAsia="zh-CN"/>
              </w:rPr>
            </w:pPr>
          </w:p>
          <w:p w14:paraId="569DD527">
            <w:pPr>
              <w:widowControl w:val="0"/>
              <w:numPr>
                <w:ilvl w:val="0"/>
                <w:numId w:val="0"/>
              </w:numPr>
              <w:jc w:val="both"/>
              <w:rPr>
                <w:rFonts w:hint="eastAsia"/>
                <w:b w:val="0"/>
                <w:bCs w:val="0"/>
                <w:color w:val="auto"/>
                <w:sz w:val="24"/>
                <w:szCs w:val="24"/>
                <w:vertAlign w:val="baseline"/>
                <w:lang w:val="en-US" w:eastAsia="zh-CN"/>
              </w:rPr>
            </w:pPr>
          </w:p>
          <w:p w14:paraId="528CB2BD">
            <w:pPr>
              <w:widowControl w:val="0"/>
              <w:numPr>
                <w:ilvl w:val="0"/>
                <w:numId w:val="0"/>
              </w:numPr>
              <w:jc w:val="both"/>
              <w:rPr>
                <w:rFonts w:hint="eastAsia"/>
                <w:b w:val="0"/>
                <w:bCs w:val="0"/>
                <w:color w:val="auto"/>
                <w:sz w:val="24"/>
                <w:szCs w:val="24"/>
                <w:vertAlign w:val="baseline"/>
                <w:lang w:val="en-US" w:eastAsia="zh-CN"/>
              </w:rPr>
            </w:pPr>
          </w:p>
          <w:p w14:paraId="5D1A670A">
            <w:pPr>
              <w:widowControl w:val="0"/>
              <w:numPr>
                <w:ilvl w:val="0"/>
                <w:numId w:val="0"/>
              </w:numPr>
              <w:jc w:val="both"/>
              <w:rPr>
                <w:rFonts w:hint="eastAsia"/>
                <w:b w:val="0"/>
                <w:bCs w:val="0"/>
                <w:color w:val="auto"/>
                <w:sz w:val="24"/>
                <w:szCs w:val="24"/>
                <w:vertAlign w:val="baseline"/>
                <w:lang w:val="en-US" w:eastAsia="zh-CN"/>
              </w:rPr>
            </w:pPr>
          </w:p>
          <w:p w14:paraId="07A0E37A">
            <w:pPr>
              <w:widowControl w:val="0"/>
              <w:numPr>
                <w:ilvl w:val="0"/>
                <w:numId w:val="0"/>
              </w:numPr>
              <w:jc w:val="both"/>
              <w:rPr>
                <w:rFonts w:hint="eastAsia"/>
                <w:b w:val="0"/>
                <w:bCs w:val="0"/>
                <w:color w:val="auto"/>
                <w:sz w:val="24"/>
                <w:szCs w:val="24"/>
                <w:vertAlign w:val="baseline"/>
                <w:lang w:val="en-US" w:eastAsia="zh-CN"/>
              </w:rPr>
            </w:pPr>
          </w:p>
          <w:p w14:paraId="6C58A51F">
            <w:pPr>
              <w:widowControl w:val="0"/>
              <w:numPr>
                <w:ilvl w:val="0"/>
                <w:numId w:val="0"/>
              </w:numPr>
              <w:jc w:val="both"/>
              <w:rPr>
                <w:rFonts w:hint="eastAsia"/>
                <w:b w:val="0"/>
                <w:bCs w:val="0"/>
                <w:color w:val="auto"/>
                <w:sz w:val="24"/>
                <w:szCs w:val="24"/>
                <w:vertAlign w:val="baseline"/>
                <w:lang w:val="en-US" w:eastAsia="zh-CN"/>
              </w:rPr>
            </w:pPr>
          </w:p>
          <w:p w14:paraId="4855AC26">
            <w:pPr>
              <w:widowControl w:val="0"/>
              <w:numPr>
                <w:ilvl w:val="0"/>
                <w:numId w:val="0"/>
              </w:numPr>
              <w:jc w:val="both"/>
              <w:rPr>
                <w:rFonts w:hint="eastAsia"/>
                <w:b w:val="0"/>
                <w:bCs w:val="0"/>
                <w:color w:val="auto"/>
                <w:sz w:val="24"/>
                <w:szCs w:val="24"/>
                <w:vertAlign w:val="baseline"/>
                <w:lang w:val="en-US" w:eastAsia="zh-CN"/>
              </w:rPr>
            </w:pPr>
          </w:p>
          <w:p w14:paraId="5845A406">
            <w:pPr>
              <w:widowControl w:val="0"/>
              <w:numPr>
                <w:ilvl w:val="0"/>
                <w:numId w:val="0"/>
              </w:numPr>
              <w:jc w:val="both"/>
              <w:rPr>
                <w:rFonts w:hint="eastAsia"/>
                <w:b w:val="0"/>
                <w:bCs w:val="0"/>
                <w:color w:val="auto"/>
                <w:sz w:val="24"/>
                <w:szCs w:val="24"/>
                <w:vertAlign w:val="baseline"/>
                <w:lang w:val="en-US" w:eastAsia="zh-CN"/>
              </w:rPr>
            </w:pPr>
          </w:p>
          <w:p w14:paraId="239533BD">
            <w:pPr>
              <w:widowControl w:val="0"/>
              <w:numPr>
                <w:ilvl w:val="0"/>
                <w:numId w:val="0"/>
              </w:numPr>
              <w:jc w:val="both"/>
              <w:rPr>
                <w:rFonts w:hint="default"/>
                <w:b w:val="0"/>
                <w:bCs w:val="0"/>
                <w:color w:val="auto"/>
                <w:sz w:val="24"/>
                <w:szCs w:val="24"/>
                <w:vertAlign w:val="baseline"/>
                <w:lang w:val="en-US" w:eastAsia="zh-CN"/>
              </w:rPr>
            </w:pPr>
          </w:p>
        </w:tc>
      </w:tr>
    </w:tbl>
    <w:p w14:paraId="38EB4D26">
      <w:pPr>
        <w:widowControl w:val="0"/>
        <w:numPr>
          <w:ilvl w:val="0"/>
          <w:numId w:val="0"/>
        </w:numPr>
        <w:jc w:val="both"/>
        <w:rPr>
          <w:rFonts w:hint="default"/>
          <w:b w:val="0"/>
          <w:bCs w:val="0"/>
          <w:color w:val="auto"/>
          <w:sz w:val="32"/>
          <w:szCs w:val="32"/>
          <w:lang w:val="en-US" w:eastAsia="zh-CN"/>
        </w:rPr>
      </w:pPr>
    </w:p>
    <w:p w14:paraId="6977C6E7">
      <w:pPr>
        <w:widowControl w:val="0"/>
        <w:numPr>
          <w:ilvl w:val="0"/>
          <w:numId w:val="0"/>
        </w:numPr>
        <w:jc w:val="both"/>
        <w:rPr>
          <w:rFonts w:hint="default"/>
          <w:b w:val="0"/>
          <w:bCs w:val="0"/>
          <w:color w:val="auto"/>
          <w:sz w:val="32"/>
          <w:szCs w:val="32"/>
          <w:lang w:val="en-US" w:eastAsia="zh-CN"/>
        </w:rPr>
      </w:pPr>
      <w:r>
        <w:rPr>
          <w:rFonts w:hint="eastAsia"/>
          <w:b w:val="0"/>
          <w:bCs w:val="0"/>
          <w:color w:val="auto"/>
          <w:sz w:val="32"/>
          <w:szCs w:val="32"/>
          <w:lang w:val="en-US" w:eastAsia="zh-CN"/>
        </w:rPr>
        <w:t>8.承诺与责任</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DD09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5445B4A">
            <w:pPr>
              <w:widowControl w:val="0"/>
              <w:numPr>
                <w:ilvl w:val="0"/>
                <w:numId w:val="0"/>
              </w:numPr>
              <w:jc w:val="both"/>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1.院部和课程负责人保证申报所有的课程资源知识产权清晰，无侵权使用的情况，若免费共享的基本资源涉及到第三方权益，须将“课程资源使用授权书”【注】附后；</w:t>
            </w:r>
          </w:p>
          <w:p w14:paraId="343C59B5">
            <w:pPr>
              <w:widowControl w:val="0"/>
              <w:numPr>
                <w:ilvl w:val="0"/>
                <w:numId w:val="0"/>
              </w:numPr>
              <w:jc w:val="both"/>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2.院部和课程负责人保证课程内容资源不存在政治性、思想性、科学性和规范性问题；</w:t>
            </w:r>
          </w:p>
          <w:p w14:paraId="190D029F">
            <w:pPr>
              <w:widowControl w:val="0"/>
              <w:numPr>
                <w:ilvl w:val="0"/>
                <w:numId w:val="0"/>
              </w:numPr>
              <w:jc w:val="both"/>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3..院部和课程负责人保证课程资源及申报材料不涉及国家安全和保密的相关规定，可以在网络上公开传播与使用；</w:t>
            </w:r>
          </w:p>
          <w:p w14:paraId="21D8F487">
            <w:pPr>
              <w:widowControl w:val="0"/>
              <w:numPr>
                <w:ilvl w:val="0"/>
                <w:numId w:val="0"/>
              </w:numPr>
              <w:jc w:val="both"/>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4.申报课程入选后，保证基本资源在学校指定学习平台免费共享。</w:t>
            </w:r>
          </w:p>
          <w:p w14:paraId="79CE35B3">
            <w:pPr>
              <w:widowControl w:val="0"/>
              <w:numPr>
                <w:ilvl w:val="0"/>
                <w:numId w:val="0"/>
              </w:numPr>
              <w:jc w:val="both"/>
              <w:rPr>
                <w:rFonts w:hint="eastAsia"/>
                <w:b w:val="0"/>
                <w:bCs w:val="0"/>
                <w:color w:val="auto"/>
                <w:sz w:val="24"/>
                <w:szCs w:val="24"/>
                <w:vertAlign w:val="baseline"/>
                <w:lang w:val="en-US" w:eastAsia="zh-CN"/>
              </w:rPr>
            </w:pPr>
          </w:p>
          <w:p w14:paraId="1BC4FF9F">
            <w:pPr>
              <w:widowControl w:val="0"/>
              <w:numPr>
                <w:ilvl w:val="0"/>
                <w:numId w:val="0"/>
              </w:numPr>
              <w:jc w:val="both"/>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 xml:space="preserve">                               </w:t>
            </w:r>
          </w:p>
          <w:p w14:paraId="4C330AFC">
            <w:pPr>
              <w:widowControl w:val="0"/>
              <w:numPr>
                <w:ilvl w:val="0"/>
                <w:numId w:val="0"/>
              </w:numPr>
              <w:jc w:val="both"/>
              <w:rPr>
                <w:rFonts w:hint="eastAsia"/>
                <w:b w:val="0"/>
                <w:bCs w:val="0"/>
                <w:color w:val="auto"/>
                <w:sz w:val="24"/>
                <w:szCs w:val="24"/>
                <w:vertAlign w:val="baseline"/>
                <w:lang w:val="en-US" w:eastAsia="zh-CN"/>
              </w:rPr>
            </w:pPr>
          </w:p>
          <w:p w14:paraId="0ABB91B5">
            <w:pPr>
              <w:widowControl w:val="0"/>
              <w:numPr>
                <w:ilvl w:val="0"/>
                <w:numId w:val="0"/>
              </w:numPr>
              <w:jc w:val="both"/>
              <w:rPr>
                <w:rFonts w:hint="eastAsia"/>
                <w:b w:val="0"/>
                <w:bCs w:val="0"/>
                <w:color w:val="auto"/>
                <w:sz w:val="24"/>
                <w:szCs w:val="24"/>
                <w:vertAlign w:val="baseline"/>
                <w:lang w:val="en-US" w:eastAsia="zh-CN"/>
              </w:rPr>
            </w:pPr>
          </w:p>
          <w:p w14:paraId="473B9100">
            <w:pPr>
              <w:widowControl w:val="0"/>
              <w:numPr>
                <w:ilvl w:val="0"/>
                <w:numId w:val="0"/>
              </w:numPr>
              <w:ind w:firstLine="4560" w:firstLineChars="1900"/>
              <w:jc w:val="both"/>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 xml:space="preserve">   课程负责人签字：</w:t>
            </w:r>
          </w:p>
          <w:p w14:paraId="15495C25">
            <w:pPr>
              <w:widowControl w:val="0"/>
              <w:numPr>
                <w:ilvl w:val="0"/>
                <w:numId w:val="0"/>
              </w:numPr>
              <w:jc w:val="both"/>
              <w:rPr>
                <w:rFonts w:hint="eastAsia"/>
                <w:b w:val="0"/>
                <w:bCs w:val="0"/>
                <w:color w:val="auto"/>
                <w:sz w:val="24"/>
                <w:szCs w:val="24"/>
                <w:vertAlign w:val="baseline"/>
                <w:lang w:val="en-US" w:eastAsia="zh-CN"/>
              </w:rPr>
            </w:pPr>
          </w:p>
          <w:p w14:paraId="032C0537">
            <w:pPr>
              <w:widowControl w:val="0"/>
              <w:numPr>
                <w:ilvl w:val="0"/>
                <w:numId w:val="0"/>
              </w:numPr>
              <w:jc w:val="both"/>
              <w:rPr>
                <w:rFonts w:hint="default"/>
                <w:b w:val="0"/>
                <w:bCs w:val="0"/>
                <w:color w:val="auto"/>
                <w:sz w:val="32"/>
                <w:szCs w:val="32"/>
                <w:vertAlign w:val="baseline"/>
                <w:lang w:val="en-US" w:eastAsia="zh-CN"/>
              </w:rPr>
            </w:pPr>
            <w:r>
              <w:rPr>
                <w:rFonts w:hint="eastAsia"/>
                <w:b w:val="0"/>
                <w:bCs w:val="0"/>
                <w:color w:val="auto"/>
                <w:sz w:val="24"/>
                <w:szCs w:val="24"/>
                <w:vertAlign w:val="baseline"/>
                <w:lang w:val="en-US" w:eastAsia="zh-CN"/>
              </w:rPr>
              <w:t xml:space="preserve">                                           日期：</w:t>
            </w:r>
          </w:p>
        </w:tc>
      </w:tr>
    </w:tbl>
    <w:p w14:paraId="7BED2098">
      <w:pPr>
        <w:widowControl w:val="0"/>
        <w:numPr>
          <w:ilvl w:val="0"/>
          <w:numId w:val="0"/>
        </w:numPr>
        <w:jc w:val="both"/>
        <w:rPr>
          <w:rFonts w:hint="eastAsia"/>
          <w:b w:val="0"/>
          <w:bCs w:val="0"/>
          <w:color w:val="auto"/>
          <w:sz w:val="32"/>
          <w:szCs w:val="32"/>
          <w:lang w:val="en-US" w:eastAsia="zh-CN"/>
        </w:rPr>
      </w:pPr>
      <w:r>
        <w:rPr>
          <w:rFonts w:hint="eastAsia"/>
          <w:b w:val="0"/>
          <w:bCs w:val="0"/>
          <w:color w:val="auto"/>
          <w:sz w:val="32"/>
          <w:szCs w:val="32"/>
          <w:lang w:val="en-US" w:eastAsia="zh-CN"/>
        </w:rPr>
        <w:t>9.院部推荐意见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1C2F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D481647">
            <w:pPr>
              <w:widowControl w:val="0"/>
              <w:numPr>
                <w:ilvl w:val="0"/>
                <w:numId w:val="0"/>
              </w:numPr>
              <w:jc w:val="both"/>
              <w:rPr>
                <w:rFonts w:hint="eastAsia"/>
                <w:b w:val="0"/>
                <w:bCs w:val="0"/>
                <w:color w:val="auto"/>
                <w:sz w:val="32"/>
                <w:szCs w:val="32"/>
                <w:vertAlign w:val="baseline"/>
                <w:lang w:val="en-US" w:eastAsia="zh-CN"/>
              </w:rPr>
            </w:pPr>
            <w:r>
              <w:rPr>
                <w:rFonts w:hint="eastAsia"/>
                <w:b w:val="0"/>
                <w:bCs w:val="0"/>
                <w:color w:val="auto"/>
                <w:sz w:val="32"/>
                <w:szCs w:val="32"/>
                <w:vertAlign w:val="baseline"/>
                <w:lang w:val="en-US" w:eastAsia="zh-CN"/>
              </w:rPr>
              <w:t xml:space="preserve">      </w:t>
            </w:r>
          </w:p>
          <w:p w14:paraId="2C2210EA">
            <w:pPr>
              <w:widowControl w:val="0"/>
              <w:numPr>
                <w:ilvl w:val="0"/>
                <w:numId w:val="0"/>
              </w:numPr>
              <w:jc w:val="both"/>
              <w:rPr>
                <w:rFonts w:hint="eastAsia"/>
                <w:b w:val="0"/>
                <w:bCs w:val="0"/>
                <w:color w:val="auto"/>
                <w:sz w:val="32"/>
                <w:szCs w:val="32"/>
                <w:vertAlign w:val="baseline"/>
                <w:lang w:val="en-US" w:eastAsia="zh-CN"/>
              </w:rPr>
            </w:pPr>
            <w:r>
              <w:rPr>
                <w:rFonts w:hint="eastAsia"/>
                <w:b w:val="0"/>
                <w:bCs w:val="0"/>
                <w:color w:val="auto"/>
                <w:sz w:val="32"/>
                <w:szCs w:val="32"/>
                <w:vertAlign w:val="baseline"/>
                <w:lang w:val="en-US" w:eastAsia="zh-CN"/>
              </w:rPr>
              <w:t xml:space="preserve">                    </w:t>
            </w:r>
          </w:p>
          <w:p w14:paraId="5544D077">
            <w:pPr>
              <w:widowControl w:val="0"/>
              <w:numPr>
                <w:ilvl w:val="0"/>
                <w:numId w:val="0"/>
              </w:numPr>
              <w:jc w:val="both"/>
              <w:rPr>
                <w:rFonts w:hint="eastAsia"/>
                <w:b w:val="0"/>
                <w:bCs w:val="0"/>
                <w:color w:val="auto"/>
                <w:sz w:val="32"/>
                <w:szCs w:val="32"/>
                <w:vertAlign w:val="baseline"/>
                <w:lang w:val="en-US" w:eastAsia="zh-CN"/>
              </w:rPr>
            </w:pPr>
          </w:p>
          <w:p w14:paraId="3E72BF1D">
            <w:pPr>
              <w:widowControl w:val="0"/>
              <w:numPr>
                <w:ilvl w:val="0"/>
                <w:numId w:val="0"/>
              </w:numPr>
              <w:ind w:firstLine="3520" w:firstLineChars="1100"/>
              <w:jc w:val="both"/>
              <w:rPr>
                <w:rFonts w:hint="default"/>
                <w:b w:val="0"/>
                <w:bCs w:val="0"/>
                <w:color w:val="auto"/>
                <w:sz w:val="32"/>
                <w:szCs w:val="32"/>
                <w:vertAlign w:val="baseline"/>
                <w:lang w:val="en-US" w:eastAsia="zh-CN"/>
              </w:rPr>
            </w:pPr>
            <w:r>
              <w:rPr>
                <w:rFonts w:hint="eastAsia"/>
                <w:b w:val="0"/>
                <w:bCs w:val="0"/>
                <w:color w:val="auto"/>
                <w:sz w:val="32"/>
                <w:szCs w:val="32"/>
                <w:vertAlign w:val="baseline"/>
                <w:lang w:val="en-US" w:eastAsia="zh-CN"/>
              </w:rPr>
              <w:t xml:space="preserve">    </w:t>
            </w:r>
            <w:r>
              <w:rPr>
                <w:rFonts w:hint="eastAsia"/>
                <w:b w:val="0"/>
                <w:bCs w:val="0"/>
                <w:color w:val="auto"/>
                <w:sz w:val="24"/>
                <w:szCs w:val="24"/>
                <w:vertAlign w:val="baseline"/>
                <w:lang w:val="en-US" w:eastAsia="zh-CN"/>
              </w:rPr>
              <w:t xml:space="preserve"> 院（部）负责人签字：</w:t>
            </w:r>
          </w:p>
          <w:p w14:paraId="0037E2B5">
            <w:pPr>
              <w:widowControl w:val="0"/>
              <w:numPr>
                <w:ilvl w:val="0"/>
                <w:numId w:val="0"/>
              </w:numPr>
              <w:jc w:val="both"/>
              <w:rPr>
                <w:rFonts w:hint="eastAsia"/>
                <w:b w:val="0"/>
                <w:bCs w:val="0"/>
                <w:color w:val="auto"/>
                <w:sz w:val="24"/>
                <w:szCs w:val="24"/>
                <w:vertAlign w:val="baseline"/>
                <w:lang w:val="en-US" w:eastAsia="zh-CN"/>
              </w:rPr>
            </w:pPr>
            <w:r>
              <w:rPr>
                <w:rFonts w:hint="eastAsia"/>
                <w:b w:val="0"/>
                <w:bCs w:val="0"/>
                <w:color w:val="auto"/>
                <w:sz w:val="32"/>
                <w:szCs w:val="32"/>
                <w:vertAlign w:val="baseline"/>
                <w:lang w:val="en-US" w:eastAsia="zh-CN"/>
              </w:rPr>
              <w:t xml:space="preserve">                           </w:t>
            </w:r>
            <w:r>
              <w:rPr>
                <w:rFonts w:hint="eastAsia"/>
                <w:b w:val="0"/>
                <w:bCs w:val="0"/>
                <w:color w:val="auto"/>
                <w:sz w:val="24"/>
                <w:szCs w:val="24"/>
                <w:vertAlign w:val="baseline"/>
                <w:lang w:val="en-US" w:eastAsia="zh-CN"/>
              </w:rPr>
              <w:t>院（部）公章：</w:t>
            </w:r>
          </w:p>
          <w:p w14:paraId="1D4770E1">
            <w:pPr>
              <w:widowControl w:val="0"/>
              <w:numPr>
                <w:ilvl w:val="0"/>
                <w:numId w:val="0"/>
              </w:numPr>
              <w:jc w:val="both"/>
              <w:rPr>
                <w:rFonts w:hint="default"/>
                <w:b w:val="0"/>
                <w:bCs w:val="0"/>
                <w:color w:val="auto"/>
                <w:sz w:val="24"/>
                <w:szCs w:val="24"/>
                <w:vertAlign w:val="baseline"/>
                <w:lang w:val="en-US" w:eastAsia="zh-CN"/>
              </w:rPr>
            </w:pPr>
          </w:p>
          <w:p w14:paraId="5B5ADCA7">
            <w:pPr>
              <w:widowControl w:val="0"/>
              <w:numPr>
                <w:ilvl w:val="0"/>
                <w:numId w:val="0"/>
              </w:numPr>
              <w:jc w:val="both"/>
              <w:rPr>
                <w:rFonts w:hint="default"/>
                <w:b w:val="0"/>
                <w:bCs w:val="0"/>
                <w:color w:val="auto"/>
                <w:sz w:val="32"/>
                <w:szCs w:val="32"/>
                <w:vertAlign w:val="baseline"/>
                <w:lang w:val="en-US" w:eastAsia="zh-CN"/>
              </w:rPr>
            </w:pPr>
            <w:r>
              <w:rPr>
                <w:rFonts w:hint="eastAsia"/>
                <w:b w:val="0"/>
                <w:bCs w:val="0"/>
                <w:color w:val="auto"/>
                <w:sz w:val="24"/>
                <w:szCs w:val="24"/>
                <w:vertAlign w:val="baseline"/>
                <w:lang w:val="en-US" w:eastAsia="zh-CN"/>
              </w:rPr>
              <w:t xml:space="preserve">                                          日期：</w:t>
            </w:r>
          </w:p>
        </w:tc>
      </w:tr>
    </w:tbl>
    <w:p w14:paraId="3E725F40">
      <w:pPr>
        <w:widowControl w:val="0"/>
        <w:numPr>
          <w:ilvl w:val="0"/>
          <w:numId w:val="0"/>
        </w:numPr>
        <w:jc w:val="both"/>
        <w:rPr>
          <w:rFonts w:hint="eastAsia"/>
          <w:b w:val="0"/>
          <w:bCs w:val="0"/>
          <w:color w:val="auto"/>
          <w:sz w:val="32"/>
          <w:szCs w:val="32"/>
          <w:lang w:val="en-US" w:eastAsia="zh-CN"/>
        </w:rPr>
      </w:pPr>
      <w:r>
        <w:rPr>
          <w:rFonts w:hint="eastAsia"/>
          <w:b w:val="0"/>
          <w:bCs w:val="0"/>
          <w:color w:val="auto"/>
          <w:sz w:val="32"/>
          <w:szCs w:val="32"/>
          <w:lang w:val="en-US" w:eastAsia="zh-CN"/>
        </w:rPr>
        <w:t>10.教学科研部意见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2480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59EF157">
            <w:pPr>
              <w:widowControl w:val="0"/>
              <w:numPr>
                <w:ilvl w:val="0"/>
                <w:numId w:val="0"/>
              </w:numPr>
              <w:jc w:val="both"/>
              <w:rPr>
                <w:rFonts w:hint="eastAsia"/>
                <w:b w:val="0"/>
                <w:bCs w:val="0"/>
                <w:color w:val="auto"/>
                <w:sz w:val="32"/>
                <w:szCs w:val="32"/>
                <w:vertAlign w:val="baseline"/>
                <w:lang w:val="en-US" w:eastAsia="zh-CN"/>
              </w:rPr>
            </w:pPr>
            <w:r>
              <w:rPr>
                <w:rFonts w:hint="eastAsia"/>
                <w:b w:val="0"/>
                <w:bCs w:val="0"/>
                <w:color w:val="auto"/>
                <w:sz w:val="32"/>
                <w:szCs w:val="32"/>
                <w:vertAlign w:val="baseline"/>
                <w:lang w:val="en-US" w:eastAsia="zh-CN"/>
              </w:rPr>
              <w:t xml:space="preserve">        </w:t>
            </w:r>
          </w:p>
          <w:p w14:paraId="5A181C4F">
            <w:pPr>
              <w:widowControl w:val="0"/>
              <w:numPr>
                <w:ilvl w:val="0"/>
                <w:numId w:val="0"/>
              </w:numPr>
              <w:jc w:val="both"/>
              <w:rPr>
                <w:rFonts w:hint="eastAsia"/>
                <w:b w:val="0"/>
                <w:bCs w:val="0"/>
                <w:color w:val="auto"/>
                <w:sz w:val="32"/>
                <w:szCs w:val="32"/>
                <w:vertAlign w:val="baseline"/>
                <w:lang w:val="en-US" w:eastAsia="zh-CN"/>
              </w:rPr>
            </w:pPr>
            <w:r>
              <w:rPr>
                <w:rFonts w:hint="eastAsia"/>
                <w:b w:val="0"/>
                <w:bCs w:val="0"/>
                <w:color w:val="auto"/>
                <w:sz w:val="32"/>
                <w:szCs w:val="32"/>
                <w:vertAlign w:val="baseline"/>
                <w:lang w:val="en-US" w:eastAsia="zh-CN"/>
              </w:rPr>
              <w:t xml:space="preserve"> </w:t>
            </w:r>
          </w:p>
          <w:p w14:paraId="0A985380">
            <w:pPr>
              <w:widowControl w:val="0"/>
              <w:numPr>
                <w:ilvl w:val="0"/>
                <w:numId w:val="0"/>
              </w:numPr>
              <w:jc w:val="both"/>
              <w:rPr>
                <w:rFonts w:hint="eastAsia"/>
                <w:b w:val="0"/>
                <w:bCs w:val="0"/>
                <w:color w:val="auto"/>
                <w:sz w:val="32"/>
                <w:szCs w:val="32"/>
                <w:vertAlign w:val="baseline"/>
                <w:lang w:val="en-US" w:eastAsia="zh-CN"/>
              </w:rPr>
            </w:pPr>
          </w:p>
          <w:p w14:paraId="38D08F65">
            <w:pPr>
              <w:widowControl w:val="0"/>
              <w:numPr>
                <w:ilvl w:val="0"/>
                <w:numId w:val="0"/>
              </w:numPr>
              <w:jc w:val="both"/>
              <w:rPr>
                <w:rFonts w:hint="default"/>
                <w:b w:val="0"/>
                <w:bCs w:val="0"/>
                <w:color w:val="auto"/>
                <w:sz w:val="32"/>
                <w:szCs w:val="32"/>
                <w:vertAlign w:val="baseline"/>
                <w:lang w:val="en-US" w:eastAsia="zh-CN"/>
              </w:rPr>
            </w:pPr>
          </w:p>
          <w:p w14:paraId="5A6295E4">
            <w:pPr>
              <w:widowControl w:val="0"/>
              <w:numPr>
                <w:ilvl w:val="0"/>
                <w:numId w:val="0"/>
              </w:numPr>
              <w:ind w:firstLine="3600" w:firstLineChars="1500"/>
              <w:jc w:val="both"/>
              <w:rPr>
                <w:rFonts w:hint="default"/>
                <w:b w:val="0"/>
                <w:bCs w:val="0"/>
                <w:color w:val="auto"/>
                <w:sz w:val="32"/>
                <w:szCs w:val="32"/>
                <w:vertAlign w:val="baseline"/>
                <w:lang w:val="en-US" w:eastAsia="zh-CN"/>
              </w:rPr>
            </w:pPr>
            <w:r>
              <w:rPr>
                <w:rFonts w:hint="eastAsia"/>
                <w:b w:val="0"/>
                <w:bCs w:val="0"/>
                <w:color w:val="auto"/>
                <w:sz w:val="24"/>
                <w:szCs w:val="24"/>
                <w:vertAlign w:val="baseline"/>
                <w:lang w:val="en-US" w:eastAsia="zh-CN"/>
              </w:rPr>
              <w:t>教学科研部负责人签字：</w:t>
            </w:r>
          </w:p>
          <w:p w14:paraId="12821F5E">
            <w:pPr>
              <w:widowControl w:val="0"/>
              <w:numPr>
                <w:ilvl w:val="0"/>
                <w:numId w:val="0"/>
              </w:numPr>
              <w:jc w:val="both"/>
              <w:rPr>
                <w:rFonts w:hint="eastAsia"/>
                <w:b w:val="0"/>
                <w:bCs w:val="0"/>
                <w:color w:val="auto"/>
                <w:sz w:val="24"/>
                <w:szCs w:val="24"/>
                <w:vertAlign w:val="baseline"/>
                <w:lang w:val="en-US" w:eastAsia="zh-CN"/>
              </w:rPr>
            </w:pPr>
            <w:r>
              <w:rPr>
                <w:rFonts w:hint="eastAsia"/>
                <w:b w:val="0"/>
                <w:bCs w:val="0"/>
                <w:color w:val="auto"/>
                <w:sz w:val="32"/>
                <w:szCs w:val="32"/>
                <w:vertAlign w:val="baseline"/>
                <w:lang w:val="en-US" w:eastAsia="zh-CN"/>
              </w:rPr>
              <w:t xml:space="preserve">                               </w:t>
            </w:r>
            <w:r>
              <w:rPr>
                <w:rFonts w:hint="eastAsia"/>
                <w:b w:val="0"/>
                <w:bCs w:val="0"/>
                <w:color w:val="auto"/>
                <w:sz w:val="24"/>
                <w:szCs w:val="24"/>
                <w:vertAlign w:val="baseline"/>
                <w:lang w:val="en-US" w:eastAsia="zh-CN"/>
              </w:rPr>
              <w:t>公章：</w:t>
            </w:r>
          </w:p>
          <w:p w14:paraId="7DEC35F9">
            <w:pPr>
              <w:widowControl w:val="0"/>
              <w:numPr>
                <w:ilvl w:val="0"/>
                <w:numId w:val="0"/>
              </w:numPr>
              <w:jc w:val="both"/>
              <w:rPr>
                <w:rFonts w:hint="default"/>
                <w:b w:val="0"/>
                <w:bCs w:val="0"/>
                <w:color w:val="auto"/>
                <w:sz w:val="24"/>
                <w:szCs w:val="24"/>
                <w:vertAlign w:val="baseline"/>
                <w:lang w:val="en-US" w:eastAsia="zh-CN"/>
              </w:rPr>
            </w:pPr>
          </w:p>
          <w:p w14:paraId="628CEA97">
            <w:pPr>
              <w:widowControl w:val="0"/>
              <w:numPr>
                <w:ilvl w:val="0"/>
                <w:numId w:val="0"/>
              </w:numPr>
              <w:jc w:val="both"/>
              <w:rPr>
                <w:rFonts w:hint="default"/>
                <w:b w:val="0"/>
                <w:bCs w:val="0"/>
                <w:color w:val="auto"/>
                <w:sz w:val="32"/>
                <w:szCs w:val="32"/>
                <w:vertAlign w:val="baseline"/>
                <w:lang w:val="en-US" w:eastAsia="zh-CN"/>
              </w:rPr>
            </w:pPr>
            <w:r>
              <w:rPr>
                <w:rFonts w:hint="eastAsia"/>
                <w:b w:val="0"/>
                <w:bCs w:val="0"/>
                <w:color w:val="auto"/>
                <w:sz w:val="24"/>
                <w:szCs w:val="24"/>
                <w:vertAlign w:val="baseline"/>
                <w:lang w:val="en-US" w:eastAsia="zh-CN"/>
              </w:rPr>
              <w:t xml:space="preserve">                                         日期：</w:t>
            </w:r>
          </w:p>
        </w:tc>
      </w:tr>
    </w:tbl>
    <w:p w14:paraId="1589A3F0">
      <w:pPr>
        <w:widowControl w:val="0"/>
        <w:numPr>
          <w:ilvl w:val="0"/>
          <w:numId w:val="0"/>
        </w:numPr>
        <w:jc w:val="both"/>
        <w:rPr>
          <w:rFonts w:hint="default"/>
          <w:b w:val="0"/>
          <w:bCs w:val="0"/>
          <w:color w:val="auto"/>
          <w:sz w:val="32"/>
          <w:szCs w:val="32"/>
          <w:lang w:val="en-US" w:eastAsia="zh-CN"/>
        </w:rPr>
      </w:pPr>
      <w:r>
        <w:rPr>
          <w:rFonts w:hint="eastAsia"/>
          <w:b w:val="0"/>
          <w:bCs w:val="0"/>
          <w:color w:val="auto"/>
          <w:sz w:val="32"/>
          <w:szCs w:val="32"/>
          <w:lang w:val="en-US" w:eastAsia="zh-CN"/>
        </w:rPr>
        <w:t>11.学校意见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AF62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AAE55C4">
            <w:pPr>
              <w:widowControl w:val="0"/>
              <w:numPr>
                <w:ilvl w:val="0"/>
                <w:numId w:val="0"/>
              </w:numPr>
              <w:jc w:val="both"/>
              <w:rPr>
                <w:rFonts w:hint="eastAsia"/>
                <w:b w:val="0"/>
                <w:bCs w:val="0"/>
                <w:color w:val="auto"/>
                <w:sz w:val="32"/>
                <w:szCs w:val="32"/>
                <w:vertAlign w:val="baseline"/>
                <w:lang w:val="en-US" w:eastAsia="zh-CN"/>
              </w:rPr>
            </w:pPr>
            <w:r>
              <w:rPr>
                <w:rFonts w:hint="eastAsia"/>
                <w:b w:val="0"/>
                <w:bCs w:val="0"/>
                <w:color w:val="auto"/>
                <w:sz w:val="32"/>
                <w:szCs w:val="32"/>
                <w:vertAlign w:val="baseline"/>
                <w:lang w:val="en-US" w:eastAsia="zh-CN"/>
              </w:rPr>
              <w:t xml:space="preserve">      </w:t>
            </w:r>
          </w:p>
          <w:p w14:paraId="02D9AEB2">
            <w:pPr>
              <w:widowControl w:val="0"/>
              <w:numPr>
                <w:ilvl w:val="0"/>
                <w:numId w:val="0"/>
              </w:numPr>
              <w:jc w:val="both"/>
              <w:rPr>
                <w:rFonts w:hint="default"/>
                <w:b w:val="0"/>
                <w:bCs w:val="0"/>
                <w:color w:val="auto"/>
                <w:sz w:val="32"/>
                <w:szCs w:val="32"/>
                <w:vertAlign w:val="baseline"/>
                <w:lang w:val="en-US" w:eastAsia="zh-CN"/>
              </w:rPr>
            </w:pPr>
          </w:p>
          <w:p w14:paraId="6DDEE16E">
            <w:pPr>
              <w:widowControl w:val="0"/>
              <w:numPr>
                <w:ilvl w:val="0"/>
                <w:numId w:val="0"/>
              </w:numPr>
              <w:jc w:val="both"/>
              <w:rPr>
                <w:rFonts w:hint="default"/>
                <w:b w:val="0"/>
                <w:bCs w:val="0"/>
                <w:color w:val="auto"/>
                <w:sz w:val="32"/>
                <w:szCs w:val="32"/>
                <w:vertAlign w:val="baseline"/>
                <w:lang w:val="en-US" w:eastAsia="zh-CN"/>
              </w:rPr>
            </w:pPr>
          </w:p>
          <w:p w14:paraId="135A8004">
            <w:pPr>
              <w:widowControl w:val="0"/>
              <w:numPr>
                <w:ilvl w:val="0"/>
                <w:numId w:val="0"/>
              </w:numPr>
              <w:jc w:val="both"/>
              <w:rPr>
                <w:rFonts w:hint="default"/>
                <w:b w:val="0"/>
                <w:bCs w:val="0"/>
                <w:color w:val="auto"/>
                <w:sz w:val="32"/>
                <w:szCs w:val="32"/>
                <w:vertAlign w:val="baseline"/>
                <w:lang w:val="en-US" w:eastAsia="zh-CN"/>
              </w:rPr>
            </w:pPr>
          </w:p>
          <w:p w14:paraId="700EA4D1">
            <w:pPr>
              <w:widowControl w:val="0"/>
              <w:numPr>
                <w:ilvl w:val="0"/>
                <w:numId w:val="0"/>
              </w:numPr>
              <w:jc w:val="both"/>
              <w:rPr>
                <w:rFonts w:hint="eastAsia"/>
                <w:b w:val="0"/>
                <w:bCs w:val="0"/>
                <w:color w:val="auto"/>
                <w:sz w:val="24"/>
                <w:szCs w:val="24"/>
                <w:vertAlign w:val="baseline"/>
                <w:lang w:val="en-US" w:eastAsia="zh-CN"/>
              </w:rPr>
            </w:pPr>
            <w:r>
              <w:rPr>
                <w:rFonts w:hint="eastAsia"/>
                <w:b w:val="0"/>
                <w:bCs w:val="0"/>
                <w:color w:val="auto"/>
                <w:sz w:val="32"/>
                <w:szCs w:val="32"/>
                <w:vertAlign w:val="baseline"/>
                <w:lang w:val="en-US" w:eastAsia="zh-CN"/>
              </w:rPr>
              <w:t xml:space="preserve">                               </w:t>
            </w:r>
            <w:r>
              <w:rPr>
                <w:rFonts w:hint="eastAsia"/>
                <w:b w:val="0"/>
                <w:bCs w:val="0"/>
                <w:color w:val="auto"/>
                <w:sz w:val="24"/>
                <w:szCs w:val="24"/>
                <w:vertAlign w:val="baseline"/>
                <w:lang w:val="en-US" w:eastAsia="zh-CN"/>
              </w:rPr>
              <w:t>公章：</w:t>
            </w:r>
          </w:p>
          <w:p w14:paraId="5C067B4F">
            <w:pPr>
              <w:widowControl w:val="0"/>
              <w:numPr>
                <w:ilvl w:val="0"/>
                <w:numId w:val="0"/>
              </w:numPr>
              <w:jc w:val="both"/>
              <w:rPr>
                <w:rFonts w:hint="default"/>
                <w:b w:val="0"/>
                <w:bCs w:val="0"/>
                <w:color w:val="auto"/>
                <w:sz w:val="24"/>
                <w:szCs w:val="24"/>
                <w:vertAlign w:val="baseline"/>
                <w:lang w:val="en-US" w:eastAsia="zh-CN"/>
              </w:rPr>
            </w:pPr>
            <w:bookmarkStart w:id="0" w:name="_GoBack"/>
            <w:bookmarkEnd w:id="0"/>
          </w:p>
          <w:p w14:paraId="1614BE5F">
            <w:pPr>
              <w:widowControl w:val="0"/>
              <w:numPr>
                <w:ilvl w:val="0"/>
                <w:numId w:val="0"/>
              </w:numPr>
              <w:jc w:val="both"/>
              <w:rPr>
                <w:rFonts w:hint="default"/>
                <w:b w:val="0"/>
                <w:bCs w:val="0"/>
                <w:color w:val="auto"/>
                <w:sz w:val="32"/>
                <w:szCs w:val="32"/>
                <w:vertAlign w:val="baseline"/>
                <w:lang w:val="en-US" w:eastAsia="zh-CN"/>
              </w:rPr>
            </w:pPr>
            <w:r>
              <w:rPr>
                <w:rFonts w:hint="eastAsia"/>
                <w:b w:val="0"/>
                <w:bCs w:val="0"/>
                <w:color w:val="auto"/>
                <w:sz w:val="24"/>
                <w:szCs w:val="24"/>
                <w:vertAlign w:val="baseline"/>
                <w:lang w:val="en-US" w:eastAsia="zh-CN"/>
              </w:rPr>
              <w:t xml:space="preserve">                                         日期：</w:t>
            </w:r>
          </w:p>
        </w:tc>
      </w:tr>
    </w:tbl>
    <w:p w14:paraId="5EBD47AB">
      <w:pPr>
        <w:widowControl w:val="0"/>
        <w:numPr>
          <w:ilvl w:val="0"/>
          <w:numId w:val="0"/>
        </w:numPr>
        <w:jc w:val="left"/>
        <w:rPr>
          <w:rFonts w:hint="eastAsia" w:ascii="宋体" w:hAnsi="宋体" w:eastAsia="宋体" w:cs="宋体"/>
          <w:b/>
          <w:bCs/>
          <w:color w:val="auto"/>
          <w:sz w:val="30"/>
          <w:szCs w:val="30"/>
          <w:lang w:val="en-US" w:eastAsia="zh-CN"/>
        </w:rPr>
      </w:pPr>
    </w:p>
    <w:p w14:paraId="2C6294D1">
      <w:pPr>
        <w:widowControl w:val="0"/>
        <w:numPr>
          <w:ilvl w:val="0"/>
          <w:numId w:val="0"/>
        </w:numPr>
        <w:jc w:val="left"/>
        <w:rPr>
          <w:rFonts w:hint="eastAsia" w:ascii="宋体" w:hAnsi="宋体" w:eastAsia="宋体" w:cs="宋体"/>
          <w:b/>
          <w:bCs/>
          <w:color w:val="auto"/>
          <w:sz w:val="30"/>
          <w:szCs w:val="30"/>
          <w:lang w:val="en-US" w:eastAsia="zh-CN"/>
        </w:rPr>
      </w:pPr>
    </w:p>
    <w:p w14:paraId="73003FC8">
      <w:pPr>
        <w:widowControl w:val="0"/>
        <w:numPr>
          <w:ilvl w:val="0"/>
          <w:numId w:val="0"/>
        </w:numPr>
        <w:jc w:val="left"/>
        <w:rPr>
          <w:rFonts w:hint="eastAsia" w:ascii="宋体" w:hAnsi="宋体" w:eastAsia="宋体" w:cs="宋体"/>
          <w:b/>
          <w:bCs/>
          <w:color w:val="auto"/>
          <w:sz w:val="30"/>
          <w:szCs w:val="30"/>
          <w:lang w:val="en-US" w:eastAsia="zh-CN"/>
        </w:rPr>
      </w:pPr>
    </w:p>
    <w:p w14:paraId="3ECB7B00">
      <w:pPr>
        <w:widowControl w:val="0"/>
        <w:numPr>
          <w:ilvl w:val="0"/>
          <w:numId w:val="0"/>
        </w:numPr>
        <w:jc w:val="left"/>
        <w:rPr>
          <w:rFonts w:hint="eastAsia" w:ascii="宋体" w:hAnsi="宋体" w:eastAsia="宋体" w:cs="宋体"/>
          <w:b/>
          <w:bCs/>
          <w:color w:val="auto"/>
          <w:sz w:val="30"/>
          <w:szCs w:val="30"/>
          <w:lang w:val="en-US" w:eastAsia="zh-CN"/>
        </w:rPr>
      </w:pPr>
    </w:p>
    <w:p w14:paraId="6B00E599">
      <w:pPr>
        <w:widowControl w:val="0"/>
        <w:numPr>
          <w:ilvl w:val="0"/>
          <w:numId w:val="0"/>
        </w:numPr>
        <w:jc w:val="center"/>
        <w:rPr>
          <w:rFonts w:hint="default"/>
          <w:b/>
          <w:bCs/>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D9F00992-3499-4310-90DF-9A0081B1D7EF}"/>
  </w:font>
  <w:font w:name="Wingdings 2">
    <w:panose1 w:val="05020102010507070707"/>
    <w:charset w:val="00"/>
    <w:family w:val="auto"/>
    <w:pitch w:val="default"/>
    <w:sig w:usb0="00000000" w:usb1="00000000" w:usb2="00000000" w:usb3="00000000" w:csb0="80000000" w:csb1="00000000"/>
    <w:embedRegular r:id="rId2" w:fontKey="{100662C5-76BF-4E15-B051-AC0F9E12DBB6}"/>
  </w:font>
  <w:font w:name="WPSEMBED1">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kMjhlZGZjNWJmZWY1MmFhMTI4YjY1YzE3ZTAxNTgifQ=="/>
  </w:docVars>
  <w:rsids>
    <w:rsidRoot w:val="00000000"/>
    <w:rsid w:val="00014302"/>
    <w:rsid w:val="00A35BC2"/>
    <w:rsid w:val="00CD3536"/>
    <w:rsid w:val="014F03EF"/>
    <w:rsid w:val="01A22BE2"/>
    <w:rsid w:val="01B4195E"/>
    <w:rsid w:val="02B0310F"/>
    <w:rsid w:val="03876BE4"/>
    <w:rsid w:val="03EC461B"/>
    <w:rsid w:val="04367644"/>
    <w:rsid w:val="044C6E68"/>
    <w:rsid w:val="04642403"/>
    <w:rsid w:val="060A6FDB"/>
    <w:rsid w:val="06442FDB"/>
    <w:rsid w:val="065F7326"/>
    <w:rsid w:val="068E19BA"/>
    <w:rsid w:val="06C23411"/>
    <w:rsid w:val="0728596A"/>
    <w:rsid w:val="07585B24"/>
    <w:rsid w:val="07966D78"/>
    <w:rsid w:val="07B5324C"/>
    <w:rsid w:val="07B611C8"/>
    <w:rsid w:val="07CC36A7"/>
    <w:rsid w:val="08076446"/>
    <w:rsid w:val="082A0A90"/>
    <w:rsid w:val="084367D4"/>
    <w:rsid w:val="08FC0E5C"/>
    <w:rsid w:val="09167A44"/>
    <w:rsid w:val="0970184A"/>
    <w:rsid w:val="0A8455AD"/>
    <w:rsid w:val="0A913826"/>
    <w:rsid w:val="0ADE4363"/>
    <w:rsid w:val="0B971310"/>
    <w:rsid w:val="0BEA58E4"/>
    <w:rsid w:val="0CA041F5"/>
    <w:rsid w:val="0CD619C5"/>
    <w:rsid w:val="0D0504FC"/>
    <w:rsid w:val="0D05463E"/>
    <w:rsid w:val="0DC67C8B"/>
    <w:rsid w:val="0E0E058B"/>
    <w:rsid w:val="0F1B7B63"/>
    <w:rsid w:val="0FC825F7"/>
    <w:rsid w:val="1048689A"/>
    <w:rsid w:val="114415F3"/>
    <w:rsid w:val="119B0D42"/>
    <w:rsid w:val="11C42733"/>
    <w:rsid w:val="11FD5C45"/>
    <w:rsid w:val="120D3553"/>
    <w:rsid w:val="123A47A4"/>
    <w:rsid w:val="12B5207C"/>
    <w:rsid w:val="12CF75E2"/>
    <w:rsid w:val="12DB5F87"/>
    <w:rsid w:val="137B32C6"/>
    <w:rsid w:val="138C102F"/>
    <w:rsid w:val="13B67184"/>
    <w:rsid w:val="13BA592E"/>
    <w:rsid w:val="13BD568C"/>
    <w:rsid w:val="13C06F4E"/>
    <w:rsid w:val="13DC5AE7"/>
    <w:rsid w:val="143C4803"/>
    <w:rsid w:val="14462380"/>
    <w:rsid w:val="14496F20"/>
    <w:rsid w:val="147815B3"/>
    <w:rsid w:val="15015A4D"/>
    <w:rsid w:val="1514131E"/>
    <w:rsid w:val="15605712"/>
    <w:rsid w:val="15613336"/>
    <w:rsid w:val="158C17BA"/>
    <w:rsid w:val="159C4405"/>
    <w:rsid w:val="15DF7B3C"/>
    <w:rsid w:val="15EA028F"/>
    <w:rsid w:val="15FE1B72"/>
    <w:rsid w:val="16314110"/>
    <w:rsid w:val="16465E0D"/>
    <w:rsid w:val="16EE492E"/>
    <w:rsid w:val="187D363C"/>
    <w:rsid w:val="18E11E1D"/>
    <w:rsid w:val="19371A3D"/>
    <w:rsid w:val="198A6884"/>
    <w:rsid w:val="19B412E5"/>
    <w:rsid w:val="19D47F2E"/>
    <w:rsid w:val="19EC5329"/>
    <w:rsid w:val="1A644AB4"/>
    <w:rsid w:val="1AA475A6"/>
    <w:rsid w:val="1AD82DAC"/>
    <w:rsid w:val="1B6805D3"/>
    <w:rsid w:val="1B724FAE"/>
    <w:rsid w:val="1B950C9D"/>
    <w:rsid w:val="1C3D736A"/>
    <w:rsid w:val="1C974FB6"/>
    <w:rsid w:val="1D077FE1"/>
    <w:rsid w:val="1D2B7B0B"/>
    <w:rsid w:val="1D5E0EC0"/>
    <w:rsid w:val="1D7019C1"/>
    <w:rsid w:val="1D7A639C"/>
    <w:rsid w:val="1DAF6046"/>
    <w:rsid w:val="1E110AAE"/>
    <w:rsid w:val="1E262080"/>
    <w:rsid w:val="1E37603B"/>
    <w:rsid w:val="1E3819A8"/>
    <w:rsid w:val="1E85149C"/>
    <w:rsid w:val="1F1C4046"/>
    <w:rsid w:val="1F552C1D"/>
    <w:rsid w:val="1FAD4807"/>
    <w:rsid w:val="1FFE5A10"/>
    <w:rsid w:val="20580C17"/>
    <w:rsid w:val="20765541"/>
    <w:rsid w:val="208539D6"/>
    <w:rsid w:val="20967991"/>
    <w:rsid w:val="20A7394C"/>
    <w:rsid w:val="213C5CB6"/>
    <w:rsid w:val="22205764"/>
    <w:rsid w:val="235D02F2"/>
    <w:rsid w:val="23975CF1"/>
    <w:rsid w:val="23E80503"/>
    <w:rsid w:val="24302A62"/>
    <w:rsid w:val="24C0322E"/>
    <w:rsid w:val="24DE36B4"/>
    <w:rsid w:val="25DD396C"/>
    <w:rsid w:val="2685337C"/>
    <w:rsid w:val="269F0C21"/>
    <w:rsid w:val="270B519C"/>
    <w:rsid w:val="27AC7B67"/>
    <w:rsid w:val="27BB7CDD"/>
    <w:rsid w:val="27C941A8"/>
    <w:rsid w:val="27DF5779"/>
    <w:rsid w:val="28A32C4B"/>
    <w:rsid w:val="28E7336E"/>
    <w:rsid w:val="290F02E0"/>
    <w:rsid w:val="299D3B3E"/>
    <w:rsid w:val="29A924E3"/>
    <w:rsid w:val="29CB7E3E"/>
    <w:rsid w:val="2A0239A1"/>
    <w:rsid w:val="2A0E67EA"/>
    <w:rsid w:val="2A585CB7"/>
    <w:rsid w:val="2AF73CB3"/>
    <w:rsid w:val="2AFF2BAA"/>
    <w:rsid w:val="2BAB2C2D"/>
    <w:rsid w:val="2BD870AF"/>
    <w:rsid w:val="2C5A7AC4"/>
    <w:rsid w:val="2CB82A3D"/>
    <w:rsid w:val="2CE81574"/>
    <w:rsid w:val="2CFB6B9F"/>
    <w:rsid w:val="2DDB46BC"/>
    <w:rsid w:val="2E2C5491"/>
    <w:rsid w:val="2E515676"/>
    <w:rsid w:val="2E70537D"/>
    <w:rsid w:val="2EAB4607"/>
    <w:rsid w:val="2EC76F67"/>
    <w:rsid w:val="2EE87609"/>
    <w:rsid w:val="2EF7784D"/>
    <w:rsid w:val="2F5327D8"/>
    <w:rsid w:val="2F670971"/>
    <w:rsid w:val="2FEC137B"/>
    <w:rsid w:val="30055F99"/>
    <w:rsid w:val="30696528"/>
    <w:rsid w:val="30890898"/>
    <w:rsid w:val="312F5F78"/>
    <w:rsid w:val="317653A0"/>
    <w:rsid w:val="31B9528D"/>
    <w:rsid w:val="31C3610C"/>
    <w:rsid w:val="320D6863"/>
    <w:rsid w:val="32A30295"/>
    <w:rsid w:val="33862663"/>
    <w:rsid w:val="340118A2"/>
    <w:rsid w:val="34670FD0"/>
    <w:rsid w:val="347831DE"/>
    <w:rsid w:val="34A60EDA"/>
    <w:rsid w:val="34E6283D"/>
    <w:rsid w:val="359027A9"/>
    <w:rsid w:val="35AB1391"/>
    <w:rsid w:val="361E6007"/>
    <w:rsid w:val="369E0EF6"/>
    <w:rsid w:val="37054AD1"/>
    <w:rsid w:val="371D006C"/>
    <w:rsid w:val="37B53ED1"/>
    <w:rsid w:val="37C64260"/>
    <w:rsid w:val="38827FF1"/>
    <w:rsid w:val="391334D5"/>
    <w:rsid w:val="3A013C75"/>
    <w:rsid w:val="3A056252"/>
    <w:rsid w:val="3A2401B7"/>
    <w:rsid w:val="3A7206CF"/>
    <w:rsid w:val="3A763BF9"/>
    <w:rsid w:val="3A82796D"/>
    <w:rsid w:val="3B0E68A3"/>
    <w:rsid w:val="3B8F1019"/>
    <w:rsid w:val="3BFD56FA"/>
    <w:rsid w:val="3C395948"/>
    <w:rsid w:val="3C53008C"/>
    <w:rsid w:val="3D070254"/>
    <w:rsid w:val="3D850719"/>
    <w:rsid w:val="3E281766"/>
    <w:rsid w:val="3FA26A3B"/>
    <w:rsid w:val="3FCB2D5B"/>
    <w:rsid w:val="40AD420F"/>
    <w:rsid w:val="40D043A1"/>
    <w:rsid w:val="425F59DD"/>
    <w:rsid w:val="42641245"/>
    <w:rsid w:val="427F1BDB"/>
    <w:rsid w:val="42B321FD"/>
    <w:rsid w:val="42B775C7"/>
    <w:rsid w:val="42DC702D"/>
    <w:rsid w:val="430B16C1"/>
    <w:rsid w:val="43340C18"/>
    <w:rsid w:val="433A4C90"/>
    <w:rsid w:val="437C7186"/>
    <w:rsid w:val="44456DDB"/>
    <w:rsid w:val="44F65E76"/>
    <w:rsid w:val="45230F44"/>
    <w:rsid w:val="458A4B1F"/>
    <w:rsid w:val="45E80ADD"/>
    <w:rsid w:val="463827CD"/>
    <w:rsid w:val="463B4C52"/>
    <w:rsid w:val="47A83308"/>
    <w:rsid w:val="47CF53B3"/>
    <w:rsid w:val="487D6E9C"/>
    <w:rsid w:val="48822425"/>
    <w:rsid w:val="48C60AD4"/>
    <w:rsid w:val="49477A26"/>
    <w:rsid w:val="495F62C2"/>
    <w:rsid w:val="4A49144C"/>
    <w:rsid w:val="4A563B69"/>
    <w:rsid w:val="4A5D0A54"/>
    <w:rsid w:val="4AB34B18"/>
    <w:rsid w:val="4ACB00B3"/>
    <w:rsid w:val="4B0D6D5E"/>
    <w:rsid w:val="4B7342A7"/>
    <w:rsid w:val="4BEB6533"/>
    <w:rsid w:val="4CC642AD"/>
    <w:rsid w:val="4DD12F61"/>
    <w:rsid w:val="4DED0341"/>
    <w:rsid w:val="4E1E674C"/>
    <w:rsid w:val="4E353A96"/>
    <w:rsid w:val="4EA52317"/>
    <w:rsid w:val="4F1E452A"/>
    <w:rsid w:val="4F534DEC"/>
    <w:rsid w:val="4FBE1A0B"/>
    <w:rsid w:val="4FF92CC1"/>
    <w:rsid w:val="4FFB6EC1"/>
    <w:rsid w:val="503404A9"/>
    <w:rsid w:val="5060129E"/>
    <w:rsid w:val="509B4084"/>
    <w:rsid w:val="50A05608"/>
    <w:rsid w:val="512978E2"/>
    <w:rsid w:val="512C5624"/>
    <w:rsid w:val="5144296E"/>
    <w:rsid w:val="51BC33A4"/>
    <w:rsid w:val="522F46A5"/>
    <w:rsid w:val="52ED2B91"/>
    <w:rsid w:val="533B37EB"/>
    <w:rsid w:val="539B439B"/>
    <w:rsid w:val="5486504B"/>
    <w:rsid w:val="54E81862"/>
    <w:rsid w:val="55446EA9"/>
    <w:rsid w:val="556C4241"/>
    <w:rsid w:val="55C7591B"/>
    <w:rsid w:val="56BA722E"/>
    <w:rsid w:val="57A37CC2"/>
    <w:rsid w:val="57FB4AEF"/>
    <w:rsid w:val="58910F35"/>
    <w:rsid w:val="589A7317"/>
    <w:rsid w:val="58C44394"/>
    <w:rsid w:val="59535896"/>
    <w:rsid w:val="597162CA"/>
    <w:rsid w:val="5997226B"/>
    <w:rsid w:val="59A71CEC"/>
    <w:rsid w:val="59AD307A"/>
    <w:rsid w:val="59B00E4F"/>
    <w:rsid w:val="5B0B0058"/>
    <w:rsid w:val="5B185DF3"/>
    <w:rsid w:val="5B287338"/>
    <w:rsid w:val="5C2F7D76"/>
    <w:rsid w:val="5C597908"/>
    <w:rsid w:val="5C5F01C7"/>
    <w:rsid w:val="5C8005D2"/>
    <w:rsid w:val="5DC015CE"/>
    <w:rsid w:val="5EEB4428"/>
    <w:rsid w:val="5F015B56"/>
    <w:rsid w:val="5F3F6522"/>
    <w:rsid w:val="5FA62A45"/>
    <w:rsid w:val="5FD77BBF"/>
    <w:rsid w:val="601144FC"/>
    <w:rsid w:val="61453B98"/>
    <w:rsid w:val="61E3588B"/>
    <w:rsid w:val="62402CDD"/>
    <w:rsid w:val="628F156F"/>
    <w:rsid w:val="637A221F"/>
    <w:rsid w:val="63C536A7"/>
    <w:rsid w:val="647E311D"/>
    <w:rsid w:val="64B16D0B"/>
    <w:rsid w:val="64CA4AE0"/>
    <w:rsid w:val="650C360A"/>
    <w:rsid w:val="659F5F31"/>
    <w:rsid w:val="65CB0B10"/>
    <w:rsid w:val="662326FA"/>
    <w:rsid w:val="664538EE"/>
    <w:rsid w:val="66660838"/>
    <w:rsid w:val="66705C12"/>
    <w:rsid w:val="66D24120"/>
    <w:rsid w:val="66DB349D"/>
    <w:rsid w:val="674249B9"/>
    <w:rsid w:val="67461780"/>
    <w:rsid w:val="677D408C"/>
    <w:rsid w:val="68030A35"/>
    <w:rsid w:val="682444C5"/>
    <w:rsid w:val="682D2720"/>
    <w:rsid w:val="68464DC5"/>
    <w:rsid w:val="687F5BE1"/>
    <w:rsid w:val="68D91796"/>
    <w:rsid w:val="692844CB"/>
    <w:rsid w:val="69313380"/>
    <w:rsid w:val="694110E9"/>
    <w:rsid w:val="69717C20"/>
    <w:rsid w:val="69C61A58"/>
    <w:rsid w:val="69EB6031"/>
    <w:rsid w:val="6A132A85"/>
    <w:rsid w:val="6A6257BB"/>
    <w:rsid w:val="6A6D6639"/>
    <w:rsid w:val="6A703595"/>
    <w:rsid w:val="6A765F41"/>
    <w:rsid w:val="6B2D7B77"/>
    <w:rsid w:val="6BC229B5"/>
    <w:rsid w:val="6BD83F86"/>
    <w:rsid w:val="6C0F54CE"/>
    <w:rsid w:val="6C1B3E73"/>
    <w:rsid w:val="6C9D4CAB"/>
    <w:rsid w:val="6CE626D3"/>
    <w:rsid w:val="6D0F1C2A"/>
    <w:rsid w:val="6D1B4804"/>
    <w:rsid w:val="6E623FDB"/>
    <w:rsid w:val="6E9F0D8B"/>
    <w:rsid w:val="6FA7439C"/>
    <w:rsid w:val="70140224"/>
    <w:rsid w:val="71284591"/>
    <w:rsid w:val="72EB14C0"/>
    <w:rsid w:val="735C549D"/>
    <w:rsid w:val="74C4154C"/>
    <w:rsid w:val="75C4732A"/>
    <w:rsid w:val="763764BB"/>
    <w:rsid w:val="76377AFB"/>
    <w:rsid w:val="76522B87"/>
    <w:rsid w:val="769F401E"/>
    <w:rsid w:val="76BD6253"/>
    <w:rsid w:val="77A044B7"/>
    <w:rsid w:val="79110AD8"/>
    <w:rsid w:val="79586707"/>
    <w:rsid w:val="79646E59"/>
    <w:rsid w:val="798968C0"/>
    <w:rsid w:val="79CD20F9"/>
    <w:rsid w:val="7A3902E6"/>
    <w:rsid w:val="7A4D284B"/>
    <w:rsid w:val="7ACC115A"/>
    <w:rsid w:val="7B4E7DC1"/>
    <w:rsid w:val="7BF03DCB"/>
    <w:rsid w:val="7C4733A3"/>
    <w:rsid w:val="7D2863F0"/>
    <w:rsid w:val="7D3D3F47"/>
    <w:rsid w:val="7D5E5CCA"/>
    <w:rsid w:val="7DA9736A"/>
    <w:rsid w:val="7E0100DD"/>
    <w:rsid w:val="7E751B09"/>
    <w:rsid w:val="7EB0669D"/>
    <w:rsid w:val="7EDE76AE"/>
    <w:rsid w:val="7EE30820"/>
    <w:rsid w:val="7EF11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1059</Words>
  <Characters>1127</Characters>
  <Lines>0</Lines>
  <Paragraphs>0</Paragraphs>
  <TotalTime>3</TotalTime>
  <ScaleCrop>false</ScaleCrop>
  <LinksUpToDate>false</LinksUpToDate>
  <CharactersWithSpaces>1639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2024-11-05T02:27:00Z</dcterms:created>
  <dc:creator>能量洁</dc:creator>
  <cp:lastModifiedBy>仅此而已</cp:lastModifiedBy>
  <dcterms:modified xsi:type="dcterms:W3CDTF">2026-05-26T02:26:02Z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D3F402E5CCC04425A46668476ED2FB59_13</vt:lpwstr>
  </property>
  <property fmtid="{D5CDD505-2E9C-101B-9397-08002B2CF9AE}" pid="4" name="KSOTemplateDocerSaveRecord">
    <vt:lpwstr>eyJoZGlkIjoiYzU1YTM2MjEwMjllODc3ZWQyMGY4YmM0ODYzZjU5ZWQiLCJ1c2VySWQiOiI1OTI5MzQ4MjMifQ==</vt:lpwstr>
  </property>
</Properties>
</file>